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B25B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4FCEAB0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2025年第十一批拟录用人员名单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304"/>
        <w:tblOverlap w:val="never"/>
        <w:tblW w:w="57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19"/>
        <w:gridCol w:w="771"/>
        <w:gridCol w:w="1291"/>
        <w:gridCol w:w="854"/>
        <w:gridCol w:w="710"/>
        <w:gridCol w:w="687"/>
        <w:gridCol w:w="1412"/>
        <w:gridCol w:w="813"/>
        <w:gridCol w:w="1288"/>
        <w:gridCol w:w="718"/>
      </w:tblGrid>
      <w:tr w14:paraId="36E1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2EC0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眼耳鼻喉科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耳鼻喉</w:t>
            </w:r>
          </w:p>
          <w:p w14:paraId="1D6D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88.58</w:t>
            </w:r>
          </w:p>
        </w:tc>
      </w:tr>
    </w:tbl>
    <w:p w14:paraId="2E3FFBE3">
      <w:pPr>
        <w:rPr>
          <w:rFonts w:hint="eastAsia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FB4D024-7C48-40D6-B42A-835473E0252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6CFD7A0-B3C5-4D39-9353-2984C9B444D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B9337C3-860E-44DF-8A8D-7335B486C8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DC631D6-EDAF-46C7-84BE-3BDBD624E321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5" w:fontKey="{24BA4575-0FD9-41AE-AE81-A7A92CA9EE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B69FB"/>
    <w:rsid w:val="24E452E8"/>
    <w:rsid w:val="478E3B7E"/>
    <w:rsid w:val="56D1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123</Characters>
  <Lines>0</Lines>
  <Paragraphs>0</Paragraphs>
  <TotalTime>0</TotalTime>
  <ScaleCrop>false</ScaleCrop>
  <LinksUpToDate>false</LinksUpToDate>
  <CharactersWithSpaces>123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2025-05-16T02:47:00Z</dcterms:created>
  <dc:creator>Administrator</dc:creator>
  <cp:lastModifiedBy>Penglj</cp:lastModifiedBy>
  <dcterms:modified xsi:type="dcterms:W3CDTF">2025-06-12T11:49:17Z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CE7F1208635A4CC081E662DB922BFFB3</vt:lpwstr>
  </property>
  <property fmtid="{D5CDD505-2E9C-101B-9397-08002B2CF9AE}" pid="4" name="KSOTemplateDocerSaveRecord">
    <vt:lpwstr>eyJoZGlkIjoiZjcxM2NmMzZiNTAzNjlhOTYyODNlMjg0YjdjZTVmYjQiLCJ1c2VySWQiOiIzNDc2NTk2MjYifQ==</vt:lpwstr>
  </property>
</Properties>
</file>