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600" w:lineRule="exact"/>
        <w:jc w:val="center"/>
        <w:rPr>
          <w:rFonts w:hint="eastAsia" w:ascii="黑体" w:hAnsi="黑体" w:eastAsia="黑体" w:cs="宋体"/>
          <w:sz w:val="44"/>
          <w:szCs w:val="44"/>
          <w:lang w:val="en-US" w:eastAsia="zh-CN"/>
        </w:rPr>
      </w:pPr>
      <w:bookmarkStart w:id="0" w:name="bookmark32"/>
      <w:bookmarkStart w:id="1" w:name="bookmark30"/>
      <w:bookmarkStart w:id="2" w:name="bookmark31"/>
    </w:p>
    <w:p>
      <w:pPr>
        <w:pStyle w:val="28"/>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惠民县疫情防控</w:t>
      </w:r>
      <w:r>
        <w:rPr>
          <w:rFonts w:hint="eastAsia" w:ascii="方正小标宋简体" w:hAnsi="方正小标宋简体" w:eastAsia="方正小标宋简体" w:cs="方正小标宋简体"/>
          <w:sz w:val="44"/>
          <w:szCs w:val="44"/>
          <w:lang w:eastAsia="zh-CN"/>
        </w:rPr>
        <w:t>考生承诺书</w:t>
      </w:r>
      <w:bookmarkEnd w:id="0"/>
      <w:bookmarkEnd w:id="1"/>
      <w:bookmarkEnd w:id="2"/>
    </w:p>
    <w:p>
      <w:pPr>
        <w:pStyle w:val="28"/>
        <w:spacing w:line="600" w:lineRule="exact"/>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码</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报考岗位及代码：            </w:t>
      </w:r>
      <w:r>
        <w:rPr>
          <w:rFonts w:hint="eastAsia" w:ascii="仿宋_GB2312" w:hAnsi="仿宋_GB2312" w:eastAsia="仿宋_GB2312" w:cs="仿宋_GB2312"/>
          <w:sz w:val="32"/>
          <w:szCs w:val="32"/>
          <w:lang w:eastAsia="zh-CN"/>
        </w:rPr>
        <w:t xml:space="preserve">                 </w:t>
      </w:r>
    </w:p>
    <w:p>
      <w:pPr>
        <w:pStyle w:val="28"/>
        <w:spacing w:line="600"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本人如实承诺以下内容：</w:t>
      </w:r>
    </w:p>
    <w:tbl>
      <w:tblPr>
        <w:tblStyle w:val="7"/>
        <w:tblW w:w="9739" w:type="dxa"/>
        <w:tblInd w:w="-370" w:type="dxa"/>
        <w:tblLayout w:type="fixed"/>
        <w:tblCellMar>
          <w:top w:w="0" w:type="dxa"/>
          <w:left w:w="10" w:type="dxa"/>
          <w:bottom w:w="0" w:type="dxa"/>
          <w:right w:w="10" w:type="dxa"/>
        </w:tblCellMar>
      </w:tblPr>
      <w:tblGrid>
        <w:gridCol w:w="3252"/>
        <w:gridCol w:w="6487"/>
      </w:tblGrid>
      <w:tr>
        <w:tblPrEx>
          <w:tblCellMar>
            <w:top w:w="0" w:type="dxa"/>
            <w:left w:w="10" w:type="dxa"/>
            <w:bottom w:w="0" w:type="dxa"/>
            <w:right w:w="10" w:type="dxa"/>
          </w:tblCellMar>
        </w:tblPrEx>
        <w:trPr>
          <w:trHeight w:val="648" w:hRule="exact"/>
        </w:trPr>
        <w:tc>
          <w:tcPr>
            <w:tcW w:w="3252" w:type="dxa"/>
            <w:tcBorders>
              <w:top w:val="single" w:color="auto" w:sz="4" w:space="0"/>
              <w:left w:val="single" w:color="auto" w:sz="4" w:space="0"/>
              <w:bottom w:val="single" w:color="auto" w:sz="4" w:space="0"/>
            </w:tcBorders>
            <w:shd w:val="clear" w:color="auto" w:fill="FFFFFF"/>
            <w:vAlign w:val="center"/>
          </w:tcPr>
          <w:p>
            <w:pPr>
              <w:pStyle w:val="22"/>
              <w:spacing w:line="600" w:lineRule="exact"/>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4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600" w:lineRule="exact"/>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现工作</w:t>
            </w:r>
            <w:r>
              <w:rPr>
                <w:rFonts w:hint="eastAsia" w:ascii="仿宋_GB2312" w:hAnsi="仿宋_GB2312" w:eastAsia="仿宋_GB2312" w:cs="仿宋_GB2312"/>
                <w:sz w:val="28"/>
                <w:szCs w:val="28"/>
              </w:rPr>
              <w:t>单位(部门):</w:t>
            </w:r>
          </w:p>
        </w:tc>
      </w:tr>
      <w:tr>
        <w:tblPrEx>
          <w:tblCellMar>
            <w:top w:w="0" w:type="dxa"/>
            <w:left w:w="10" w:type="dxa"/>
            <w:bottom w:w="0" w:type="dxa"/>
            <w:right w:w="10" w:type="dxa"/>
          </w:tblCellMar>
        </w:tblPrEx>
        <w:trPr>
          <w:trHeight w:val="973" w:hRule="exact"/>
        </w:trPr>
        <w:tc>
          <w:tcPr>
            <w:tcW w:w="325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600" w:lineRule="exact"/>
              <w:ind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现住址：</w:t>
            </w:r>
            <w:bookmarkStart w:id="3" w:name="_GoBack"/>
            <w:bookmarkEnd w:id="3"/>
          </w:p>
        </w:tc>
        <w:tc>
          <w:tcPr>
            <w:tcW w:w="64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600" w:lineRule="exact"/>
              <w:ind w:left="0" w:leftChars="0" w:firstLine="0" w:firstLine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联系电话(手机号)：</w:t>
            </w:r>
          </w:p>
        </w:tc>
      </w:tr>
      <w:tr>
        <w:tblPrEx>
          <w:tblCellMar>
            <w:top w:w="0" w:type="dxa"/>
            <w:left w:w="10" w:type="dxa"/>
            <w:bottom w:w="0" w:type="dxa"/>
            <w:right w:w="10" w:type="dxa"/>
          </w:tblCellMar>
        </w:tblPrEx>
        <w:trPr>
          <w:trHeight w:val="976" w:hRule="exac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600" w:lineRule="exact"/>
              <w:ind w:firstLine="140" w:firstLineChars="50"/>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eastAsia="zh-CN"/>
              </w:rPr>
              <w:t>（1）</w:t>
            </w:r>
            <w:r>
              <w:rPr>
                <w:rFonts w:hint="eastAsia" w:ascii="仿宋_GB2312" w:hAnsi="仿宋_GB2312" w:eastAsia="仿宋_GB2312" w:cs="仿宋_GB2312"/>
                <w:bCs/>
                <w:sz w:val="28"/>
                <w:szCs w:val="28"/>
              </w:rPr>
              <w:t>14</w:t>
            </w:r>
            <w:r>
              <w:rPr>
                <w:rFonts w:hint="eastAsia" w:ascii="仿宋_GB2312" w:hAnsi="仿宋_GB2312" w:eastAsia="仿宋_GB2312" w:cs="仿宋_GB2312"/>
                <w:sz w:val="28"/>
                <w:szCs w:val="28"/>
              </w:rPr>
              <w:t>天内</w:t>
            </w:r>
            <w:r>
              <w:rPr>
                <w:rFonts w:hint="eastAsia" w:ascii="仿宋_GB2312" w:hAnsi="仿宋_GB2312" w:eastAsia="仿宋_GB2312" w:cs="仿宋_GB2312"/>
                <w:b/>
                <w:sz w:val="28"/>
                <w:szCs w:val="28"/>
                <w:lang w:eastAsia="zh-CN"/>
              </w:rPr>
              <w:t>无</w:t>
            </w:r>
            <w:r>
              <w:rPr>
                <w:rFonts w:hint="eastAsia" w:ascii="仿宋_GB2312" w:hAnsi="仿宋_GB2312" w:eastAsia="仿宋_GB2312" w:cs="仿宋_GB2312"/>
                <w:sz w:val="28"/>
                <w:szCs w:val="28"/>
              </w:rPr>
              <w:t>被诊断为新冠肺炎确诊患者、疑似患者、阳性感染者</w:t>
            </w:r>
            <w:r>
              <w:rPr>
                <w:rFonts w:hint="eastAsia" w:ascii="仿宋_GB2312" w:hAnsi="仿宋_GB2312" w:eastAsia="仿宋_GB2312" w:cs="仿宋_GB2312"/>
                <w:sz w:val="28"/>
                <w:szCs w:val="28"/>
                <w:lang w:eastAsia="zh-CN"/>
              </w:rPr>
              <w:t>的情况；</w:t>
            </w:r>
          </w:p>
        </w:tc>
      </w:tr>
      <w:tr>
        <w:tblPrEx>
          <w:tblCellMar>
            <w:top w:w="0" w:type="dxa"/>
            <w:left w:w="10" w:type="dxa"/>
            <w:bottom w:w="0" w:type="dxa"/>
            <w:right w:w="10" w:type="dxa"/>
          </w:tblCellMar>
        </w:tblPrEx>
        <w:trPr>
          <w:trHeight w:val="1394" w:hRule="exac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（2）14</w:t>
            </w:r>
            <w:r>
              <w:rPr>
                <w:rFonts w:hint="eastAsia" w:ascii="仿宋_GB2312" w:hAnsi="仿宋_GB2312" w:eastAsia="仿宋_GB2312" w:cs="仿宋_GB2312"/>
                <w:sz w:val="28"/>
                <w:szCs w:val="28"/>
              </w:rPr>
              <w:t>天内家庭成员</w:t>
            </w:r>
            <w:r>
              <w:rPr>
                <w:rFonts w:hint="eastAsia" w:ascii="仿宋_GB2312" w:hAnsi="仿宋_GB2312" w:eastAsia="仿宋_GB2312" w:cs="仿宋_GB2312"/>
                <w:b/>
                <w:sz w:val="28"/>
                <w:szCs w:val="28"/>
                <w:lang w:eastAsia="zh-CN"/>
              </w:rPr>
              <w:t>无</w:t>
            </w:r>
            <w:r>
              <w:rPr>
                <w:rFonts w:hint="eastAsia" w:ascii="仿宋_GB2312" w:hAnsi="仿宋_GB2312" w:eastAsia="仿宋_GB2312" w:cs="仿宋_GB2312"/>
                <w:sz w:val="28"/>
                <w:szCs w:val="28"/>
              </w:rPr>
              <w:t>被诊断为新冠肺炎确诊患者、疑似患者、阳性感染者</w:t>
            </w:r>
            <w:r>
              <w:rPr>
                <w:rFonts w:hint="eastAsia" w:ascii="仿宋_GB2312" w:hAnsi="仿宋_GB2312" w:eastAsia="仿宋_GB2312" w:cs="仿宋_GB2312"/>
                <w:sz w:val="28"/>
                <w:szCs w:val="28"/>
                <w:lang w:eastAsia="zh-CN"/>
              </w:rPr>
              <w:t>的情况；</w:t>
            </w:r>
          </w:p>
        </w:tc>
      </w:tr>
      <w:tr>
        <w:tblPrEx>
          <w:tblCellMar>
            <w:top w:w="0" w:type="dxa"/>
            <w:left w:w="10" w:type="dxa"/>
            <w:bottom w:w="0" w:type="dxa"/>
            <w:right w:w="10" w:type="dxa"/>
          </w:tblCellMar>
        </w:tblPrEx>
        <w:trPr>
          <w:trHeight w:val="919" w:hRule="exac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（3）14天内</w:t>
            </w:r>
            <w:r>
              <w:rPr>
                <w:rFonts w:hint="eastAsia" w:ascii="仿宋_GB2312" w:hAnsi="仿宋_GB2312" w:eastAsia="仿宋_GB2312" w:cs="仿宋_GB2312"/>
                <w:b/>
                <w:bCs/>
                <w:sz w:val="28"/>
                <w:szCs w:val="28"/>
                <w:lang w:eastAsia="zh-CN"/>
              </w:rPr>
              <w:t>不是</w:t>
            </w:r>
            <w:r>
              <w:rPr>
                <w:rFonts w:hint="eastAsia" w:ascii="仿宋_GB2312" w:hAnsi="仿宋_GB2312" w:eastAsia="仿宋_GB2312" w:cs="仿宋_GB2312"/>
                <w:bCs/>
                <w:sz w:val="28"/>
                <w:szCs w:val="28"/>
                <w:lang w:eastAsia="zh-CN"/>
              </w:rPr>
              <w:t>新冠肺炎确诊患者、疑似患者、阳性感染者的密切接触者；</w:t>
            </w:r>
          </w:p>
        </w:tc>
      </w:tr>
      <w:tr>
        <w:tblPrEx>
          <w:tblCellMar>
            <w:top w:w="0" w:type="dxa"/>
            <w:left w:w="10" w:type="dxa"/>
            <w:bottom w:w="0" w:type="dxa"/>
            <w:right w:w="10" w:type="dxa"/>
          </w:tblCellMar>
        </w:tblPrEx>
        <w:trPr>
          <w:trHeight w:val="1369" w:hRule="exac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14天内</w:t>
            </w:r>
            <w:r>
              <w:rPr>
                <w:rFonts w:hint="eastAsia" w:ascii="仿宋_GB2312" w:hAnsi="仿宋_GB2312" w:eastAsia="仿宋_GB2312" w:cs="仿宋_GB2312"/>
                <w:bCs/>
                <w:sz w:val="28"/>
                <w:szCs w:val="28"/>
                <w:lang w:eastAsia="zh-CN"/>
              </w:rPr>
              <w:t>本人或家庭成员</w:t>
            </w:r>
            <w:r>
              <w:rPr>
                <w:rFonts w:hint="eastAsia" w:ascii="仿宋_GB2312" w:hAnsi="仿宋_GB2312" w:eastAsia="仿宋_GB2312" w:cs="仿宋_GB2312"/>
                <w:b/>
                <w:bCs/>
                <w:sz w:val="28"/>
                <w:szCs w:val="28"/>
                <w:lang w:eastAsia="zh-CN"/>
              </w:rPr>
              <w:t>未有</w:t>
            </w:r>
            <w:r>
              <w:rPr>
                <w:rFonts w:hint="eastAsia" w:ascii="仿宋_GB2312" w:hAnsi="仿宋_GB2312" w:eastAsia="仿宋_GB2312" w:cs="仿宋_GB2312"/>
                <w:bCs/>
                <w:sz w:val="28"/>
                <w:szCs w:val="28"/>
                <w:lang w:eastAsia="zh-CN"/>
              </w:rPr>
              <w:t>疫情重点地区（包括境外、国内中高风险地区等）旅行史和接触史；</w:t>
            </w:r>
          </w:p>
        </w:tc>
      </w:tr>
      <w:tr>
        <w:tblPrEx>
          <w:tblCellMar>
            <w:top w:w="0" w:type="dxa"/>
            <w:left w:w="10" w:type="dxa"/>
            <w:bottom w:w="0" w:type="dxa"/>
            <w:right w:w="10" w:type="dxa"/>
          </w:tblCellMar>
        </w:tblPrEx>
        <w:trPr>
          <w:trHeight w:val="921" w:hRule="exac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（5）14天内</w:t>
            </w:r>
            <w:r>
              <w:rPr>
                <w:rFonts w:hint="eastAsia" w:ascii="仿宋_GB2312" w:hAnsi="仿宋_GB2312" w:eastAsia="仿宋_GB2312" w:cs="仿宋_GB2312"/>
                <w:b/>
                <w:bCs/>
                <w:sz w:val="28"/>
                <w:szCs w:val="28"/>
                <w:lang w:val="en-US" w:eastAsia="zh-CN"/>
              </w:rPr>
              <w:t>未有</w:t>
            </w:r>
            <w:r>
              <w:rPr>
                <w:rFonts w:hint="eastAsia" w:ascii="仿宋_GB2312" w:hAnsi="仿宋_GB2312" w:eastAsia="仿宋_GB2312" w:cs="仿宋_GB2312"/>
                <w:bCs/>
                <w:sz w:val="28"/>
                <w:szCs w:val="28"/>
              </w:rPr>
              <w:t>发热</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乏</w:t>
            </w:r>
            <w:r>
              <w:rPr>
                <w:rFonts w:hint="eastAsia" w:ascii="仿宋_GB2312" w:hAnsi="仿宋_GB2312" w:eastAsia="仿宋_GB2312" w:cs="仿宋_GB2312"/>
                <w:bCs/>
                <w:sz w:val="28"/>
                <w:szCs w:val="28"/>
              </w:rPr>
              <w:t>力</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持续干咳</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腹泻等症状</w:t>
            </w:r>
            <w:r>
              <w:rPr>
                <w:rFonts w:hint="eastAsia" w:ascii="仿宋_GB2312" w:hAnsi="仿宋_GB2312" w:eastAsia="仿宋_GB2312" w:cs="仿宋_GB2312"/>
                <w:bCs/>
                <w:sz w:val="28"/>
                <w:szCs w:val="28"/>
                <w:lang w:eastAsia="zh-CN"/>
              </w:rPr>
              <w:t>未痊愈的情况；</w:t>
            </w:r>
          </w:p>
        </w:tc>
      </w:tr>
      <w:tr>
        <w:tblPrEx>
          <w:tblCellMar>
            <w:top w:w="0" w:type="dxa"/>
            <w:left w:w="10" w:type="dxa"/>
            <w:bottom w:w="0" w:type="dxa"/>
            <w:right w:w="10" w:type="dxa"/>
          </w:tblCellMar>
        </w:tblPrEx>
        <w:trPr>
          <w:trHeight w:val="3783" w:hRule="atLeast"/>
        </w:trPr>
        <w:tc>
          <w:tcPr>
            <w:tcW w:w="973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53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sz w:val="28"/>
                <w:szCs w:val="28"/>
                <w:lang w:val="en-US" w:eastAsia="zh-CN"/>
              </w:rPr>
              <w:t xml:space="preserve"> 以上内容属实，如有隐瞒、虚报旅居史、接触史、健康状况等疫情防控重点信息的，本人承担一切法律责任和相应后果；同时，本人自愿配合实施招聘单位制定的公开招聘期间新冠肺炎疫情防控工作要求，若不符合相关要求，自愿放弃应聘资格。</w:t>
            </w:r>
          </w:p>
          <w:p>
            <w:pPr>
              <w:pStyle w:val="20"/>
              <w:spacing w:line="600" w:lineRule="exact"/>
              <w:ind w:firstLine="4480" w:firstLineChars="16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承诺人（手写签字）：</w:t>
            </w:r>
          </w:p>
          <w:p>
            <w:pPr>
              <w:pStyle w:val="20"/>
              <w:spacing w:line="600" w:lineRule="exact"/>
              <w:ind w:firstLine="5880" w:firstLineChars="210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Cs/>
                <w:sz w:val="28"/>
                <w:szCs w:val="28"/>
                <w:lang w:val="en-US" w:eastAsia="zh-CN"/>
              </w:rPr>
              <w:t>年    月    日</w:t>
            </w:r>
          </w:p>
        </w:tc>
      </w:tr>
    </w:tbl>
    <w:p>
      <w:pPr>
        <w:spacing w:line="600" w:lineRule="exact"/>
        <w:rPr>
          <w:rFonts w:eastAsiaTheme="minorEastAsia"/>
          <w:lang w:eastAsia="zh-CN"/>
        </w:rPr>
      </w:pPr>
    </w:p>
    <w:sectPr>
      <w:headerReference r:id="rId5" w:type="default"/>
      <w:footerReference r:id="rId7" w:type="default"/>
      <w:headerReference r:id="rId6" w:type="even"/>
      <w:footerReference r:id="rId8" w:type="even"/>
      <w:type w:val="continuous"/>
      <w:pgSz w:w="11900" w:h="16840"/>
      <w:pgMar w:top="1157" w:right="1236" w:bottom="1100" w:left="1406" w:header="0" w:footer="6" w:gutter="0"/>
      <w:cols w:space="0" w:num="1"/>
      <w:rtlGutter w:val="0"/>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53" o:spid="_x0000_s1053" o:spt="202" type="#_x0000_t202" style="position:absolute;left:0pt;margin-left:497.3pt;margin-top:757pt;height:11.3pt;width:33.6pt;mso-position-horizontal-relative:page;mso-position-vertical-relative:page;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2"/>
                  <w:rPr>
                    <w:sz w:val="32"/>
                    <w:szCs w:val="32"/>
                  </w:rPr>
                </w:pPr>
                <w:r>
                  <w:rPr>
                    <w:sz w:val="32"/>
                    <w:szCs w:val="32"/>
                  </w:rPr>
                  <w:t>-</w:t>
                </w:r>
                <w:r>
                  <w:fldChar w:fldCharType="begin"/>
                </w:r>
                <w:r>
                  <w:instrText xml:space="preserve"> PAGE \* MERGEFORMAT </w:instrText>
                </w:r>
                <w:r>
                  <w:fldChar w:fldCharType="separate"/>
                </w:r>
                <w:r>
                  <w:rPr>
                    <w:sz w:val="32"/>
                    <w:szCs w:val="32"/>
                  </w:rPr>
                  <w:t>2</w:t>
                </w:r>
                <w:r>
                  <w:rPr>
                    <w:sz w:val="32"/>
                    <w:szCs w:val="32"/>
                  </w:rPr>
                  <w:fldChar w:fldCharType="end"/>
                </w:r>
                <w:r>
                  <w:rPr>
                    <w:sz w:val="32"/>
                    <w:szCs w:val="32"/>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20"/>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873A3F"/>
    <w:rsid w:val="00014142"/>
    <w:rsid w:val="00017EE1"/>
    <w:rsid w:val="000274D1"/>
    <w:rsid w:val="000533E6"/>
    <w:rsid w:val="00065A56"/>
    <w:rsid w:val="000B4E93"/>
    <w:rsid w:val="000E6A64"/>
    <w:rsid w:val="00107088"/>
    <w:rsid w:val="00171A01"/>
    <w:rsid w:val="00183ADE"/>
    <w:rsid w:val="00194ED1"/>
    <w:rsid w:val="001A10D8"/>
    <w:rsid w:val="001A1C11"/>
    <w:rsid w:val="00212E4B"/>
    <w:rsid w:val="002144AF"/>
    <w:rsid w:val="00275113"/>
    <w:rsid w:val="002816DE"/>
    <w:rsid w:val="002A3D81"/>
    <w:rsid w:val="002C7FF4"/>
    <w:rsid w:val="002D6475"/>
    <w:rsid w:val="00300C89"/>
    <w:rsid w:val="00306229"/>
    <w:rsid w:val="0035737B"/>
    <w:rsid w:val="0037753B"/>
    <w:rsid w:val="0039709E"/>
    <w:rsid w:val="00397617"/>
    <w:rsid w:val="003B604A"/>
    <w:rsid w:val="003B697F"/>
    <w:rsid w:val="003F604C"/>
    <w:rsid w:val="003F7549"/>
    <w:rsid w:val="00402BF5"/>
    <w:rsid w:val="00412BE7"/>
    <w:rsid w:val="0042370E"/>
    <w:rsid w:val="00432334"/>
    <w:rsid w:val="004323C5"/>
    <w:rsid w:val="00463A84"/>
    <w:rsid w:val="00486C56"/>
    <w:rsid w:val="004B1315"/>
    <w:rsid w:val="00576C1D"/>
    <w:rsid w:val="0057760F"/>
    <w:rsid w:val="00586187"/>
    <w:rsid w:val="0059439A"/>
    <w:rsid w:val="005B34EE"/>
    <w:rsid w:val="005B414C"/>
    <w:rsid w:val="00625B53"/>
    <w:rsid w:val="00675F13"/>
    <w:rsid w:val="00687D7A"/>
    <w:rsid w:val="006B4F2F"/>
    <w:rsid w:val="006D43F8"/>
    <w:rsid w:val="006E44EE"/>
    <w:rsid w:val="007128F8"/>
    <w:rsid w:val="00716BF8"/>
    <w:rsid w:val="0072571B"/>
    <w:rsid w:val="00730315"/>
    <w:rsid w:val="007311DD"/>
    <w:rsid w:val="00734496"/>
    <w:rsid w:val="00735BFE"/>
    <w:rsid w:val="007A13A5"/>
    <w:rsid w:val="007A69C5"/>
    <w:rsid w:val="007B26D5"/>
    <w:rsid w:val="007B4E35"/>
    <w:rsid w:val="007B6207"/>
    <w:rsid w:val="007F27C3"/>
    <w:rsid w:val="008124B5"/>
    <w:rsid w:val="0081485A"/>
    <w:rsid w:val="00834FEC"/>
    <w:rsid w:val="00840B74"/>
    <w:rsid w:val="00873A3F"/>
    <w:rsid w:val="00874421"/>
    <w:rsid w:val="008D77BC"/>
    <w:rsid w:val="009174C7"/>
    <w:rsid w:val="0095027D"/>
    <w:rsid w:val="00950CCC"/>
    <w:rsid w:val="00983CF6"/>
    <w:rsid w:val="00996437"/>
    <w:rsid w:val="009A5AF2"/>
    <w:rsid w:val="009B0F57"/>
    <w:rsid w:val="009C202E"/>
    <w:rsid w:val="009C4721"/>
    <w:rsid w:val="009E3220"/>
    <w:rsid w:val="00A0031B"/>
    <w:rsid w:val="00A14B47"/>
    <w:rsid w:val="00A15752"/>
    <w:rsid w:val="00A26D02"/>
    <w:rsid w:val="00A51949"/>
    <w:rsid w:val="00A766BC"/>
    <w:rsid w:val="00AA61A9"/>
    <w:rsid w:val="00AA75A9"/>
    <w:rsid w:val="00AC0DA3"/>
    <w:rsid w:val="00AE046E"/>
    <w:rsid w:val="00AF4714"/>
    <w:rsid w:val="00B1516A"/>
    <w:rsid w:val="00B15F9E"/>
    <w:rsid w:val="00B45DEC"/>
    <w:rsid w:val="00B51744"/>
    <w:rsid w:val="00B8614F"/>
    <w:rsid w:val="00B94905"/>
    <w:rsid w:val="00BB0CAE"/>
    <w:rsid w:val="00BC6764"/>
    <w:rsid w:val="00C014C3"/>
    <w:rsid w:val="00C023A7"/>
    <w:rsid w:val="00C15467"/>
    <w:rsid w:val="00C448C0"/>
    <w:rsid w:val="00C53BD2"/>
    <w:rsid w:val="00C63A9E"/>
    <w:rsid w:val="00CB6757"/>
    <w:rsid w:val="00D10F5D"/>
    <w:rsid w:val="00D11AF5"/>
    <w:rsid w:val="00D9034D"/>
    <w:rsid w:val="00DC413B"/>
    <w:rsid w:val="00DC451D"/>
    <w:rsid w:val="00DD3B88"/>
    <w:rsid w:val="00E249F8"/>
    <w:rsid w:val="00E347FC"/>
    <w:rsid w:val="00E55F1F"/>
    <w:rsid w:val="00EA2BA2"/>
    <w:rsid w:val="00EA4E43"/>
    <w:rsid w:val="00EB7E33"/>
    <w:rsid w:val="00F112A0"/>
    <w:rsid w:val="00F23805"/>
    <w:rsid w:val="00F34284"/>
    <w:rsid w:val="00F34FB2"/>
    <w:rsid w:val="00F56A13"/>
    <w:rsid w:val="00F84683"/>
    <w:rsid w:val="00F87240"/>
    <w:rsid w:val="00FB0AF2"/>
    <w:rsid w:val="00FB1D89"/>
    <w:rsid w:val="01622D55"/>
    <w:rsid w:val="0C877F04"/>
    <w:rsid w:val="0CFF0065"/>
    <w:rsid w:val="17362EDA"/>
    <w:rsid w:val="18CE6ABF"/>
    <w:rsid w:val="1A0B46EF"/>
    <w:rsid w:val="1B664175"/>
    <w:rsid w:val="1D063133"/>
    <w:rsid w:val="1E944276"/>
    <w:rsid w:val="21A86DD1"/>
    <w:rsid w:val="315B556B"/>
    <w:rsid w:val="31CE7794"/>
    <w:rsid w:val="370F5B04"/>
    <w:rsid w:val="38F76EBB"/>
    <w:rsid w:val="466D03BC"/>
    <w:rsid w:val="470A7822"/>
    <w:rsid w:val="494819B5"/>
    <w:rsid w:val="51CE44C2"/>
    <w:rsid w:val="555A30A2"/>
    <w:rsid w:val="74974D63"/>
    <w:rsid w:val="768A6779"/>
    <w:rsid w:val="78CB2127"/>
    <w:rsid w:val="7A6E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4"/>
    <w:semiHidden/>
    <w:unhideWhenUsed/>
    <w:qFormat/>
    <w:uiPriority w:val="99"/>
    <w:pPr>
      <w:tabs>
        <w:tab w:val="center" w:pos="4153"/>
        <w:tab w:val="right" w:pos="8306"/>
      </w:tabs>
      <w:snapToGrid w:val="0"/>
    </w:pPr>
    <w:rPr>
      <w:sz w:val="18"/>
      <w:szCs w:val="18"/>
    </w:rPr>
  </w:style>
  <w:style w:type="paragraph" w:styleId="6">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1_"/>
    <w:basedOn w:val="8"/>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spacing w:line="389" w:lineRule="auto"/>
      <w:ind w:firstLine="400"/>
    </w:pPr>
    <w:rPr>
      <w:rFonts w:ascii="宋体" w:hAnsi="宋体" w:eastAsia="宋体" w:cs="宋体"/>
      <w:sz w:val="30"/>
      <w:szCs w:val="30"/>
      <w:lang w:val="zh-TW" w:eastAsia="zh-TW" w:bidi="zh-TW"/>
    </w:rPr>
  </w:style>
  <w:style w:type="character" w:customStyle="1" w:styleId="11">
    <w:name w:val="Header or footer|2_"/>
    <w:basedOn w:val="8"/>
    <w:link w:val="12"/>
    <w:qFormat/>
    <w:uiPriority w:val="0"/>
    <w:rPr>
      <w:sz w:val="20"/>
      <w:szCs w:val="20"/>
      <w:u w:val="none"/>
      <w:shd w:val="clear" w:color="auto" w:fill="auto"/>
      <w:lang w:val="zh-TW" w:eastAsia="zh-TW" w:bidi="zh-TW"/>
    </w:rPr>
  </w:style>
  <w:style w:type="paragraph" w:customStyle="1" w:styleId="12">
    <w:name w:val="Header or footer|2"/>
    <w:basedOn w:val="1"/>
    <w:link w:val="11"/>
    <w:qFormat/>
    <w:uiPriority w:val="0"/>
    <w:rPr>
      <w:sz w:val="20"/>
      <w:szCs w:val="20"/>
      <w:lang w:val="zh-TW" w:eastAsia="zh-TW" w:bidi="zh-TW"/>
    </w:rPr>
  </w:style>
  <w:style w:type="character" w:customStyle="1" w:styleId="13">
    <w:name w:val="Heading #1|1_"/>
    <w:basedOn w:val="8"/>
    <w:link w:val="14"/>
    <w:qFormat/>
    <w:uiPriority w:val="0"/>
    <w:rPr>
      <w:rFonts w:ascii="宋体" w:hAnsi="宋体" w:eastAsia="宋体" w:cs="宋体"/>
      <w:sz w:val="42"/>
      <w:szCs w:val="42"/>
      <w:u w:val="none"/>
      <w:shd w:val="clear" w:color="auto" w:fill="auto"/>
      <w:lang w:val="zh-TW" w:eastAsia="zh-TW" w:bidi="zh-TW"/>
    </w:rPr>
  </w:style>
  <w:style w:type="paragraph" w:customStyle="1" w:styleId="14">
    <w:name w:val="Heading #1|1"/>
    <w:basedOn w:val="1"/>
    <w:link w:val="13"/>
    <w:qFormat/>
    <w:uiPriority w:val="0"/>
    <w:pPr>
      <w:spacing w:after="310"/>
      <w:jc w:val="center"/>
      <w:outlineLvl w:val="0"/>
    </w:pPr>
    <w:rPr>
      <w:rFonts w:ascii="宋体" w:hAnsi="宋体" w:eastAsia="宋体" w:cs="宋体"/>
      <w:sz w:val="42"/>
      <w:szCs w:val="42"/>
      <w:lang w:val="zh-TW" w:eastAsia="zh-TW" w:bidi="zh-TW"/>
    </w:rPr>
  </w:style>
  <w:style w:type="character" w:customStyle="1" w:styleId="15">
    <w:name w:val="Body text|3_"/>
    <w:basedOn w:val="8"/>
    <w:link w:val="16"/>
    <w:qFormat/>
    <w:uiPriority w:val="0"/>
    <w:rPr>
      <w:sz w:val="32"/>
      <w:szCs w:val="32"/>
      <w:u w:val="none"/>
      <w:shd w:val="clear" w:color="auto" w:fill="auto"/>
    </w:rPr>
  </w:style>
  <w:style w:type="paragraph" w:customStyle="1" w:styleId="16">
    <w:name w:val="Body text|3"/>
    <w:basedOn w:val="1"/>
    <w:link w:val="15"/>
    <w:qFormat/>
    <w:uiPriority w:val="0"/>
    <w:pPr>
      <w:spacing w:line="180" w:lineRule="auto"/>
      <w:ind w:hanging="2220"/>
    </w:pPr>
    <w:rPr>
      <w:sz w:val="32"/>
      <w:szCs w:val="32"/>
    </w:rPr>
  </w:style>
  <w:style w:type="character" w:customStyle="1" w:styleId="17">
    <w:name w:val="Body text|2_"/>
    <w:basedOn w:val="8"/>
    <w:link w:val="18"/>
    <w:qFormat/>
    <w:uiPriority w:val="0"/>
    <w:rPr>
      <w:rFonts w:ascii="宋体" w:hAnsi="宋体" w:eastAsia="宋体" w:cs="宋体"/>
      <w:sz w:val="22"/>
      <w:szCs w:val="22"/>
      <w:u w:val="none"/>
      <w:shd w:val="clear" w:color="auto" w:fill="auto"/>
      <w:lang w:val="zh-TW" w:eastAsia="zh-TW" w:bidi="zh-TW"/>
    </w:rPr>
  </w:style>
  <w:style w:type="paragraph" w:customStyle="1" w:styleId="18">
    <w:name w:val="Body text|2"/>
    <w:basedOn w:val="1"/>
    <w:link w:val="17"/>
    <w:qFormat/>
    <w:uiPriority w:val="0"/>
    <w:pPr>
      <w:spacing w:after="90"/>
    </w:pPr>
    <w:rPr>
      <w:rFonts w:ascii="宋体" w:hAnsi="宋体" w:eastAsia="宋体" w:cs="宋体"/>
      <w:sz w:val="22"/>
      <w:szCs w:val="22"/>
      <w:lang w:val="zh-TW" w:eastAsia="zh-TW" w:bidi="zh-TW"/>
    </w:rPr>
  </w:style>
  <w:style w:type="character" w:customStyle="1" w:styleId="19">
    <w:name w:val="Table caption|1_"/>
    <w:basedOn w:val="8"/>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Table caption|1"/>
    <w:basedOn w:val="1"/>
    <w:link w:val="19"/>
    <w:qFormat/>
    <w:uiPriority w:val="0"/>
    <w:rPr>
      <w:rFonts w:ascii="宋体" w:hAnsi="宋体" w:eastAsia="宋体" w:cs="宋体"/>
      <w:sz w:val="22"/>
      <w:szCs w:val="22"/>
      <w:lang w:val="zh-TW" w:eastAsia="zh-TW" w:bidi="zh-TW"/>
    </w:rPr>
  </w:style>
  <w:style w:type="character" w:customStyle="1" w:styleId="21">
    <w:name w:val="Other|1_"/>
    <w:basedOn w:val="8"/>
    <w:link w:val="22"/>
    <w:qFormat/>
    <w:uiPriority w:val="0"/>
    <w:rPr>
      <w:rFonts w:ascii="宋体" w:hAnsi="宋体" w:eastAsia="宋体" w:cs="宋体"/>
      <w:sz w:val="30"/>
      <w:szCs w:val="30"/>
      <w:u w:val="none"/>
      <w:shd w:val="clear" w:color="auto" w:fill="auto"/>
      <w:lang w:val="zh-TW" w:eastAsia="zh-TW" w:bidi="zh-TW"/>
    </w:rPr>
  </w:style>
  <w:style w:type="paragraph" w:customStyle="1" w:styleId="22">
    <w:name w:val="Other|1"/>
    <w:basedOn w:val="1"/>
    <w:link w:val="21"/>
    <w:qFormat/>
    <w:uiPriority w:val="0"/>
    <w:pPr>
      <w:spacing w:line="389" w:lineRule="auto"/>
      <w:ind w:firstLine="400"/>
    </w:pPr>
    <w:rPr>
      <w:rFonts w:ascii="宋体" w:hAnsi="宋体" w:eastAsia="宋体" w:cs="宋体"/>
      <w:sz w:val="30"/>
      <w:szCs w:val="30"/>
      <w:lang w:val="zh-TW" w:eastAsia="zh-TW" w:bidi="zh-TW"/>
    </w:rPr>
  </w:style>
  <w:style w:type="character" w:customStyle="1" w:styleId="23">
    <w:name w:val="页眉 Char"/>
    <w:basedOn w:val="8"/>
    <w:link w:val="6"/>
    <w:semiHidden/>
    <w:qFormat/>
    <w:uiPriority w:val="99"/>
    <w:rPr>
      <w:rFonts w:eastAsia="Times New Roman"/>
      <w:color w:val="000000"/>
      <w:sz w:val="18"/>
      <w:szCs w:val="18"/>
    </w:rPr>
  </w:style>
  <w:style w:type="character" w:customStyle="1" w:styleId="24">
    <w:name w:val="页脚 Char"/>
    <w:basedOn w:val="8"/>
    <w:link w:val="5"/>
    <w:semiHidden/>
    <w:qFormat/>
    <w:uiPriority w:val="99"/>
    <w:rPr>
      <w:rFonts w:eastAsia="Times New Roman"/>
      <w:color w:val="000000"/>
      <w:sz w:val="18"/>
      <w:szCs w:val="18"/>
    </w:rPr>
  </w:style>
  <w:style w:type="character" w:customStyle="1" w:styleId="25">
    <w:name w:val="标题 1 Char"/>
    <w:basedOn w:val="8"/>
    <w:link w:val="2"/>
    <w:qFormat/>
    <w:uiPriority w:val="9"/>
    <w:rPr>
      <w:rFonts w:eastAsia="Times New Roman"/>
      <w:b/>
      <w:bCs/>
      <w:color w:val="000000"/>
      <w:kern w:val="44"/>
      <w:sz w:val="44"/>
      <w:szCs w:val="44"/>
    </w:rPr>
  </w:style>
  <w:style w:type="character" w:customStyle="1" w:styleId="26">
    <w:name w:val="标题 2 Char"/>
    <w:basedOn w:val="8"/>
    <w:link w:val="3"/>
    <w:qFormat/>
    <w:uiPriority w:val="9"/>
    <w:rPr>
      <w:rFonts w:asciiTheme="majorHAnsi" w:hAnsiTheme="majorHAnsi" w:eastAsiaTheme="majorEastAsia" w:cstheme="majorBidi"/>
      <w:b/>
      <w:bCs/>
      <w:color w:val="000000"/>
      <w:sz w:val="32"/>
      <w:szCs w:val="32"/>
    </w:rPr>
  </w:style>
  <w:style w:type="character" w:customStyle="1" w:styleId="27">
    <w:name w:val="标题 3 Char"/>
    <w:basedOn w:val="8"/>
    <w:link w:val="4"/>
    <w:qFormat/>
    <w:uiPriority w:val="9"/>
    <w:rPr>
      <w:rFonts w:eastAsia="Times New Roman"/>
      <w:b/>
      <w:bCs/>
      <w:color w:val="000000"/>
      <w:sz w:val="32"/>
      <w:szCs w:val="32"/>
    </w:rPr>
  </w:style>
  <w:style w:type="paragraph" w:styleId="28">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29">
    <w:name w:val="纯文本1"/>
    <w:basedOn w:val="1"/>
    <w:qFormat/>
    <w:uiPriority w:val="0"/>
    <w:pPr>
      <w:autoSpaceDE w:val="0"/>
      <w:autoSpaceDN w:val="0"/>
      <w:adjustRightInd w:val="0"/>
      <w:jc w:val="both"/>
      <w:textAlignment w:val="baseline"/>
    </w:pPr>
    <w:rPr>
      <w:rFonts w:ascii="宋体" w:hAnsi="宋体" w:eastAsia="宋体" w:cs="宋体"/>
      <w:color w:val="auto"/>
      <w:kern w:val="2"/>
      <w:sz w:val="20"/>
      <w:szCs w:val="2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63</Words>
  <Characters>365</Characters>
  <Lines>3</Lines>
  <Paragraphs>1</Paragraphs>
  <TotalTime>286</TotalTime>
  <ScaleCrop>false</ScaleCrop>
  <LinksUpToDate>false</LinksUpToDate>
  <CharactersWithSpaces>427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2013-01-01T00:02:00Z</dcterms:created>
  <dc:creator>Administrator</dc:creator>
  <cp:lastModifiedBy>Administrator</cp:lastModifiedBy>
  <cp:lastPrinted>2020-07-17T06:42:00Z</cp:lastPrinted>
  <dcterms:modified xsi:type="dcterms:W3CDTF">2021-07-19T06:57:18Z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8051CAC2E59A4AD0AD2458A53E303079</vt:lpwstr>
  </property>
</Properties>
</file>