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宿州市第一人民医院202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公开招聘紧缺</w:t>
      </w:r>
      <w:r>
        <w:rPr>
          <w:rFonts w:hint="eastAsia" w:ascii="方正小标宋_GBK" w:hAnsi="方正小标宋_GBK" w:eastAsia="方正小标宋_GBK" w:cs="方正小标宋_GBK"/>
          <w:sz w:val="44"/>
          <w:szCs w:val="44"/>
          <w:lang w:val="en-US" w:eastAsia="zh-CN"/>
        </w:rPr>
        <w:t>卫生</w:t>
      </w:r>
      <w:r>
        <w:rPr>
          <w:rFonts w:hint="eastAsia" w:ascii="方正小标宋_GBK" w:hAnsi="方正小标宋_GBK" w:eastAsia="方正小标宋_GBK" w:cs="方正小标宋_GBK"/>
          <w:sz w:val="44"/>
          <w:szCs w:val="44"/>
        </w:rPr>
        <w:t>专业技术人员公告</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根据医院人才队伍发展规划，</w:t>
      </w:r>
      <w:r>
        <w:rPr>
          <w:rFonts w:hint="eastAsia" w:ascii="仿宋" w:hAnsi="仿宋" w:eastAsia="仿宋" w:cs="仿宋"/>
          <w:sz w:val="32"/>
          <w:szCs w:val="32"/>
          <w:lang w:val="en-US" w:eastAsia="zh-CN"/>
        </w:rPr>
        <w:t>2026年</w:t>
      </w:r>
      <w:r>
        <w:rPr>
          <w:rFonts w:hint="eastAsia" w:ascii="仿宋" w:hAnsi="仿宋" w:eastAsia="仿宋" w:cs="仿宋"/>
          <w:sz w:val="32"/>
          <w:szCs w:val="32"/>
        </w:rPr>
        <w:t>面向社会公开招聘紧缺</w:t>
      </w:r>
      <w:r>
        <w:rPr>
          <w:rFonts w:hint="eastAsia" w:ascii="仿宋" w:hAnsi="仿宋" w:eastAsia="仿宋" w:cs="仿宋"/>
          <w:sz w:val="32"/>
          <w:szCs w:val="32"/>
          <w:lang w:val="en-US" w:eastAsia="zh-CN"/>
        </w:rPr>
        <w:t>卫生</w:t>
      </w:r>
      <w:r>
        <w:rPr>
          <w:rFonts w:hint="eastAsia" w:ascii="仿宋" w:hAnsi="仿宋" w:eastAsia="仿宋" w:cs="仿宋"/>
          <w:sz w:val="32"/>
          <w:szCs w:val="32"/>
        </w:rPr>
        <w:t>专业技术人员，现就有关招聘事宜公告如下：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坚持面向社会、公开、民主、竞争、择优的原则。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二、招聘岗位及要求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具体详见附件1：《202</w:t>
      </w:r>
      <w:r>
        <w:rPr>
          <w:rFonts w:hint="eastAsia" w:ascii="仿宋" w:hAnsi="仿宋" w:eastAsia="仿宋" w:cs="仿宋"/>
          <w:sz w:val="32"/>
          <w:szCs w:val="32"/>
          <w:lang w:val="en-US" w:eastAsia="zh-CN"/>
        </w:rPr>
        <w:t>6</w:t>
      </w:r>
      <w:r>
        <w:rPr>
          <w:rFonts w:hint="eastAsia" w:ascii="仿宋" w:hAnsi="仿宋" w:eastAsia="仿宋" w:cs="仿宋"/>
          <w:sz w:val="32"/>
          <w:szCs w:val="32"/>
        </w:rPr>
        <w:t>年宿州市第一人民公开招聘紧缺</w:t>
      </w:r>
      <w:r>
        <w:rPr>
          <w:rFonts w:hint="eastAsia" w:ascii="仿宋" w:hAnsi="仿宋" w:eastAsia="仿宋" w:cs="仿宋"/>
          <w:sz w:val="32"/>
          <w:szCs w:val="32"/>
          <w:lang w:val="en-US" w:eastAsia="zh-CN"/>
        </w:rPr>
        <w:t>卫生</w:t>
      </w:r>
      <w:r>
        <w:rPr>
          <w:rFonts w:hint="eastAsia" w:ascii="仿宋" w:hAnsi="仿宋" w:eastAsia="仿宋" w:cs="仿宋"/>
          <w:sz w:val="32"/>
          <w:szCs w:val="32"/>
        </w:rPr>
        <w:t>专业技术人员岗位需求表》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1.政治思想素质好，认真贯彻执行党的路线、方针、政策，遵纪守法，德才兼备。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2.身体健康，具有正常履行引进岗位的身体条件。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3.下列人员不得报考：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（1）涉嫌违纪违法正在接受有关的专门机关审查尚未作出结论的；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（2）受处分期间或者未满影响期限的；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（3）经政府人力资源社会保障部门认定具有考试违纪行为且在停考期内的；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（4）有国家法律、法规规定的其它违规、违法行为的。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四、招聘程序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（一）公告发布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在宿州市第一人民医院官方网站发布公告。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（二）报名及资格审查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1.报名方式及时间：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网上报名或现场报名，常年接受报名，其中现场报名时间为每周一至周五</w:t>
      </w:r>
      <w:r>
        <w:rPr>
          <w:rFonts w:hint="eastAsia" w:ascii="仿宋" w:hAnsi="仿宋" w:eastAsia="仿宋" w:cs="仿宋"/>
          <w:b w:val="0"/>
          <w:bCs w:val="0"/>
          <w:sz w:val="32"/>
          <w:szCs w:val="32"/>
          <w:lang w:val="en-US" w:eastAsia="zh-CN"/>
        </w:rPr>
        <w:t>工作时间</w:t>
      </w:r>
      <w:r>
        <w:rPr>
          <w:rFonts w:hint="eastAsia" w:ascii="仿宋" w:hAnsi="仿宋" w:eastAsia="仿宋" w:cs="仿宋"/>
          <w:b w:val="0"/>
          <w:bCs w:val="0"/>
          <w:sz w:val="32"/>
          <w:szCs w:val="32"/>
        </w:rPr>
        <w:t>，上午8:30-11:30、下午14:30-17:00。并根据招聘报名的实际情况，额满为止。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2.报名提交材料：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人有效身份证（正反面）、学历学位证（含最新学历认证报告一份）、专业技术资格证书、医师须提供执业及资格证书（复印件各一份，原件经审核后退还本人）、《紧缺专业技术人员报名资格审查表》（附件2）、个人简历（自荐材料）、《个人诚信承诺书》（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3.报名地址：宿州市第一人民医院人力资源部（利群时代广场南门西侧观光电梯至五楼行政办公区529室）。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4.网上报名：将报名所需提交</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材料，统一扫描为PDF文件后，统一压缩打包发至报名邮箱（应聘诚信承诺书须个人签名后扫描上传）。报名邮箱：szdyyyrsk@126.com。（发送邮箱后请拨打医院人事科电话：0557-3055012，告知已通过邮箱报名）。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5.资格审查：所提供的报名材料必须须真实、有效，如发现隐瞒实情，或提</w:t>
      </w:r>
      <w:r>
        <w:rPr>
          <w:rFonts w:hint="eastAsia" w:ascii="仿宋" w:hAnsi="仿宋" w:eastAsia="仿宋" w:cs="仿宋"/>
          <w:sz w:val="32"/>
          <w:szCs w:val="32"/>
        </w:rPr>
        <w:t>供虚假资料的，一经查实，取消</w:t>
      </w:r>
      <w:r>
        <w:rPr>
          <w:rFonts w:hint="eastAsia" w:ascii="仿宋" w:hAnsi="仿宋" w:eastAsia="仿宋" w:cs="仿宋"/>
          <w:sz w:val="32"/>
          <w:szCs w:val="32"/>
          <w:lang w:val="en-US" w:eastAsia="zh-CN"/>
        </w:rPr>
        <w:t>其</w:t>
      </w:r>
      <w:r>
        <w:rPr>
          <w:rFonts w:hint="eastAsia" w:ascii="仿宋" w:hAnsi="仿宋" w:eastAsia="仿宋" w:cs="仿宋"/>
          <w:sz w:val="32"/>
          <w:szCs w:val="32"/>
        </w:rPr>
        <w:t>报名资格。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采用面试的方式进行，满分100分。根据不同岗位的专业特点，主要考查人员的综合素质。设定面试最低分数线为70分，对面试成绩未达到最低分数线的考生，不予进入体检和考察</w:t>
      </w:r>
      <w:r>
        <w:rPr>
          <w:rFonts w:hint="eastAsia" w:ascii="仿宋" w:hAnsi="仿宋" w:eastAsia="仿宋" w:cs="仿宋"/>
          <w:sz w:val="32"/>
          <w:szCs w:val="32"/>
          <w:lang w:val="en-US" w:eastAsia="zh-CN"/>
        </w:rPr>
        <w:t>环节</w:t>
      </w:r>
      <w:r>
        <w:rPr>
          <w:rFonts w:hint="eastAsia" w:ascii="仿宋" w:hAnsi="仿宋" w:eastAsia="仿宋" w:cs="仿宋"/>
          <w:sz w:val="32"/>
          <w:szCs w:val="32"/>
        </w:rPr>
        <w:t>。面试时间及地点另行通知（请参加面试的人员务必保持电话畅通）。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（四）体检与考察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1.体检：体检标准参照《公务员录用体检通用标准（试行）》执行。可选择在宿州市第一人民医院体检中心（宿州市利群时代广场超市南门西旁观光电梯至4楼）或个人所在地二级甲等及以上综合性医院进行体检。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2.考察：由</w:t>
      </w:r>
      <w:r>
        <w:rPr>
          <w:rFonts w:hint="eastAsia" w:ascii="仿宋" w:hAnsi="仿宋" w:eastAsia="仿宋" w:cs="仿宋"/>
          <w:sz w:val="32"/>
          <w:szCs w:val="32"/>
          <w:highlight w:val="none"/>
          <w:lang w:val="en-US" w:eastAsia="zh-CN"/>
        </w:rPr>
        <w:t>本人</w:t>
      </w:r>
      <w:r>
        <w:rPr>
          <w:rFonts w:hint="eastAsia" w:ascii="仿宋" w:hAnsi="仿宋" w:eastAsia="仿宋" w:cs="仿宋"/>
          <w:sz w:val="32"/>
          <w:szCs w:val="32"/>
          <w:highlight w:val="none"/>
        </w:rPr>
        <w:t>工作单位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学校或户籍所在地居（村）委会出具。考察证明内容应涵盖政治思想、道德品质、业务能力、工作实绩等方面。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（五）签订聘用合同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体检、考察合格的人员，可办理</w:t>
      </w:r>
      <w:r>
        <w:rPr>
          <w:rFonts w:hint="eastAsia" w:ascii="仿宋" w:hAnsi="仿宋" w:eastAsia="仿宋" w:cs="仿宋"/>
          <w:sz w:val="32"/>
          <w:szCs w:val="32"/>
          <w:lang w:val="en-US" w:eastAsia="zh-CN"/>
        </w:rPr>
        <w:t>聘</w:t>
      </w:r>
      <w:r>
        <w:rPr>
          <w:rFonts w:hint="eastAsia" w:ascii="仿宋" w:hAnsi="仿宋" w:eastAsia="仿宋" w:cs="仿宋"/>
          <w:sz w:val="32"/>
          <w:szCs w:val="32"/>
        </w:rPr>
        <w:t>用相关手续。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对已聘用</w:t>
      </w:r>
      <w:r>
        <w:rPr>
          <w:rFonts w:hint="eastAsia" w:ascii="仿宋" w:hAnsi="仿宋" w:eastAsia="仿宋" w:cs="仿宋"/>
          <w:sz w:val="32"/>
          <w:szCs w:val="32"/>
          <w:lang w:eastAsia="zh-CN"/>
        </w:rPr>
        <w:t>的</w:t>
      </w:r>
      <w:r>
        <w:rPr>
          <w:rFonts w:hint="eastAsia" w:ascii="仿宋" w:hAnsi="仿宋" w:eastAsia="仿宋" w:cs="仿宋"/>
          <w:sz w:val="32"/>
          <w:szCs w:val="32"/>
        </w:rPr>
        <w:t>人员上报上级主管部门进行备案。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五、其它要求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1.招聘工作严格遵守保密和回避制度，有违规违纪、弄虚作假、徇私舞弊的，将按有关规定追究责任，</w:t>
      </w:r>
      <w:r>
        <w:rPr>
          <w:rFonts w:hint="eastAsia" w:ascii="仿宋" w:hAnsi="仿宋" w:eastAsia="仿宋" w:cs="仿宋"/>
          <w:sz w:val="32"/>
          <w:szCs w:val="32"/>
          <w:lang w:val="en-US" w:eastAsia="zh-CN"/>
        </w:rPr>
        <w:t>并</w:t>
      </w:r>
      <w:r>
        <w:rPr>
          <w:rFonts w:hint="eastAsia" w:ascii="仿宋" w:hAnsi="仿宋" w:eastAsia="仿宋" w:cs="仿宋"/>
          <w:sz w:val="32"/>
          <w:szCs w:val="32"/>
        </w:rPr>
        <w:t>依法依纪给予处分。对违反规定的受聘人员，一经查实，将解除劳动合同，予以清退。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2.招聘工作由纪检部门全程监督。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3.招聘相关信息均由医院招聘工作领导小组统一向社会公布。如遇特殊情况，由招聘工作领导小组或院党委会研究决定。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4.本招聘方案由医院招聘工作领导小组负责解释。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 督 电 话： 0557-3058096（埇桥区卫健委人事</w:t>
      </w:r>
      <w:r>
        <w:rPr>
          <w:rFonts w:hint="eastAsia" w:ascii="仿宋" w:hAnsi="仿宋" w:eastAsia="仿宋" w:cs="仿宋"/>
          <w:sz w:val="32"/>
          <w:szCs w:val="32"/>
          <w:lang w:val="en-US" w:eastAsia="zh-CN"/>
        </w:rPr>
        <w:t>科教</w:t>
      </w:r>
      <w:r>
        <w:rPr>
          <w:rFonts w:hint="eastAsia" w:ascii="仿宋" w:hAnsi="仿宋" w:eastAsia="仿宋" w:cs="仿宋"/>
          <w:sz w:val="32"/>
          <w:szCs w:val="32"/>
        </w:rPr>
        <w:t>股）</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cs="仿宋"/>
          <w:sz w:val="32"/>
          <w:szCs w:val="32"/>
        </w:rPr>
      </w:pPr>
      <w:r>
        <w:rPr>
          <w:rFonts w:hint="eastAsia" w:ascii="仿宋" w:hAnsi="仿宋" w:eastAsia="仿宋" w:cs="仿宋"/>
          <w:sz w:val="32"/>
          <w:szCs w:val="32"/>
        </w:rPr>
        <w:t xml:space="preserve">0557-3315661（医院纪委书记室）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考务咨询电话：0557-3055012（医院人事科办公室）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查询网站：http://www.szsdyrmyy.com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2720"/>
        <w:jc w:val="right"/>
        <w:rPr>
          <w:rFonts w:hint="eastAsia" w:ascii="仿宋" w:hAnsi="仿宋" w:eastAsia="仿宋" w:cs="仿宋"/>
          <w:color w:val="auto"/>
        </w:rPr>
      </w:pPr>
      <w:r>
        <w:rPr>
          <w:rFonts w:hint="eastAsia" w:ascii="仿宋" w:hAnsi="仿宋" w:eastAsia="仿宋" w:cs="仿宋"/>
          <w:i w:val="0"/>
          <w:caps w:val="0"/>
          <w:color w:val="auto"/>
          <w:spacing w:val="0"/>
          <w:kern w:val="0"/>
          <w:sz w:val="32"/>
          <w:szCs w:val="32"/>
          <w:lang w:val="en-US" w:eastAsia="zh-CN" w:bidi="ar"/>
        </w:rPr>
        <w:t>宿州市第一人民医院</w:t>
      </w: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sz w:val="32"/>
          <w:szCs w:val="32"/>
        </w:rPr>
      </w:pPr>
      <w:bookmarkStart w:id="2" w:name="_GoBack"/>
      <w:bookmarkEnd w:id="2"/>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spacing w:line="500" w:lineRule="exact"/>
        <w:rPr>
          <w:rFonts w:hint="eastAsia" w:ascii="宋体" w:hAns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bookmarkStart w:id="0" w:name="OLE_LINK2"/>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年宿州市第一人民公开招聘紧缺</w:t>
      </w:r>
      <w:r>
        <w:rPr>
          <w:rFonts w:hint="eastAsia" w:ascii="仿宋" w:hAnsi="仿宋" w:eastAsia="仿宋" w:cs="仿宋"/>
          <w:sz w:val="32"/>
          <w:szCs w:val="32"/>
          <w:lang w:val="en-US" w:eastAsia="zh-CN"/>
        </w:rPr>
        <w:t>卫生</w:t>
      </w:r>
      <w:r>
        <w:rPr>
          <w:rFonts w:hint="eastAsia" w:ascii="仿宋" w:hAnsi="仿宋" w:eastAsia="仿宋" w:cs="仿宋"/>
          <w:sz w:val="32"/>
          <w:szCs w:val="32"/>
        </w:rPr>
        <w:t>专业技术人员岗位需求表</w:t>
      </w:r>
      <w:bookmarkEnd w:id="0"/>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2.《紧缺</w:t>
      </w:r>
      <w:r>
        <w:rPr>
          <w:rFonts w:hint="eastAsia" w:ascii="仿宋" w:hAnsi="仿宋" w:eastAsia="仿宋" w:cs="仿宋"/>
          <w:sz w:val="32"/>
          <w:szCs w:val="32"/>
          <w:lang w:val="en-US" w:eastAsia="zh-CN"/>
        </w:rPr>
        <w:t>卫生</w:t>
      </w:r>
      <w:r>
        <w:rPr>
          <w:rFonts w:hint="eastAsia" w:ascii="仿宋" w:hAnsi="仿宋" w:eastAsia="仿宋" w:cs="仿宋"/>
          <w:sz w:val="32"/>
          <w:szCs w:val="32"/>
        </w:rPr>
        <w:t>专业技术人员报名资格审查表》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3.《应聘诚信承诺书》</w:t>
      </w:r>
    </w:p>
    <w:p>
      <w:pPr>
        <w:spacing w:line="500" w:lineRule="exact"/>
        <w:ind w:firstLine="2080" w:firstLineChars="650"/>
        <w:rPr>
          <w:rFonts w:hint="eastAsia" w:ascii="宋体" w:hAnsi="宋体" w:cs="宋体"/>
          <w:kern w:val="0"/>
          <w:sz w:val="32"/>
          <w:szCs w:val="32"/>
        </w:rPr>
      </w:pPr>
    </w:p>
    <w:p>
      <w:pPr>
        <w:spacing w:line="460" w:lineRule="exact"/>
        <w:ind w:firstLine="5280" w:firstLineChars="1650"/>
        <w:rPr>
          <w:rFonts w:hint="eastAsia" w:ascii="宋体" w:hAnsi="宋体" w:cs="宋体"/>
          <w:kern w:val="0"/>
          <w:sz w:val="32"/>
          <w:szCs w:val="32"/>
        </w:rPr>
        <w:sectPr>
          <w:footerReference r:id="rId3" w:type="default"/>
          <w:pgSz w:w="11906" w:h="16838"/>
          <w:pgMar w:top="1304" w:right="1531" w:bottom="1304" w:left="1531" w:header="851" w:footer="992" w:gutter="0"/>
          <w:cols w:space="720" w:num="1"/>
          <w:docGrid w:type="lines" w:linePitch="312" w:charSpace="0"/>
        </w:sectPr>
      </w:pPr>
    </w:p>
    <w:p>
      <w:pPr>
        <w:spacing w:line="400" w:lineRule="exact"/>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1</w:t>
      </w:r>
      <w:r>
        <w:rPr>
          <w:rFonts w:hint="eastAsia" w:ascii="宋体" w:hAnsi="宋体"/>
          <w:b/>
          <w:sz w:val="30"/>
          <w:szCs w:val="30"/>
        </w:rPr>
        <w:t xml:space="preserve">.   </w:t>
      </w:r>
    </w:p>
    <w:p>
      <w:pPr>
        <w:spacing w:line="300" w:lineRule="exact"/>
        <w:rPr>
          <w:rFonts w:hint="eastAsia" w:ascii="宋体" w:hAnsi="宋体" w:cs="宋体"/>
          <w:kern w:val="0"/>
          <w:sz w:val="18"/>
          <w:szCs w:val="18"/>
        </w:rPr>
      </w:pPr>
    </w:p>
    <w:p>
      <w:pPr>
        <w:spacing w:line="300" w:lineRule="exact"/>
        <w:rPr>
          <w:rFonts w:hint="eastAsia" w:ascii="宋体" w:hAnsi="宋体" w:cs="宋体" w:eastAsiaTheme="minorEastAsia"/>
          <w:kern w:val="0"/>
          <w:sz w:val="18"/>
          <w:szCs w:val="18"/>
          <w:lang w:val="en-US" w:eastAsia="zh-CN"/>
        </w:rPr>
      </w:pPr>
      <w:r>
        <w:drawing>
          <wp:anchor distT="0" distB="0" distL="114300" distR="114300" simplePos="0" relativeHeight="251659264" behindDoc="0" locked="0" layoutInCell="1" allowOverlap="1">
            <wp:simplePos x="0" y="0"/>
            <wp:positionH relativeFrom="column">
              <wp:posOffset>-895350</wp:posOffset>
            </wp:positionH>
            <wp:positionV relativeFrom="paragraph">
              <wp:posOffset>19050</wp:posOffset>
            </wp:positionV>
            <wp:extent cx="7065645" cy="8298180"/>
            <wp:effectExtent l="0" t="0" r="190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065645" cy="8298180"/>
                    </a:xfrm>
                    <a:prstGeom prst="rect">
                      <a:avLst/>
                    </a:prstGeom>
                    <a:noFill/>
                    <a:ln>
                      <a:noFill/>
                    </a:ln>
                  </pic:spPr>
                </pic:pic>
              </a:graphicData>
            </a:graphic>
          </wp:anchor>
        </w:drawing>
      </w:r>
    </w:p>
    <w:p>
      <w:pPr>
        <w:spacing w:line="300" w:lineRule="exact"/>
        <w:rPr>
          <w:rFonts w:ascii="宋体" w:hAnsi="宋体" w:cs="宋体"/>
          <w:kern w:val="0"/>
          <w:sz w:val="18"/>
          <w:szCs w:val="18"/>
        </w:rPr>
      </w:pPr>
      <w:r>
        <w:rPr>
          <w:rFonts w:ascii="宋体" w:hAnsi="宋体" w:cs="宋体"/>
          <w:kern w:val="0"/>
          <w:sz w:val="18"/>
          <w:szCs w:val="18"/>
        </w:rPr>
        <w:br w:type="page"/>
      </w:r>
    </w:p>
    <w:p>
      <w:pPr>
        <w:spacing w:line="400" w:lineRule="exact"/>
        <w:rPr>
          <w:rFonts w:hint="eastAsia" w:ascii="宋体" w:hAnsi="宋体"/>
          <w:b/>
          <w:sz w:val="30"/>
          <w:szCs w:val="30"/>
        </w:rPr>
      </w:pPr>
      <w:r>
        <w:rPr>
          <w:rFonts w:hint="eastAsia" w:ascii="宋体" w:hAnsi="宋体"/>
          <w:b/>
          <w:sz w:val="30"/>
          <w:szCs w:val="30"/>
        </w:rPr>
        <w:t>附件2</w:t>
      </w:r>
      <w:r>
        <w:rPr>
          <w:rFonts w:hint="eastAsia" w:ascii="宋体" w:hAnsi="宋体"/>
          <w:b/>
          <w:sz w:val="30"/>
          <w:szCs w:val="30"/>
          <w:lang w:eastAsia="zh-CN"/>
        </w:rPr>
        <w:t>：</w:t>
      </w:r>
      <w:r>
        <w:rPr>
          <w:rFonts w:hint="eastAsia" w:ascii="宋体" w:hAnsi="宋体"/>
          <w:b/>
          <w:sz w:val="30"/>
          <w:szCs w:val="30"/>
        </w:rPr>
        <w:t xml:space="preserve">   </w:t>
      </w:r>
    </w:p>
    <w:p>
      <w:pPr>
        <w:spacing w:line="400" w:lineRule="exact"/>
        <w:jc w:val="center"/>
        <w:rPr>
          <w:rFonts w:ascii="宋体" w:hAnsi="宋体"/>
          <w:b/>
          <w:sz w:val="36"/>
          <w:szCs w:val="36"/>
        </w:rPr>
      </w:pPr>
      <w:bookmarkStart w:id="1" w:name="OLE_LINK1"/>
      <w:r>
        <w:rPr>
          <w:rFonts w:hint="eastAsia" w:ascii="宋体" w:hAnsi="宋体"/>
          <w:b/>
          <w:sz w:val="36"/>
          <w:szCs w:val="36"/>
        </w:rPr>
        <w:t>紧缺</w:t>
      </w:r>
      <w:r>
        <w:rPr>
          <w:rFonts w:hint="eastAsia" w:ascii="宋体" w:hAnsi="宋体"/>
          <w:b/>
          <w:sz w:val="36"/>
          <w:szCs w:val="36"/>
          <w:lang w:val="en-US" w:eastAsia="zh-CN"/>
        </w:rPr>
        <w:t>卫生</w:t>
      </w:r>
      <w:r>
        <w:rPr>
          <w:rFonts w:hint="eastAsia" w:ascii="宋体" w:hAnsi="宋体"/>
          <w:b/>
          <w:sz w:val="36"/>
          <w:szCs w:val="36"/>
        </w:rPr>
        <w:t>专业技术人员报名资格审查表</w:t>
      </w:r>
    </w:p>
    <w:bookmarkEnd w:id="1"/>
    <w:tbl>
      <w:tblPr>
        <w:tblStyle w:val="3"/>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07"/>
        <w:gridCol w:w="18"/>
        <w:gridCol w:w="414"/>
        <w:gridCol w:w="801"/>
        <w:gridCol w:w="728"/>
        <w:gridCol w:w="536"/>
        <w:gridCol w:w="278"/>
        <w:gridCol w:w="704"/>
        <w:gridCol w:w="630"/>
        <w:gridCol w:w="634"/>
        <w:gridCol w:w="1404"/>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姓</w:t>
            </w:r>
            <w:r>
              <w:rPr>
                <w:rFonts w:ascii="宋体" w:hAnsi="宋体"/>
                <w:sz w:val="24"/>
                <w:lang w:bidi="ar"/>
              </w:rPr>
              <w:t xml:space="preserve">  </w:t>
            </w:r>
            <w:r>
              <w:rPr>
                <w:rFonts w:hint="eastAsia" w:ascii="宋体" w:hAnsi="宋体" w:cs="仿宋_GB2312"/>
                <w:sz w:val="24"/>
                <w:lang w:bidi="ar"/>
              </w:rPr>
              <w:t>名</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性</w:t>
            </w:r>
            <w:r>
              <w:rPr>
                <w:rFonts w:ascii="宋体" w:hAnsi="宋体"/>
                <w:sz w:val="24"/>
                <w:lang w:bidi="ar"/>
              </w:rPr>
              <w:t xml:space="preserve">  </w:t>
            </w:r>
            <w:r>
              <w:rPr>
                <w:rFonts w:hint="eastAsia" w:ascii="宋体" w:hAnsi="宋体" w:cs="仿宋_GB2312"/>
                <w:sz w:val="24"/>
                <w:lang w:bidi="ar"/>
              </w:rPr>
              <w:t>别</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出生年月</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41" w:leftChars="-36" w:hanging="117" w:hangingChars="49"/>
              <w:jc w:val="center"/>
              <w:rPr>
                <w:rFonts w:ascii="宋体" w:hAnsi="宋体"/>
                <w:sz w:val="24"/>
              </w:rPr>
            </w:pPr>
          </w:p>
        </w:tc>
        <w:tc>
          <w:tcPr>
            <w:tcW w:w="18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民</w:t>
            </w:r>
            <w:r>
              <w:rPr>
                <w:rFonts w:ascii="宋体" w:hAnsi="宋体"/>
                <w:sz w:val="24"/>
                <w:lang w:bidi="ar"/>
              </w:rPr>
              <w:t xml:space="preserve">  </w:t>
            </w:r>
            <w:r>
              <w:rPr>
                <w:rFonts w:hint="eastAsia" w:ascii="宋体" w:hAnsi="宋体" w:cs="仿宋_GB2312"/>
                <w:sz w:val="24"/>
                <w:lang w:bidi="ar"/>
              </w:rPr>
              <w:t>族</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籍</w:t>
            </w:r>
            <w:r>
              <w:rPr>
                <w:rFonts w:ascii="宋体" w:hAnsi="宋体"/>
                <w:sz w:val="24"/>
                <w:lang w:bidi="ar"/>
              </w:rPr>
              <w:t xml:space="preserve">  </w:t>
            </w:r>
            <w:r>
              <w:rPr>
                <w:rFonts w:hint="eastAsia" w:ascii="宋体" w:hAnsi="宋体" w:cs="仿宋_GB2312"/>
                <w:sz w:val="24"/>
                <w:lang w:bidi="ar"/>
              </w:rPr>
              <w:t>贯</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出</w:t>
            </w:r>
            <w:r>
              <w:rPr>
                <w:rFonts w:ascii="宋体" w:hAnsi="宋体"/>
                <w:sz w:val="24"/>
                <w:lang w:bidi="ar"/>
              </w:rPr>
              <w:t xml:space="preserve"> </w:t>
            </w:r>
            <w:r>
              <w:rPr>
                <w:rFonts w:hint="eastAsia" w:ascii="宋体" w:hAnsi="宋体" w:cs="仿宋_GB2312"/>
                <w:sz w:val="24"/>
                <w:lang w:bidi="ar"/>
              </w:rPr>
              <w:t>生</w:t>
            </w:r>
            <w:r>
              <w:rPr>
                <w:rFonts w:ascii="宋体" w:hAnsi="宋体"/>
                <w:sz w:val="24"/>
                <w:lang w:bidi="ar"/>
              </w:rPr>
              <w:t xml:space="preserve"> </w:t>
            </w:r>
            <w:r>
              <w:rPr>
                <w:rFonts w:hint="eastAsia" w:ascii="宋体" w:hAnsi="宋体" w:cs="仿宋_GB2312"/>
                <w:sz w:val="24"/>
                <w:lang w:bidi="ar"/>
              </w:rPr>
              <w:t>地</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41" w:leftChars="-36" w:right="-76" w:rightChars="-36" w:hanging="117" w:hangingChars="49"/>
              <w:jc w:val="center"/>
              <w:rPr>
                <w:rFonts w:ascii="宋体" w:hAnsi="宋体"/>
                <w:sz w:val="24"/>
              </w:rPr>
            </w:pPr>
          </w:p>
        </w:tc>
        <w:tc>
          <w:tcPr>
            <w:tcW w:w="18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政治面貌</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ind w:left="41" w:leftChars="-36" w:right="-76" w:rightChars="-36" w:hanging="117" w:hangingChars="49"/>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参加工作时间</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健康状况</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8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最高学历</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专业技术职务</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76" w:leftChars="-36" w:right="-76" w:rightChars="-36"/>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婚</w:t>
            </w:r>
            <w:r>
              <w:rPr>
                <w:rFonts w:ascii="宋体" w:hAnsi="宋体"/>
                <w:sz w:val="24"/>
                <w:lang w:bidi="ar"/>
              </w:rPr>
              <w:t xml:space="preserve">    </w:t>
            </w:r>
            <w:r>
              <w:rPr>
                <w:rFonts w:hint="eastAsia" w:ascii="宋体" w:hAnsi="宋体" w:cs="仿宋_GB2312"/>
                <w:sz w:val="24"/>
                <w:lang w:bidi="ar"/>
              </w:rPr>
              <w:t>姻</w:t>
            </w:r>
          </w:p>
          <w:p>
            <w:pPr>
              <w:spacing w:line="280" w:lineRule="exact"/>
              <w:jc w:val="center"/>
              <w:rPr>
                <w:rFonts w:ascii="宋体" w:hAnsi="宋体"/>
                <w:sz w:val="24"/>
              </w:rPr>
            </w:pPr>
            <w:r>
              <w:rPr>
                <w:rFonts w:hint="eastAsia" w:ascii="宋体" w:hAnsi="宋体" w:cs="仿宋_GB2312"/>
                <w:sz w:val="24"/>
                <w:lang w:bidi="ar"/>
              </w:rPr>
              <w:t>状</w:t>
            </w:r>
            <w:r>
              <w:rPr>
                <w:rFonts w:ascii="宋体" w:hAnsi="宋体"/>
                <w:sz w:val="24"/>
                <w:lang w:bidi="ar"/>
              </w:rPr>
              <w:t xml:space="preserve">    </w:t>
            </w:r>
            <w:r>
              <w:rPr>
                <w:rFonts w:hint="eastAsia" w:ascii="宋体" w:hAnsi="宋体" w:cs="仿宋_GB2312"/>
                <w:sz w:val="24"/>
                <w:lang w:bidi="ar"/>
              </w:rPr>
              <w:t>况</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8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外语水平</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爱</w:t>
            </w:r>
            <w:r>
              <w:rPr>
                <w:rFonts w:ascii="宋体" w:hAnsi="宋体"/>
                <w:sz w:val="24"/>
                <w:lang w:bidi="ar"/>
              </w:rPr>
              <w:t xml:space="preserve"> </w:t>
            </w:r>
            <w:r>
              <w:rPr>
                <w:rFonts w:hint="eastAsia" w:ascii="宋体" w:hAnsi="宋体" w:cs="仿宋_GB2312"/>
                <w:sz w:val="24"/>
                <w:lang w:bidi="ar"/>
              </w:rPr>
              <w:t>好</w:t>
            </w:r>
          </w:p>
          <w:p>
            <w:pPr>
              <w:spacing w:line="280" w:lineRule="exact"/>
              <w:jc w:val="center"/>
              <w:rPr>
                <w:rFonts w:ascii="宋体" w:hAnsi="宋体"/>
                <w:sz w:val="24"/>
              </w:rPr>
            </w:pPr>
            <w:r>
              <w:rPr>
                <w:rFonts w:hint="eastAsia" w:ascii="宋体" w:hAnsi="宋体" w:cs="仿宋_GB2312"/>
                <w:sz w:val="24"/>
                <w:lang w:bidi="ar"/>
              </w:rPr>
              <w:t>特</w:t>
            </w:r>
            <w:r>
              <w:rPr>
                <w:rFonts w:ascii="宋体" w:hAnsi="宋体"/>
                <w:sz w:val="24"/>
                <w:lang w:bidi="ar"/>
              </w:rPr>
              <w:t xml:space="preserve"> </w:t>
            </w:r>
            <w:r>
              <w:rPr>
                <w:rFonts w:hint="eastAsia" w:ascii="宋体" w:hAnsi="宋体" w:cs="仿宋_GB2312"/>
                <w:sz w:val="24"/>
                <w:lang w:bidi="ar"/>
              </w:rPr>
              <w:t>长</w:t>
            </w:r>
          </w:p>
        </w:tc>
        <w:tc>
          <w:tcPr>
            <w:tcW w:w="365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8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89"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现工作单位及职务</w:t>
            </w:r>
          </w:p>
        </w:tc>
        <w:tc>
          <w:tcPr>
            <w:tcW w:w="6741"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89"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联系电话</w:t>
            </w:r>
          </w:p>
        </w:tc>
        <w:tc>
          <w:tcPr>
            <w:tcW w:w="6741"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89"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报考岗位</w:t>
            </w:r>
          </w:p>
        </w:tc>
        <w:tc>
          <w:tcPr>
            <w:tcW w:w="6741"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 w:val="24"/>
              </w:rPr>
            </w:pPr>
            <w:r>
              <w:rPr>
                <w:rFonts w:hint="eastAsia" w:ascii="宋体" w:hAnsi="宋体" w:cs="仿宋_GB2312"/>
                <w:b/>
                <w:sz w:val="24"/>
                <w:lang w:bidi="ar"/>
              </w:rPr>
              <w:t>教育经历（从大学本科填起）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起止时间</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学历</w:t>
            </w: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毕业院校</w:t>
            </w: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专业、研究方向</w:t>
            </w:r>
          </w:p>
        </w:tc>
        <w:tc>
          <w:tcPr>
            <w:tcW w:w="386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cs="仿宋_GB2312"/>
                <w:sz w:val="24"/>
                <w:lang w:bidi="ar"/>
              </w:rPr>
              <w:t>获奖情况（包括奖学金、主要学术成果、科研项目等）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38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jc w:val="cente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38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rPr>
                <w:rFonts w:ascii="宋体" w:hAnsi="宋体"/>
                <w:sz w:val="24"/>
              </w:rPr>
            </w:pPr>
          </w:p>
          <w:p>
            <w:pPr>
              <w:rPr>
                <w:rFonts w:hint="eastAsia" w:ascii="宋体" w:hAnsi="宋体"/>
                <w:sz w:val="24"/>
              </w:rPr>
            </w:pPr>
          </w:p>
          <w:p>
            <w:pP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38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 w:val="24"/>
              </w:rPr>
            </w:pPr>
            <w:r>
              <w:rPr>
                <w:rFonts w:hint="eastAsia" w:ascii="宋体" w:hAnsi="宋体" w:cs="仿宋_GB2312"/>
                <w:b/>
                <w:sz w:val="24"/>
                <w:lang w:bidi="ar"/>
              </w:rPr>
              <w:t>学生团体或主要社会实践经历（限应届毕业生填写）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起止时间</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社团或单位名称</w:t>
            </w: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职位</w:t>
            </w: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职责或主要业绩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 w:val="24"/>
              </w:rPr>
            </w:pPr>
            <w:r>
              <w:rPr>
                <w:rFonts w:hint="eastAsia" w:ascii="宋体" w:hAnsi="宋体" w:cs="仿宋_GB2312"/>
                <w:b/>
                <w:sz w:val="24"/>
                <w:lang w:bidi="ar"/>
              </w:rPr>
              <w:t>工作经历（限非应届毕业生填写）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起止时间</w:t>
            </w: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工作单位</w:t>
            </w:r>
          </w:p>
        </w:tc>
        <w:tc>
          <w:tcPr>
            <w:tcW w:w="6013"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职务及主要业绩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6013"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6013"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6013"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601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cs="仿宋_GB2312"/>
                <w:b/>
                <w:sz w:val="24"/>
                <w:lang w:bidi="ar"/>
              </w:rPr>
              <w:t>家庭成员及主要社会关系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关系</w:t>
            </w: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姓名</w:t>
            </w: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工作单位</w:t>
            </w: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职位职务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234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仿宋_GB2312"/>
                <w:b/>
                <w:sz w:val="24"/>
              </w:rPr>
            </w:pPr>
            <w:r>
              <w:rPr>
                <w:rFonts w:hint="eastAsia" w:ascii="宋体" w:hAnsi="宋体" w:cs="仿宋_GB2312"/>
                <w:b/>
                <w:sz w:val="24"/>
                <w:lang w:bidi="ar"/>
              </w:rPr>
              <w:t>资格审查意见</w:t>
            </w:r>
          </w:p>
        </w:tc>
        <w:tc>
          <w:tcPr>
            <w:tcW w:w="348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b/>
                <w:sz w:val="24"/>
              </w:rPr>
            </w:pPr>
          </w:p>
          <w:p>
            <w:pPr>
              <w:widowControl/>
              <w:jc w:val="left"/>
              <w:rPr>
                <w:rFonts w:hint="eastAsia" w:ascii="宋体" w:hAnsi="宋体" w:cs="仿宋_GB2312"/>
                <w:b/>
                <w:sz w:val="24"/>
              </w:rPr>
            </w:pPr>
          </w:p>
          <w:p>
            <w:pPr>
              <w:widowControl/>
              <w:jc w:val="left"/>
              <w:rPr>
                <w:rFonts w:hint="eastAsia" w:ascii="宋体" w:hAnsi="宋体" w:cs="仿宋_GB2312"/>
                <w:b/>
                <w:sz w:val="24"/>
              </w:rPr>
            </w:pPr>
          </w:p>
          <w:p>
            <w:pPr>
              <w:spacing w:line="320" w:lineRule="exact"/>
              <w:ind w:left="456" w:firstLine="1200" w:firstLineChars="500"/>
              <w:rPr>
                <w:rFonts w:hint="eastAsia" w:ascii="宋体" w:hAnsi="宋体" w:cs="仿宋_GB2312"/>
                <w:sz w:val="24"/>
              </w:rPr>
            </w:pPr>
            <w:r>
              <w:rPr>
                <w:rFonts w:hint="eastAsia" w:ascii="宋体" w:hAnsi="宋体" w:cs="仿宋_GB2312"/>
                <w:sz w:val="24"/>
                <w:lang w:bidi="ar"/>
              </w:rPr>
              <w:t>（盖 章）</w:t>
            </w:r>
          </w:p>
          <w:p>
            <w:pPr>
              <w:spacing w:line="320" w:lineRule="exact"/>
              <w:ind w:left="490" w:firstLine="960" w:firstLineChars="400"/>
              <w:rPr>
                <w:rFonts w:hint="eastAsia" w:ascii="宋体" w:hAnsi="宋体" w:cs="仿宋_GB2312"/>
                <w:sz w:val="24"/>
              </w:rPr>
            </w:pPr>
            <w:r>
              <w:rPr>
                <w:rFonts w:hint="eastAsia" w:ascii="宋体" w:hAnsi="宋体" w:cs="仿宋_GB2312"/>
                <w:sz w:val="24"/>
                <w:lang w:bidi="ar"/>
              </w:rPr>
              <w:t>年   月   日</w:t>
            </w: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sz w:val="24"/>
              </w:rPr>
            </w:pPr>
            <w:r>
              <w:rPr>
                <w:rFonts w:hint="eastAsia" w:ascii="宋体" w:hAnsi="宋体" w:cs="黑体"/>
                <w:sz w:val="24"/>
                <w:lang w:bidi="ar"/>
              </w:rPr>
              <w:t>备注</w:t>
            </w:r>
            <w:r>
              <w:rPr>
                <w:rFonts w:hint="eastAsia" w:ascii="宋体" w:hAnsi="宋体" w:cs="仿宋_GB2312"/>
                <w:sz w:val="24"/>
                <w:lang w:bidi="ar"/>
              </w:rPr>
              <w:t>：</w:t>
            </w:r>
          </w:p>
          <w:p>
            <w:pPr>
              <w:spacing w:line="320" w:lineRule="exact"/>
              <w:rPr>
                <w:rFonts w:ascii="宋体" w:hAnsi="宋体"/>
                <w:sz w:val="24"/>
              </w:rPr>
            </w:pPr>
            <w:r>
              <w:rPr>
                <w:rFonts w:ascii="宋体" w:hAnsi="宋体"/>
                <w:sz w:val="24"/>
                <w:lang w:bidi="ar"/>
              </w:rPr>
              <w:t>1</w:t>
            </w:r>
            <w:r>
              <w:rPr>
                <w:rFonts w:hint="eastAsia" w:ascii="宋体" w:hAnsi="宋体" w:cs="仿宋_GB2312"/>
                <w:sz w:val="24"/>
                <w:lang w:bidi="ar"/>
              </w:rPr>
              <w:t>．填写内容必须真实有效，否则后果自负；</w:t>
            </w:r>
          </w:p>
          <w:p>
            <w:pPr>
              <w:spacing w:line="320" w:lineRule="exact"/>
              <w:rPr>
                <w:rFonts w:hint="eastAsia" w:ascii="宋体" w:hAnsi="宋体" w:cs="仿宋_GB2312"/>
                <w:sz w:val="24"/>
              </w:rPr>
            </w:pPr>
            <w:r>
              <w:rPr>
                <w:rFonts w:ascii="宋体" w:hAnsi="宋体"/>
                <w:sz w:val="24"/>
                <w:lang w:bidi="ar"/>
              </w:rPr>
              <w:t>2</w:t>
            </w:r>
            <w:r>
              <w:rPr>
                <w:rFonts w:hint="eastAsia" w:ascii="宋体" w:hAnsi="宋体" w:cs="仿宋_GB2312"/>
                <w:sz w:val="24"/>
                <w:lang w:bidi="ar"/>
              </w:rPr>
              <w:t>．联系电话务必填写准确，保持畅通。</w:t>
            </w:r>
          </w:p>
        </w:tc>
      </w:tr>
    </w:tbl>
    <w:p>
      <w:pPr>
        <w:spacing w:line="280" w:lineRule="exact"/>
        <w:rPr>
          <w:rFonts w:hint="eastAsia" w:ascii="宋体" w:hAnsi="宋体"/>
        </w:rPr>
      </w:pPr>
    </w:p>
    <w:p>
      <w:pPr>
        <w:spacing w:line="360" w:lineRule="exact"/>
        <w:rPr>
          <w:rFonts w:hint="eastAsia" w:ascii="宋体" w:hAnsi="宋体" w:cs="仿宋_GB2312"/>
          <w:b/>
          <w:bCs/>
          <w:sz w:val="32"/>
          <w:szCs w:val="32"/>
        </w:rPr>
      </w:pPr>
    </w:p>
    <w:p>
      <w:pPr>
        <w:spacing w:line="360" w:lineRule="exact"/>
        <w:rPr>
          <w:rFonts w:hint="eastAsia" w:ascii="宋体" w:hAnsi="宋体" w:cs="仿宋_GB2312"/>
          <w:b/>
          <w:bCs/>
          <w:sz w:val="32"/>
          <w:szCs w:val="32"/>
        </w:rPr>
      </w:pPr>
    </w:p>
    <w:p>
      <w:pPr>
        <w:spacing w:line="360" w:lineRule="exact"/>
        <w:rPr>
          <w:rFonts w:hint="eastAsia" w:ascii="宋体" w:hAnsi="宋体" w:cs="仿宋_GB2312"/>
          <w:b/>
          <w:bCs/>
          <w:sz w:val="32"/>
          <w:szCs w:val="32"/>
        </w:rPr>
      </w:pPr>
    </w:p>
    <w:p>
      <w:pPr>
        <w:spacing w:line="360" w:lineRule="exact"/>
        <w:rPr>
          <w:rFonts w:hint="eastAsia" w:ascii="宋体" w:hAnsi="宋体" w:cs="仿宋_GB2312"/>
          <w:b/>
          <w:bCs/>
          <w:sz w:val="32"/>
          <w:szCs w:val="32"/>
        </w:rPr>
      </w:pPr>
    </w:p>
    <w:p>
      <w:pPr>
        <w:spacing w:line="360" w:lineRule="exact"/>
        <w:rPr>
          <w:rFonts w:hint="eastAsia" w:ascii="宋体" w:hAnsi="宋体" w:eastAsiaTheme="minorEastAsia"/>
          <w:b/>
          <w:bCs/>
          <w:sz w:val="32"/>
          <w:szCs w:val="32"/>
          <w:lang w:eastAsia="zh-CN"/>
        </w:rPr>
      </w:pPr>
      <w:r>
        <w:rPr>
          <w:rFonts w:hint="eastAsia" w:ascii="宋体" w:hAnsi="宋体" w:cs="仿宋_GB2312"/>
          <w:b/>
          <w:bCs/>
          <w:sz w:val="32"/>
          <w:szCs w:val="32"/>
        </w:rPr>
        <w:t>附件</w:t>
      </w:r>
      <w:r>
        <w:rPr>
          <w:rFonts w:ascii="宋体" w:hAnsi="宋体" w:cs="仿宋_GB2312"/>
          <w:b/>
          <w:bCs/>
          <w:sz w:val="32"/>
          <w:szCs w:val="32"/>
        </w:rPr>
        <w:t>3</w:t>
      </w:r>
      <w:r>
        <w:rPr>
          <w:rFonts w:hint="eastAsia" w:ascii="宋体" w:hAnsi="宋体" w:cs="仿宋_GB2312"/>
          <w:b/>
          <w:bCs/>
          <w:sz w:val="32"/>
          <w:szCs w:val="32"/>
          <w:lang w:eastAsia="zh-CN"/>
        </w:rPr>
        <w:t>：</w:t>
      </w:r>
    </w:p>
    <w:p>
      <w:pPr>
        <w:spacing w:line="360" w:lineRule="exact"/>
        <w:rPr>
          <w:rFonts w:hint="eastAsia" w:ascii="仿宋_GB2312" w:eastAsia="仿宋_GB2312"/>
          <w:b/>
          <w:bCs/>
          <w:sz w:val="32"/>
          <w:szCs w:val="32"/>
        </w:rPr>
      </w:pPr>
    </w:p>
    <w:p>
      <w:pPr>
        <w:spacing w:line="360" w:lineRule="auto"/>
        <w:jc w:val="center"/>
        <w:rPr>
          <w:rFonts w:hint="eastAsia" w:ascii="仿宋_GB2312" w:eastAsia="仿宋_GB2312"/>
          <w:b/>
          <w:bCs/>
          <w:color w:val="000000"/>
          <w:sz w:val="44"/>
          <w:szCs w:val="44"/>
        </w:rPr>
      </w:pPr>
      <w:r>
        <w:rPr>
          <w:rFonts w:hint="eastAsia" w:ascii="黑体" w:hAnsi="黑体" w:eastAsia="黑体" w:cs="黑体"/>
          <w:color w:val="000000"/>
          <w:sz w:val="44"/>
          <w:szCs w:val="44"/>
        </w:rPr>
        <w:t>个人诚信承诺书</w:t>
      </w:r>
    </w:p>
    <w:p>
      <w:pPr>
        <w:spacing w:line="360" w:lineRule="auto"/>
        <w:ind w:left="476"/>
        <w:jc w:val="left"/>
        <w:rPr>
          <w:rFonts w:hint="eastAsia" w:ascii="仿宋_GB2312" w:eastAsia="仿宋_GB2312"/>
          <w:sz w:val="32"/>
          <w:szCs w:val="32"/>
        </w:rPr>
      </w:pPr>
    </w:p>
    <w:p>
      <w:pPr>
        <w:ind w:firstLine="640" w:firstLineChars="200"/>
        <w:rPr>
          <w:rFonts w:hint="eastAsia" w:ascii="宋体" w:hAnsi="宋体"/>
          <w:sz w:val="32"/>
          <w:szCs w:val="32"/>
        </w:rPr>
      </w:pPr>
      <w:r>
        <w:rPr>
          <w:rFonts w:hint="eastAsia" w:ascii="宋体" w:hAnsi="宋体" w:cs="仿宋_GB2312"/>
          <w:sz w:val="32"/>
          <w:szCs w:val="32"/>
        </w:rPr>
        <w:t>我已仔细阅读《</w:t>
      </w:r>
      <w:r>
        <w:rPr>
          <w:rFonts w:hint="eastAsia" w:ascii="宋体" w:hAnsi="宋体"/>
          <w:sz w:val="32"/>
          <w:szCs w:val="32"/>
        </w:rPr>
        <w:t>2026年宿州市第一人民医院公开招聘紧缺专业技术人员公告</w:t>
      </w:r>
      <w:r>
        <w:rPr>
          <w:rFonts w:hint="eastAsia" w:ascii="宋体" w:hAnsi="宋体" w:cs="仿宋_GB2312"/>
          <w:sz w:val="32"/>
          <w:szCs w:val="32"/>
        </w:rPr>
        <w:t>》，清楚并理解其内容，在此我郑重承诺：本人所提供的个人信息、证明材料、证件等相关材料真实、准确，并自觉遵守面试纪律，诚实守信，认真履行报考人员义务。对因提供有关信息、证件不实所造成的后果，本人自愿承担相应的责任。</w:t>
      </w:r>
    </w:p>
    <w:p>
      <w:pPr>
        <w:spacing w:line="360" w:lineRule="auto"/>
        <w:ind w:left="799" w:right="1280" w:firstLine="640" w:firstLineChars="200"/>
        <w:jc w:val="center"/>
        <w:rPr>
          <w:rFonts w:hint="eastAsia" w:ascii="宋体" w:hAnsi="宋体"/>
          <w:sz w:val="32"/>
          <w:szCs w:val="32"/>
        </w:rPr>
      </w:pPr>
    </w:p>
    <w:p>
      <w:pPr>
        <w:spacing w:line="360" w:lineRule="auto"/>
        <w:ind w:left="799" w:right="1280" w:firstLine="640" w:firstLineChars="200"/>
        <w:jc w:val="center"/>
        <w:rPr>
          <w:rFonts w:hint="eastAsia" w:ascii="宋体" w:hAnsi="宋体"/>
          <w:sz w:val="32"/>
          <w:szCs w:val="32"/>
        </w:rPr>
      </w:pPr>
      <w:r>
        <w:rPr>
          <w:rFonts w:hint="eastAsia" w:ascii="宋体" w:hAnsi="宋体" w:cs="仿宋_GB2312"/>
          <w:sz w:val="32"/>
          <w:szCs w:val="32"/>
        </w:rPr>
        <w:t xml:space="preserve">       承诺人：(手写签名）</w:t>
      </w:r>
    </w:p>
    <w:p>
      <w:pPr>
        <w:spacing w:line="360" w:lineRule="auto"/>
        <w:ind w:right="1280" w:firstLine="3200" w:firstLineChars="1000"/>
        <w:rPr>
          <w:rFonts w:hint="eastAsia" w:ascii="宋体" w:hAnsi="宋体"/>
          <w:sz w:val="32"/>
          <w:szCs w:val="32"/>
        </w:rPr>
      </w:pPr>
      <w:r>
        <w:rPr>
          <w:rFonts w:hint="eastAsia" w:ascii="宋体" w:hAnsi="宋体" w:cs="仿宋_GB2312"/>
          <w:color w:val="000000"/>
          <w:sz w:val="32"/>
          <w:szCs w:val="32"/>
        </w:rPr>
        <w:t>日</w:t>
      </w:r>
      <w:r>
        <w:rPr>
          <w:rFonts w:ascii="宋体" w:hAnsi="宋体" w:cs="仿宋_GB2312"/>
          <w:color w:val="000000"/>
          <w:sz w:val="32"/>
          <w:szCs w:val="32"/>
        </w:rPr>
        <w:t xml:space="preserve">  </w:t>
      </w:r>
      <w:r>
        <w:rPr>
          <w:rFonts w:hint="eastAsia" w:ascii="宋体" w:hAnsi="宋体" w:cs="仿宋_GB2312"/>
          <w:color w:val="000000"/>
          <w:sz w:val="32"/>
          <w:szCs w:val="32"/>
        </w:rPr>
        <w:t>期：</w:t>
      </w:r>
    </w:p>
    <w:p>
      <w:pPr>
        <w:spacing w:line="360" w:lineRule="auto"/>
        <w:ind w:left="799" w:firstLine="640" w:firstLineChars="200"/>
        <w:jc w:val="center"/>
        <w:rPr>
          <w:rFonts w:hint="eastAsia" w:ascii="仿宋_GB2312" w:eastAsia="仿宋_GB2312"/>
          <w:sz w:val="32"/>
          <w:szCs w:val="32"/>
        </w:rPr>
      </w:pPr>
    </w:p>
    <w:p>
      <w:pPr>
        <w:rPr>
          <w:rFonts w:ascii="仿宋_GB2312" w:hAnsi="宋体" w:eastAsia="仿宋_GB2312"/>
          <w:color w:val="000000"/>
          <w:sz w:val="32"/>
          <w:szCs w:val="32"/>
          <w:u w:val="single"/>
        </w:rPr>
      </w:pPr>
    </w:p>
    <w:p>
      <w:pPr>
        <w:spacing w:line="560" w:lineRule="exact"/>
        <w:jc w:val="left"/>
        <w:rPr>
          <w:rFonts w:ascii="仿宋" w:hAnsi="仿宋" w:eastAsia="仿宋"/>
          <w:sz w:val="32"/>
          <w:szCs w:val="32"/>
        </w:rPr>
      </w:pPr>
    </w:p>
    <w:p>
      <w:pPr>
        <w:spacing w:line="560" w:lineRule="exact"/>
        <w:jc w:val="left"/>
        <w:rPr>
          <w:rFonts w:ascii="仿宋" w:hAnsi="仿宋" w:eastAsia="仿宋"/>
          <w:sz w:val="32"/>
          <w:szCs w:val="32"/>
        </w:rPr>
      </w:pPr>
    </w:p>
    <w:p>
      <w:pPr>
        <w:spacing w:line="560" w:lineRule="exact"/>
        <w:jc w:val="left"/>
        <w:rPr>
          <w:rFonts w:ascii="仿宋" w:hAnsi="仿宋" w:eastAsia="仿宋"/>
          <w:sz w:val="32"/>
          <w:szCs w:val="32"/>
        </w:rPr>
      </w:pPr>
    </w:p>
    <w:p>
      <w:pPr>
        <w:spacing w:line="560" w:lineRule="exact"/>
        <w:jc w:val="left"/>
        <w:rPr>
          <w:rFonts w:ascii="仿宋" w:hAnsi="仿宋" w:eastAsia="仿宋"/>
          <w:sz w:val="32"/>
          <w:szCs w:val="32"/>
        </w:rPr>
      </w:pPr>
    </w:p>
    <w:p>
      <w:pPr>
        <w:spacing w:line="560" w:lineRule="exact"/>
        <w:jc w:val="left"/>
        <w:rPr>
          <w:rFonts w:ascii="仿宋" w:hAnsi="仿宋" w:eastAsia="仿宋"/>
          <w:sz w:val="32"/>
          <w:szCs w:val="32"/>
        </w:rPr>
      </w:pPr>
    </w:p>
    <w:p>
      <w:pPr>
        <w:rPr>
          <w:rFonts w:hint="eastAsia"/>
        </w:rPr>
      </w:pPr>
    </w:p>
    <w:p>
      <w:pPr>
        <w:spacing w:line="280" w:lineRule="exact"/>
        <w:rPr>
          <w:rFonts w:hint="eastAsia" w:ascii="宋体" w:hAnsi="宋体"/>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5</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A6031"/>
    <w:rsid w:val="06CD0193"/>
    <w:rsid w:val="25AA04FA"/>
    <w:rsid w:val="33746879"/>
    <w:rsid w:val="3C0F400C"/>
    <w:rsid w:val="42795334"/>
    <w:rsid w:val="601A6031"/>
    <w:rsid w:val="68342BD4"/>
    <w:rsid w:val="6F741F07"/>
    <w:rsid w:val="7F20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2026-01-05T01:27:00Z</dcterms:created>
  <dc:creator>Administrator</dc:creator>
  <cp:lastModifiedBy>admin</cp:lastModifiedBy>
  <cp:lastPrinted>2026-03-03T07:21:00Z</cp:lastPrinted>
  <dcterms:modified xsi:type="dcterms:W3CDTF">2026-03-09T08:45:59Z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