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39A7">
      <w:pPr>
        <w:widowControl/>
        <w:spacing w:line="450" w:lineRule="atLeast"/>
        <w:jc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舟山医院2026年第一批卫生专业紧缺高层次人才</w:t>
      </w:r>
    </w:p>
    <w:p w14:paraId="77780819">
      <w:pPr>
        <w:widowControl/>
        <w:spacing w:line="450" w:lineRule="atLeast"/>
        <w:jc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报名考试人员名单</w:t>
      </w:r>
    </w:p>
    <w:tbl>
      <w:tblPr>
        <w:tblStyle w:val="2"/>
        <w:tblW w:w="7590" w:type="dxa"/>
        <w:tblInd w:w="4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010"/>
        <w:gridCol w:w="1440"/>
      </w:tblGrid>
      <w:tr w14:paraId="39158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BDA64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2017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667C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</w:tr>
      <w:tr w14:paraId="0AF84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80A9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FA8F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医学博士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E5F62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王梦钦</w:t>
            </w:r>
          </w:p>
        </w:tc>
      </w:tr>
      <w:tr w14:paraId="04F63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1D77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8759">
            <w:pPr>
              <w:widowControl/>
              <w:spacing w:line="450" w:lineRule="atLeast"/>
              <w:ind w:firstLine="600" w:firstLineChars="20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9806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刘婷</w:t>
            </w:r>
          </w:p>
        </w:tc>
      </w:tr>
      <w:tr w14:paraId="32434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C0AE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0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21A38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麻醉手术部高层次人才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3B27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王志</w:t>
            </w:r>
          </w:p>
        </w:tc>
      </w:tr>
      <w:tr w14:paraId="4FC56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7024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AB94B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心血管内科高层次人才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5DB9F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王钢</w:t>
            </w:r>
          </w:p>
        </w:tc>
      </w:tr>
      <w:tr w14:paraId="5A775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B2C0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BBF2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口腔颌面外科高层次人才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7728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周晓霖</w:t>
            </w:r>
          </w:p>
        </w:tc>
      </w:tr>
    </w:tbl>
    <w:p w14:paraId="1ACC43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1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2026-04-03T02:47:04Z</dcterms:created>
  <dc:creator>admin</dc:creator>
  <cp:lastModifiedBy>李潮</cp:lastModifiedBy>
  <dcterms:modified xsi:type="dcterms:W3CDTF">2026-04-03T02:47:19Z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eyJoZGlkIjoiMmYwYzExZmQ2NTE3ZjRhZDUyZmEzZDNlOWI1NTdjMGMiLCJ1c2VySWQiOiIxNjU2NzE4NjMzIn0=</vt:lpwstr>
  </property>
  <property fmtid="{D5CDD505-2E9C-101B-9397-08002B2CF9AE}" pid="4" name="ICV">
    <vt:lpwstr>1770830F8EC445F8B92B0109F2EC2617_12</vt:lpwstr>
  </property>
</Properties>
</file>