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漯河市特招医学院校毕业生第二批招聘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单位性质（行政机关、参公单位、事业单位、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个人编制性质（公务员、参照公务员法管理机关工作人员、事业单位工作人员、职工等）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具有人事管理权限的单位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BD63CDC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4ED1E7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1D05A2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134E7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0D38CD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0C74DA"/>
    <w:rsid w:val="4DCD4142"/>
    <w:rsid w:val="4DD72CB6"/>
    <w:rsid w:val="4DFA8795"/>
    <w:rsid w:val="4E1458CD"/>
    <w:rsid w:val="4E261AA5"/>
    <w:rsid w:val="4E467A51"/>
    <w:rsid w:val="4E473EF5"/>
    <w:rsid w:val="4F4F0B87"/>
    <w:rsid w:val="4F561F16"/>
    <w:rsid w:val="4F786330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BFB3A15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CDF4BD5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876F0D"/>
    <w:rsid w:val="719B0C3A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AA31E3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7F92932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7EFD5D7"/>
    <w:rsid w:val="BA7ACEE1"/>
    <w:rsid w:val="BAF563B1"/>
    <w:rsid w:val="BB388CF4"/>
    <w:rsid w:val="BB6DA576"/>
    <w:rsid w:val="BB751732"/>
    <w:rsid w:val="BC6B337E"/>
    <w:rsid w:val="BEF97D41"/>
    <w:rsid w:val="BFDD3020"/>
    <w:rsid w:val="BFDF6759"/>
    <w:rsid w:val="BFE78E36"/>
    <w:rsid w:val="BFE78ECF"/>
    <w:rsid w:val="BFEB1966"/>
    <w:rsid w:val="BFEE594F"/>
    <w:rsid w:val="BFEE621E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0DFF1E5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E0FD9"/>
    <w:rsid w:val="FDFBD62A"/>
    <w:rsid w:val="FDFFBCC4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7FDF7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300</Characters>
  <Lines>0</Lines>
  <Paragraphs>0</Paragraphs>
  <TotalTime>1</TotalTime>
  <ScaleCrop>false</ScaleCrop>
  <LinksUpToDate>false</LinksUpToDate>
  <CharactersWithSpaces>429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2025-03-15T02:50:00Z</dcterms:created>
  <dc:creator>86137</dc:creator>
  <cp:lastModifiedBy>kylin</cp:lastModifiedBy>
  <cp:lastPrinted>2025-04-04T02:22:00Z</cp:lastPrinted>
  <dcterms:modified xsi:type="dcterms:W3CDTF">2026-04-28T15:49:33Z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eyJoZGlkIjoiN2M5ODYyYjg4N2Q5NzBlMWRjZjExZjU3NTE4YWM0MTEifQ==</vt:lpwstr>
  </property>
  <property fmtid="{D5CDD505-2E9C-101B-9397-08002B2CF9AE}" pid="4" name="ICV">
    <vt:lpwstr>72A5A8A38C154514854AECD74C57CCE6_13</vt:lpwstr>
  </property>
</Properties>
</file>