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</w:rPr>
        <w:t>面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</w:rPr>
        <w:t>试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  <w:lang w:val="en-US" w:eastAsia="zh-CN"/>
        </w:rPr>
        <w:t xml:space="preserve"> 考 生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</w:rPr>
        <w:t>须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val="none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一、考生须按照公布的面试时间及考场安排，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于面试当天下午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13</w:t>
      </w:r>
      <w:r>
        <w:rPr>
          <w:rFonts w:hint="eastAsia" w:ascii="Times New Roman" w:hAnsi="Times New Roman" w:eastAsia="仿宋_GB2312" w:cs="仿宋_GB2312"/>
          <w:sz w:val="32"/>
          <w:szCs w:val="40"/>
        </w:rPr>
        <w:t>:15至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13</w:t>
      </w:r>
      <w:r>
        <w:rPr>
          <w:rFonts w:hint="eastAsia" w:ascii="Times New Roman" w:hAnsi="Times New Roman" w:eastAsia="仿宋_GB2312" w:cs="仿宋_GB2312"/>
          <w:sz w:val="32"/>
          <w:szCs w:val="40"/>
        </w:rPr>
        <w:t>:45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，凭本人《笔试准考证》和有效期内二代居民身份证原件（或</w:t>
      </w:r>
      <w:r>
        <w:rPr>
          <w:rFonts w:hint="eastAsia" w:ascii="Times New Roman" w:hAnsi="Times New Roman" w:eastAsia="仿宋_GB2312" w:cs="仿宋_GB2312"/>
          <w:sz w:val="32"/>
          <w:szCs w:val="40"/>
        </w:rPr>
        <w:t>或临时居民身份证、公安机关出具的具有法律效力的身份证明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）到指定考场报到处报到，参加面试抽签。未能依时报到的，按自动放弃面试资格处理。考生不得穿（戴）制服或有明显文字、图案标识的服装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饰物等。面试过程中不得佩戴口罩。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二、考生报到后，应将所携带的手表和手机、智能手环、智能眼镜、蓝牙耳机等各种电子、通信、存储或其他设备（关闭后）连同背包等物品交工作人员统一保管，面试结束离场时领回。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考生在候考室抽签后，应核对个人信息，签名确认抽签结果，在工作人员的指引下在指定位置就座。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面试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备考环节，考生按抽签顺序号进行备考、作答。每批考生在候考室列队，由工作人员引导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备考室备考10分钟，再到面试室作答10分钟。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highlight w:val="none"/>
          <w:u w:val="none"/>
        </w:rPr>
        <w:t>考生在候考室等候期间，不得喧哗，不得影响他人，不得擅自离开。需上洗手间的，应经工作人员同意，并由工作人员陪同前往。确需离开考点的，应书面提出申请，经主考同意后按弃考处理。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四、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考生应在工作人员的引导下依次进入备考室，按面试室序号就座。面试从进入备考室开始，到离开面试室结束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期间考生不得离开（包括上洗手间）。备考期间，听到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</w:rPr>
        <w:t>“请入座，开始备考”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的指令后方可翻开题本，应独立默读题本，不得出声影响他人，禁止互相讨论；不得在题本上涂写、做标记。如提前翻看题本或相互交流，视同违纪，取消面试成绩。听到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备考结束，请考生起立，将题本和笔留在桌面上，带好草稿纸和信封，在工作人员引导下前往面试室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指令后，应立即起立，将题本、笔留在备考室，将草稿纸随身携带，在工作人员引导下列队离开备考室（转场时间紧张，离开后不得重返备考室；如发现草稿纸遗漏，也不得再返回备考室取）。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考生在进入面试室前与工作人员认真核对抽签确定的面试室号。进入面试室就座后，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评委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不提问，由工作人员发出“请开始答题”的指令，考生则按试题顺序依次答题。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未发出指令前，考生可以继续思考准备。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面试过程中以普通话发言。不得报告、透露或暗示个人信息，如透露个人信息，按违纪处理，取消面试成绩。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六、面试结束后，考生把所有材料留在桌面，在工作人员引导下离开面试室，到指定位置等候，同一批考生均完成面试后集中前往候分室。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七、考生从候考室到备考室、从备考室到面试室、从面试室到候分室等转场过程，应保持缄默，不得交流，严禁透露面试有关信息，否则视同违纪，按规定严肃处理。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八、考生如因个人原因耽误备考或作答时间，不得要求补时。考生须服从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评委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对自己的成绩评定，不得要求加分、查分、复试或无理取闹。考生领取成绩通知书后，领回本人物品，应立即离开考点，不得逗留。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>九、考生应接受现场工作人员的管理，对违反面试规定的，将按照《事业单位公开招聘违纪违规行为处理规定》进行严肃处理。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highlight w:val="none"/>
          <w:lang w:val="en" w:eastAsia="zh-CN"/>
        </w:rPr>
        <w:t>十、无论考前、考中、考后，都严禁以任何方式违规获取、传播试题信息。</w:t>
      </w: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CFF4C61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531545"/>
    <w:rsid w:val="3F9A0A12"/>
    <w:rsid w:val="3FBF9312"/>
    <w:rsid w:val="3FFAF6DF"/>
    <w:rsid w:val="3FFE8AB7"/>
    <w:rsid w:val="43B43FBF"/>
    <w:rsid w:val="43BF63BC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3EB2EF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4E3514"/>
    <w:rsid w:val="6A7BEE82"/>
    <w:rsid w:val="6BB38BDA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BBEFA4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9F6049"/>
    <w:rsid w:val="7FAE34AB"/>
    <w:rsid w:val="7FCFD467"/>
    <w:rsid w:val="7FD81E3E"/>
    <w:rsid w:val="7FDF07A1"/>
    <w:rsid w:val="7FFE2D0D"/>
    <w:rsid w:val="7FFF022F"/>
    <w:rsid w:val="7FFFA5ED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EFBAE4F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7FD55BA"/>
    <w:rsid w:val="FABF43DB"/>
    <w:rsid w:val="FAF70B9E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EFB9BDD"/>
    <w:rsid w:val="FF7B4A30"/>
    <w:rsid w:val="FFB36CBB"/>
    <w:rsid w:val="FFB69D72"/>
    <w:rsid w:val="FFBF1833"/>
    <w:rsid w:val="FFED4E03"/>
    <w:rsid w:val="FFFE5EE8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1</Pages>
  <Words>461</Words>
  <Characters>482</Characters>
  <Lines>6</Lines>
  <Paragraphs>1</Paragraphs>
  <TotalTime>0</TotalTime>
  <ScaleCrop>false</ScaleCrop>
  <LinksUpToDate>false</LinksUpToDate>
  <CharactersWithSpaces>482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2024-05-08T12:36:00Z</dcterms:created>
  <dc:creator>Administrator</dc:creator>
  <cp:lastModifiedBy>吴佳霖</cp:lastModifiedBy>
  <cp:lastPrinted>2025-02-14T18:44:00Z</cp:lastPrinted>
  <dcterms:modified xsi:type="dcterms:W3CDTF">2026-04-29T17:23:15Z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CB6B28EE1C8A4B91A20DA39481A17EDF</vt:lpwstr>
  </property>
  <property fmtid="{D5CDD505-2E9C-101B-9397-08002B2CF9AE}" pid="4" name="KSOTemplateDocerSaveRecord">
    <vt:lpwstr>eyJoZGlkIjoiMzdiMGI3MTZjYzMwOWRkNmRhOTg2ODk5NWFjMTUxOWYiLCJ1c2VySWQiOiIxNjYwNDg5Mzc5In0=</vt:lpwstr>
  </property>
</Properties>
</file>