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71FE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附件3</w:t>
      </w:r>
    </w:p>
    <w:p w14:paraId="13876F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4321B7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国家教育行政部门最新版高等教育学科</w:t>
      </w:r>
    </w:p>
    <w:p w14:paraId="27EB9C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专业目录网址链接</w:t>
      </w:r>
    </w:p>
    <w:p w14:paraId="091DE6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55CFF0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一、专科</w:t>
      </w:r>
    </w:p>
    <w:p w14:paraId="223B4C3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1.教育部关于印发普通高等学校高等职业教育（专科）专业设置管理办法》和《普通高等学校高等职业教育（专科）专业目录（2015年）》的通知</w:t>
      </w:r>
    </w:p>
    <w:p w14:paraId="7DB02B6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网址：</w:t>
      </w:r>
    </w:p>
    <w:p w14:paraId="7A3684D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http://www.moe.gov.cn/srcsite/A07/moe_953/201511/t20151105_217877.html</w:t>
      </w:r>
    </w:p>
    <w:p w14:paraId="5465823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《普通高等学校高等职业教育（专科）专业目录》2016年增补专业</w:t>
      </w:r>
    </w:p>
    <w:p w14:paraId="487D353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网址：</w:t>
      </w:r>
    </w:p>
    <w:p w14:paraId="0C26D33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http://www.moe.gov.cn/srcsite/A07/s7055/201609/t20160906_277892.html</w:t>
      </w:r>
    </w:p>
    <w:p w14:paraId="0E0FDBE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二、本科</w:t>
      </w:r>
    </w:p>
    <w:p w14:paraId="6218FDF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教育部关于印发《普通高等学校本科专业目录（2012年）》《普通高等学校本科专业设置管理规定》等文件的通知</w:t>
      </w:r>
    </w:p>
    <w:p w14:paraId="0E7EA39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网址：</w:t>
      </w:r>
    </w:p>
    <w:p w14:paraId="787EEFF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http://www.moe.gov.cn/srcsite/A08/moe_1034/s3882/201209/t20120918_143152.html</w:t>
      </w:r>
    </w:p>
    <w:p w14:paraId="57CD866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2.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教育部关于公布2019年度普通高等学校本科专业备案和审批结果的通知</w:t>
      </w:r>
    </w:p>
    <w:p w14:paraId="1BAB48F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网址：</w:t>
      </w:r>
    </w:p>
    <w:p w14:paraId="6B37D49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http://www.moe.gov.cn/srcsite/A08/moe_1034/s4930/202003/t20200303_426853.html</w:t>
      </w:r>
    </w:p>
    <w:p w14:paraId="3BEBD9A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3.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教育部关于公布2020年度普通高等学校本科专业备案和审批结果的通知</w:t>
      </w:r>
    </w:p>
    <w:p w14:paraId="7833FB0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网址：</w:t>
      </w:r>
    </w:p>
    <w:p w14:paraId="1B9755E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http://www.moe.gov.cn/srcsite/A08/moe_1034/s4930/202103/t20210301_516076.html</w:t>
      </w:r>
    </w:p>
    <w:p w14:paraId="1727346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vanish/>
          <w:sz w:val="32"/>
          <w:szCs w:val="32"/>
        </w:rPr>
      </w:pPr>
    </w:p>
    <w:p w14:paraId="353DF08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三、研究生</w:t>
      </w:r>
    </w:p>
    <w:p w14:paraId="774A945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1.《授予博士、硕士学位和培养研究生的学科、专业目录》(1997年颁布)</w:t>
      </w:r>
    </w:p>
    <w:p w14:paraId="6E65523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网址：</w:t>
      </w:r>
    </w:p>
    <w:p w14:paraId="477D5B7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http://www.moe.gov.cn/srcsite/A22/moe_833/200512/t20051223_88437.html</w:t>
      </w:r>
    </w:p>
    <w:p w14:paraId="69F47CA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2.关于印发《学位授予和人才培养学科目录（2011年）》的通知</w:t>
      </w:r>
    </w:p>
    <w:p w14:paraId="4E2AF17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网址：</w:t>
      </w:r>
    </w:p>
    <w:p w14:paraId="0AE279E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http://www.moe.gov.cn/srcsite/A22/moe_833/201103/t20110308_116439.html</w:t>
      </w:r>
    </w:p>
    <w:p w14:paraId="6CB4683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国务院学位委员会 教育部关于增设网络空间安全一级学科的通知</w:t>
      </w:r>
    </w:p>
    <w:p w14:paraId="0918873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网址：</w:t>
      </w:r>
    </w:p>
    <w:p w14:paraId="1BDA872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t>http://www.moe.gov.cn/s78/A22/tongzhi/201511/t20151127_221423.html</w:t>
      </w:r>
    </w:p>
    <w:p w14:paraId="5A2CFDC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t>4.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t>学位授予和人才培养学科目录（2018年4月更新）</w:t>
      </w:r>
    </w:p>
    <w:p w14:paraId="0EA1D53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t>网址：</w:t>
      </w:r>
    </w:p>
    <w:p w14:paraId="258D9C4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fldChar w:fldCharType="begin"/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instrText xml:space="preserve"> HYPERLINK "http://www.moe.gov.cn/jyb_sjzl/ziliao/A22/201804/t20180419_333655.html" </w:instrTex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fldChar w:fldCharType="separate"/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t>http://www.moe.gov.cn/jyb_sjzl/ziliao/A22/201804/t20180419_333655.html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fldChar w:fldCharType="end"/>
      </w:r>
    </w:p>
    <w:p w14:paraId="63273BD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t>5.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t>国务院学位委员会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t>教育部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关于设置“交叉学科”门</w:t>
      </w:r>
      <w:r>
        <w:rPr>
          <w:rFonts w:hint="default" w:ascii="Times New Roman" w:hAnsi="Times New Roman" w:eastAsia="仿宋_GB2312" w:cs="Times New Roman"/>
          <w:b w:val="0"/>
          <w:bCs w:val="0"/>
          <w:spacing w:val="-6"/>
          <w:sz w:val="32"/>
          <w:szCs w:val="32"/>
          <w:u w:val="none"/>
          <w:lang w:val="en-US" w:eastAsia="zh-CN"/>
        </w:rPr>
        <w:t>类、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  <w:u w:val="none"/>
          <w:lang w:val="en-US" w:eastAsia="zh-CN"/>
        </w:rPr>
        <w:t>“集成电路科学与工程”和“国家安全学”</w:t>
      </w:r>
      <w:r>
        <w:rPr>
          <w:rFonts w:hint="default" w:ascii="Times New Roman" w:hAnsi="Times New Roman" w:eastAsia="仿宋_GB2312" w:cs="Times New Roman"/>
          <w:b w:val="0"/>
          <w:bCs w:val="0"/>
          <w:spacing w:val="-6"/>
          <w:sz w:val="32"/>
          <w:szCs w:val="32"/>
          <w:u w:val="none"/>
          <w:lang w:val="en-US" w:eastAsia="zh-CN"/>
        </w:rPr>
        <w:t>一级学科的通知</w:t>
      </w:r>
    </w:p>
    <w:p w14:paraId="54EA4CC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t>网址：</w:t>
      </w:r>
    </w:p>
    <w:p w14:paraId="6EAE23D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fldChar w:fldCharType="begin"/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instrText xml:space="preserve"> HYPERLINK "http://www.moe.gov.cn/srcsite/A22/yjss_xwgl/xwgl_xwsy/202101/t20210113_509633.html" </w:instrTex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fldChar w:fldCharType="separate"/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t>http://www.moe.gov.cn/srcsite/A22/yjss_xwgl/xwgl_xwsy/202101/t20210113_509633.html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fldChar w:fldCharType="end"/>
      </w:r>
    </w:p>
    <w:p w14:paraId="6259872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t>6.研究生教育学科专业目录（2022年）</w:t>
      </w:r>
    </w:p>
    <w:p w14:paraId="7A47A5D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t>网址：</w:t>
      </w:r>
    </w:p>
    <w:p w14:paraId="0798EF4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t>http://www.moe.gov.cn/srcsite/A22/moe_833/202209/W020220914572994461110.pdf</w:t>
      </w:r>
    </w:p>
    <w:p w14:paraId="5477FBD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</w:pPr>
    </w:p>
    <w:p w14:paraId="24F568D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四、补充</w:t>
      </w:r>
    </w:p>
    <w:p w14:paraId="2CB9711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教育部关于印发《高等学历继续教育专业设置管理办法》的通知</w:t>
      </w:r>
    </w:p>
    <w:p w14:paraId="21FF4C1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网址：</w:t>
      </w:r>
    </w:p>
    <w:p w14:paraId="2CECDCD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instrText xml:space="preserve"> HYPERLINK "http://www.moe.gov.cn/srcsite/A07/moe_743/201612/t20161202_290707.html" </w:instrTex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http://www.moe.gov.cn/srcsite/A07/moe_743/201612/t20161202_290707.html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end"/>
      </w:r>
    </w:p>
    <w:p w14:paraId="7F4EA21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2.人力资源和社会保障部《全国技工院校专业目录》</w:t>
      </w:r>
    </w:p>
    <w:p w14:paraId="13DBA91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网址：</w:t>
      </w:r>
    </w:p>
    <w:p w14:paraId="4E46573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https://jg.class.com.cn/cms/resourcedetail.htm?contentUid=56003c45a7704b338efd7d871eac1ff1</w:t>
      </w:r>
    </w:p>
    <w:sectPr>
      <w:footerReference r:id="rId3" w:type="default"/>
      <w:pgSz w:w="11906" w:h="16838"/>
      <w:pgMar w:top="2098" w:right="1531" w:bottom="1984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KSOFEC83043A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56D816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FCBE030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FCBE030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772D56"/>
    <w:rsid w:val="1F541854"/>
    <w:rsid w:val="24576117"/>
    <w:rsid w:val="29586E78"/>
    <w:rsid w:val="2BBF8204"/>
    <w:rsid w:val="33FF1ADC"/>
    <w:rsid w:val="39CD1EB9"/>
    <w:rsid w:val="47415D6F"/>
    <w:rsid w:val="49F80DC6"/>
    <w:rsid w:val="57DC32A7"/>
    <w:rsid w:val="5F276791"/>
    <w:rsid w:val="5FDAA5B5"/>
    <w:rsid w:val="60B424AD"/>
    <w:rsid w:val="6BFEEB64"/>
    <w:rsid w:val="780C2A62"/>
    <w:rsid w:val="7C06448A"/>
    <w:rsid w:val="CBBD694A"/>
    <w:rsid w:val="D7FF6F09"/>
    <w:rsid w:val="DED794B9"/>
    <w:rsid w:val="FFEE422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8">
    <w:name w:val="FollowedHyperlink"/>
    <w:basedOn w:val="7"/>
    <w:qFormat/>
    <w:uiPriority w:val="0"/>
    <w:rPr>
      <w:color w:val="6F6F6F"/>
      <w:u w:val="none"/>
    </w:rPr>
  </w:style>
  <w:style w:type="character" w:styleId="9">
    <w:name w:val="Hyperlink"/>
    <w:basedOn w:val="7"/>
    <w:qFormat/>
    <w:uiPriority w:val="0"/>
    <w:rPr>
      <w:color w:val="6F6F6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529</Words>
  <Characters>1518</Characters>
  <Lines>0</Lines>
  <Paragraphs>0</Paragraphs>
  <TotalTime>0</TotalTime>
  <ScaleCrop>false</ScaleCrop>
  <LinksUpToDate>false</LinksUpToDate>
  <CharactersWithSpaces>1520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2014-10-31T12:08:00Z</dcterms:created>
  <dc:creator>Administrator</dc:creator>
  <cp:lastModifiedBy>charlie</cp:lastModifiedBy>
  <cp:lastPrinted>2022-03-30T04:07:00Z</cp:lastPrinted>
  <dcterms:modified xsi:type="dcterms:W3CDTF">2026-06-06T09:26:35Z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6C57B1BE0B934807A38625C524E9DCE5_13</vt:lpwstr>
  </property>
  <property fmtid="{D5CDD505-2E9C-101B-9397-08002B2CF9AE}" pid="4" name="KSOTemplateDocerSaveRecord">
    <vt:lpwstr>eyJoZGlkIjoiNzVkZDY1ODE3M2JlN2U5YmEyMzhiMDI4NWJkNTQ4MjciLCJ1c2VySWQiOiI0Nzg4MjA0NTIifQ==</vt:lpwstr>
  </property>
</Properties>
</file>