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E8F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left"/>
        <w:rPr>
          <w:rFonts w:hint="eastAsia" w:ascii="仿宋_GB2312" w:hAnsi="仿宋_GB2312" w:eastAsia="仿宋_GB2312" w:cs="仿宋_GB2312"/>
          <w:color w:val="42424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附件2</w:t>
      </w:r>
    </w:p>
    <w:p w14:paraId="6D1114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center"/>
        <w:rPr>
          <w:rFonts w:hint="eastAsia" w:ascii="仿宋_GB2312" w:hAnsi="仿宋_GB2312" w:eastAsia="仿宋_GB2312" w:cs="仿宋_GB2312"/>
          <w:color w:val="42424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面试考生须知</w:t>
      </w:r>
    </w:p>
    <w:p w14:paraId="2B2888E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5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42424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一、考生须按照公布的面试时间与考场安排，在面试开考前30分钟凭本人有效身份证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eastAsia="zh-CN"/>
        </w:rPr>
        <w:t>和笔试准考证（两者缺一不可）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到指定考场报到，参加面试抽签。考生所携带的通讯工具和音频、视频发射、接收设备须关闭后交工作人员统一保管、考完离场时领回。凡发现将上述各种设备带至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eastAsia="zh-CN"/>
        </w:rPr>
        <w:t>考场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的，按有关规定处理。</w:t>
      </w:r>
    </w:p>
    <w:p w14:paraId="57686F8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5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42424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二、考生未能准时报到的，按自动放弃面试资格处理；对证件携带不齐的，取消面试资格。</w:t>
      </w:r>
    </w:p>
    <w:p w14:paraId="55323E9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5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424242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三、考生不得穿、佩戴本系统或单位统一制发的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透露或暗示个人身份的服装、徽章参加面试。</w:t>
      </w:r>
    </w:p>
    <w:p w14:paraId="01F142D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5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四、考生报到后，由工作人员组织全部考生统一随机抽签，考生应按抽签确定的面试顺序进行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>面试。</w:t>
      </w:r>
    </w:p>
    <w:p w14:paraId="01FEAAF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50" w:afterAutospacing="0" w:line="560" w:lineRule="exact"/>
        <w:ind w:left="0" w:right="0" w:firstLine="560"/>
        <w:textAlignment w:val="auto"/>
        <w:rPr>
          <w:rFonts w:hint="eastAsia" w:ascii="仿宋_GB2312" w:hAnsi="仿宋_GB2312" w:eastAsia="仿宋_GB2312" w:cs="仿宋_GB2312"/>
          <w:color w:val="42424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五、面试开始后，工作人员按抽签顺序逐一引导考生进入面试室面试。候考考生须在候考室静候，不得喧哗，不得交头接耳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1BBAFE80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8"/>
          <w:szCs w:val="28"/>
          <w:shd w:val="clear" w:fill="FFFFFF"/>
          <w:lang w:val="en-US" w:eastAsia="zh-CN" w:bidi="ar"/>
        </w:rPr>
        <w:t>六、面试采用结构化面试方式进行，考生答题时间为10分钟，2道题，试题以书面形式摆放在考生面前的桌子上，考官不再口述提问，考生不得要求考官对试题进行说明解释。考生阅题开始计时，考试时间剩3分钟时计时员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8"/>
          <w:szCs w:val="28"/>
          <w:shd w:val="clear" w:fill="FFFFFF"/>
          <w:lang w:val="en-US" w:eastAsia="zh-CN" w:bidi="ar"/>
        </w:rPr>
        <w:t>醒，面试时间结束计时员再次提醒，考生停止作答。每面试完一道题面试人员应告知考官“该题答题完毕”。考生必须以普通话回答评委提问。面试过程中任何时候考生不能透露自己姓名、考号、现工作单位，否则取消成绩并立即结束面试，以违规0分处理。</w:t>
      </w:r>
    </w:p>
    <w:p w14:paraId="0554B69A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firstLine="560" w:firstLineChars="200"/>
        <w:jc w:val="left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七、面试结束后，考生到候分室等候，待面试成绩统计完毕，签收面试成绩回执后离开考场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考生须服从评委对自己的成绩评定，不得要求评委加分、复试或复查。</w:t>
      </w:r>
    </w:p>
    <w:p w14:paraId="0907209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5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42424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八、考生签收面试成绩回执后，应带齐随身物品，立即离开考场，不得在考场附近逗留。</w:t>
      </w:r>
    </w:p>
    <w:p w14:paraId="42B7514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5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42424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九、考生应接受现场工作人员的管理，对违反面试规定的，将按照有关规定严肃处理。</w:t>
      </w:r>
    </w:p>
    <w:p w14:paraId="411CC249"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十、面试结束后总成绩、入围体检名单、体检有关事项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>另行通知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，考生应注意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eastAsia="zh-CN"/>
        </w:rPr>
        <w:t>保持通讯畅通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。</w:t>
      </w:r>
    </w:p>
    <w:p w14:paraId="1A4E1A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63CB3"/>
    <w:rsid w:val="0F263CB3"/>
    <w:rsid w:val="5BF6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中山市人民政府西区街道办事处</Company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2026-06-22T08:41:00Z</dcterms:created>
  <dc:creator>bgs</dc:creator>
  <cp:lastModifiedBy>bgs</cp:lastModifiedBy>
  <cp:lastPrinted>2026-06-23T02:02:36Z</cp:lastPrinted>
  <dcterms:modified xsi:type="dcterms:W3CDTF">2026-06-23T02:02:45Z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1748C95F1080447C9BACC859047A212C_11</vt:lpwstr>
  </property>
</Properties>
</file>