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30A2D">
      <w:pPr>
        <w:pStyle w:val="2"/>
        <w:keepNext w:val="0"/>
        <w:keepLines w:val="0"/>
        <w:widowControl/>
        <w:suppressLineNumbers w:val="0"/>
        <w:spacing w:before="225" w:beforeAutospacing="0" w:line="30" w:lineRule="atLeast"/>
        <w:ind w:left="0" w:firstLine="420"/>
        <w:jc w:val="left"/>
      </w:pPr>
      <w:r>
        <w:rPr>
          <w:sz w:val="24"/>
          <w:szCs w:val="24"/>
        </w:rPr>
        <w:t>附件：</w:t>
      </w:r>
    </w:p>
    <w:p w14:paraId="0D8790A5">
      <w:pPr>
        <w:pStyle w:val="2"/>
        <w:keepNext w:val="0"/>
        <w:keepLines w:val="0"/>
        <w:pageBreakBefore w:val="0"/>
        <w:widowControl/>
        <w:suppressLineNumbers w:val="0"/>
        <w:kinsoku/>
        <w:wordWrap/>
        <w:overflowPunct/>
        <w:topLinePunct w:val="0"/>
        <w:autoSpaceDE/>
        <w:autoSpaceDN/>
        <w:bidi w:val="0"/>
        <w:adjustRightInd/>
        <w:snapToGrid/>
        <w:spacing w:before="226" w:beforeAutospacing="0" w:after="0" w:afterAutospacing="0" w:line="440" w:lineRule="exact"/>
        <w:ind w:left="0" w:right="0" w:firstLine="420"/>
        <w:jc w:val="center"/>
        <w:textAlignment w:val="auto"/>
        <w:rPr>
          <w:b w:val="0"/>
          <w:bCs w:val="0"/>
          <w:sz w:val="32"/>
          <w:szCs w:val="32"/>
        </w:rPr>
      </w:pPr>
      <w:r>
        <w:rPr>
          <w:rStyle w:val="5"/>
          <w:rFonts w:hint="eastAsia" w:ascii="Times New Roman" w:hAnsi="Times New Roman" w:eastAsia="宋体" w:cs="Times New Roman"/>
          <w:sz w:val="32"/>
          <w:szCs w:val="32"/>
          <w:lang w:eastAsia="zh-CN"/>
        </w:rPr>
        <w:t>2026年永嘉县卫生健康系统公开招聘医学类工作人员体检结果及入围考察人员名单</w:t>
      </w:r>
    </w:p>
    <w:tbl>
      <w:tblPr>
        <w:tblStyle w:val="3"/>
        <w:tblpPr w:leftFromText="180" w:rightFromText="180" w:vertAnchor="text" w:horzAnchor="page" w:tblpXSpec="center" w:tblpY="263"/>
        <w:tblOverlap w:val="never"/>
        <w:tblW w:w="541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Layout w:type="autofit"/>
        <w:tblCellMar>
          <w:top w:w="0" w:type="dxa"/>
          <w:left w:w="0" w:type="dxa"/>
          <w:bottom w:w="0" w:type="dxa"/>
          <w:right w:w="0" w:type="dxa"/>
        </w:tblCellMar>
      </w:tblPr>
      <w:tblGrid>
        <w:gridCol w:w="672"/>
        <w:gridCol w:w="900"/>
        <w:gridCol w:w="669"/>
        <w:gridCol w:w="2887"/>
        <w:gridCol w:w="1321"/>
        <w:gridCol w:w="767"/>
        <w:gridCol w:w="1131"/>
        <w:gridCol w:w="883"/>
      </w:tblGrid>
      <w:tr w14:paraId="7520F8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0" w:type="dxa"/>
            <w:bottom w:w="0" w:type="dxa"/>
            <w:right w:w="0" w:type="dxa"/>
          </w:tblCellMar>
        </w:tblPrEx>
        <w:trPr>
          <w:trHeight w:val="554" w:hRule="atLeast"/>
          <w:jc w:val="center"/>
        </w:trPr>
        <w:tc>
          <w:tcPr>
            <w:tcW w:w="364" w:type="pct"/>
            <w:tcBorders>
              <w:tl2br w:val="nil"/>
              <w:tr2bl w:val="nil"/>
            </w:tcBorders>
            <w:shd w:val="clear" w:color="auto" w:fill="auto"/>
            <w:tcMar>
              <w:left w:w="105" w:type="dxa"/>
              <w:right w:w="105" w:type="dxa"/>
            </w:tcMar>
            <w:vAlign w:val="center"/>
          </w:tcPr>
          <w:p w14:paraId="27DB92DE">
            <w:pPr>
              <w:pStyle w:val="2"/>
              <w:keepNext w:val="0"/>
              <w:keepLines w:val="0"/>
              <w:widowControl/>
              <w:suppressLineNumbers w:val="0"/>
              <w:spacing w:before="225" w:beforeAutospacing="0" w:line="30" w:lineRule="atLeast"/>
              <w:ind w:left="0" w:leftChars="0" w:right="0" w:rightChars="0"/>
              <w:jc w:val="center"/>
              <w:rPr>
                <w:rFonts w:hint="eastAsia" w:asciiTheme="minorEastAsia" w:hAnsiTheme="minorEastAsia" w:eastAsiaTheme="minorEastAsia" w:cstheme="minorEastAsia"/>
                <w:b/>
                <w:bCs/>
                <w:kern w:val="0"/>
                <w:sz w:val="22"/>
                <w:szCs w:val="22"/>
                <w:lang w:val="en-US" w:eastAsia="zh-CN" w:bidi="ar"/>
              </w:rPr>
            </w:pPr>
            <w:r>
              <w:rPr>
                <w:rFonts w:hint="eastAsia" w:asciiTheme="minorEastAsia" w:hAnsiTheme="minorEastAsia" w:cstheme="minorEastAsia"/>
                <w:b/>
                <w:bCs/>
                <w:sz w:val="22"/>
                <w:szCs w:val="22"/>
                <w:lang w:eastAsia="zh-CN"/>
              </w:rPr>
              <w:t>序号</w:t>
            </w:r>
          </w:p>
        </w:tc>
        <w:tc>
          <w:tcPr>
            <w:tcW w:w="487" w:type="pct"/>
            <w:tcBorders>
              <w:tl2br w:val="nil"/>
              <w:tr2bl w:val="nil"/>
            </w:tcBorders>
            <w:shd w:val="clear" w:color="auto" w:fill="auto"/>
            <w:tcMar>
              <w:left w:w="105" w:type="dxa"/>
              <w:right w:w="105" w:type="dxa"/>
            </w:tcMar>
            <w:vAlign w:val="center"/>
          </w:tcPr>
          <w:p w14:paraId="54B6A1EE">
            <w:pPr>
              <w:pStyle w:val="2"/>
              <w:keepNext w:val="0"/>
              <w:keepLines w:val="0"/>
              <w:widowControl/>
              <w:suppressLineNumbers w:val="0"/>
              <w:spacing w:before="225" w:beforeAutospacing="0" w:line="30" w:lineRule="atLeast"/>
              <w:ind w:left="0" w:leftChars="0" w:right="0" w:rightChars="0"/>
              <w:jc w:val="center"/>
              <w:rPr>
                <w:rFonts w:hint="eastAsia" w:asciiTheme="minorEastAsia" w:hAnsiTheme="minorEastAsia" w:eastAsiaTheme="minorEastAsia" w:cstheme="minorEastAsia"/>
                <w:b/>
                <w:bCs/>
                <w:kern w:val="0"/>
                <w:sz w:val="22"/>
                <w:szCs w:val="22"/>
                <w:lang w:val="en-US" w:eastAsia="zh-CN" w:bidi="ar"/>
              </w:rPr>
            </w:pPr>
            <w:r>
              <w:rPr>
                <w:rFonts w:hint="eastAsia" w:asciiTheme="minorEastAsia" w:hAnsiTheme="minorEastAsia" w:cstheme="minorEastAsia"/>
                <w:b/>
                <w:bCs/>
                <w:sz w:val="22"/>
                <w:szCs w:val="22"/>
                <w:lang w:val="en-US" w:eastAsia="zh-CN"/>
              </w:rPr>
              <w:t>姓名</w:t>
            </w:r>
          </w:p>
        </w:tc>
        <w:tc>
          <w:tcPr>
            <w:tcW w:w="362" w:type="pct"/>
            <w:tcBorders>
              <w:tl2br w:val="nil"/>
              <w:tr2bl w:val="nil"/>
            </w:tcBorders>
            <w:shd w:val="clear" w:color="auto" w:fill="auto"/>
            <w:tcMar>
              <w:left w:w="105" w:type="dxa"/>
              <w:right w:w="105" w:type="dxa"/>
            </w:tcMar>
            <w:vAlign w:val="center"/>
          </w:tcPr>
          <w:p w14:paraId="74BFB7AF">
            <w:pPr>
              <w:pStyle w:val="2"/>
              <w:keepNext w:val="0"/>
              <w:keepLines w:val="0"/>
              <w:widowControl/>
              <w:suppressLineNumbers w:val="0"/>
              <w:spacing w:before="225" w:beforeAutospacing="0" w:line="30" w:lineRule="atLeast"/>
              <w:ind w:left="0" w:leftChars="0" w:right="0" w:rightChars="0"/>
              <w:jc w:val="center"/>
              <w:rPr>
                <w:rFonts w:hint="eastAsia" w:asciiTheme="minorEastAsia" w:hAnsiTheme="minorEastAsia" w:eastAsiaTheme="minorEastAsia" w:cstheme="minorEastAsia"/>
                <w:b/>
                <w:bCs/>
                <w:kern w:val="0"/>
                <w:sz w:val="22"/>
                <w:szCs w:val="22"/>
                <w:lang w:val="en-US" w:eastAsia="zh-CN" w:bidi="ar"/>
              </w:rPr>
            </w:pPr>
            <w:r>
              <w:rPr>
                <w:rFonts w:hint="eastAsia" w:asciiTheme="minorEastAsia" w:hAnsiTheme="minorEastAsia" w:cstheme="minorEastAsia"/>
                <w:b/>
                <w:bCs/>
                <w:sz w:val="22"/>
                <w:szCs w:val="22"/>
                <w:lang w:val="en-US" w:eastAsia="zh-CN"/>
              </w:rPr>
              <w:t>性别</w:t>
            </w:r>
          </w:p>
        </w:tc>
        <w:tc>
          <w:tcPr>
            <w:tcW w:w="1563" w:type="pct"/>
            <w:tcBorders>
              <w:tl2br w:val="nil"/>
              <w:tr2bl w:val="nil"/>
            </w:tcBorders>
            <w:shd w:val="clear" w:color="auto" w:fill="auto"/>
            <w:tcMar>
              <w:left w:w="105" w:type="dxa"/>
              <w:right w:w="105" w:type="dxa"/>
            </w:tcMar>
            <w:vAlign w:val="center"/>
          </w:tcPr>
          <w:p w14:paraId="54D8FA3D">
            <w:pPr>
              <w:pStyle w:val="2"/>
              <w:keepNext w:val="0"/>
              <w:keepLines w:val="0"/>
              <w:widowControl/>
              <w:suppressLineNumbers w:val="0"/>
              <w:spacing w:before="225" w:beforeAutospacing="0" w:line="30" w:lineRule="atLeast"/>
              <w:ind w:left="0" w:leftChars="0" w:right="0" w:rightChars="0"/>
              <w:jc w:val="center"/>
              <w:rPr>
                <w:rFonts w:hint="eastAsia" w:asciiTheme="minorEastAsia" w:hAnsiTheme="minorEastAsia" w:eastAsiaTheme="minorEastAsia" w:cstheme="minorEastAsia"/>
                <w:b/>
                <w:bCs/>
                <w:kern w:val="0"/>
                <w:sz w:val="22"/>
                <w:szCs w:val="22"/>
                <w:lang w:val="en-US" w:eastAsia="zh-CN" w:bidi="ar"/>
              </w:rPr>
            </w:pPr>
            <w:r>
              <w:rPr>
                <w:rFonts w:hint="eastAsia" w:asciiTheme="minorEastAsia" w:hAnsiTheme="minorEastAsia" w:cstheme="minorEastAsia"/>
                <w:b/>
                <w:bCs/>
                <w:sz w:val="22"/>
                <w:szCs w:val="22"/>
                <w:lang w:val="en-US" w:eastAsia="zh-CN"/>
              </w:rPr>
              <w:t>报考单位</w:t>
            </w:r>
          </w:p>
        </w:tc>
        <w:tc>
          <w:tcPr>
            <w:tcW w:w="715" w:type="pct"/>
            <w:tcBorders>
              <w:tl2br w:val="nil"/>
              <w:tr2bl w:val="nil"/>
            </w:tcBorders>
            <w:shd w:val="clear" w:color="auto" w:fill="auto"/>
            <w:tcMar>
              <w:left w:w="105" w:type="dxa"/>
              <w:right w:w="105" w:type="dxa"/>
            </w:tcMar>
            <w:vAlign w:val="center"/>
          </w:tcPr>
          <w:p w14:paraId="41F5E962">
            <w:pPr>
              <w:pStyle w:val="2"/>
              <w:keepNext w:val="0"/>
              <w:keepLines w:val="0"/>
              <w:widowControl/>
              <w:suppressLineNumbers w:val="0"/>
              <w:spacing w:before="225" w:beforeAutospacing="0" w:line="30" w:lineRule="atLeast"/>
              <w:ind w:left="0" w:leftChars="0" w:right="0" w:rightChars="0"/>
              <w:jc w:val="center"/>
              <w:rPr>
                <w:rFonts w:hint="eastAsia" w:asciiTheme="minorEastAsia" w:hAnsiTheme="minorEastAsia" w:eastAsiaTheme="minorEastAsia" w:cstheme="minorEastAsia"/>
                <w:b/>
                <w:bCs/>
                <w:kern w:val="0"/>
                <w:sz w:val="22"/>
                <w:szCs w:val="22"/>
                <w:lang w:val="en-US" w:eastAsia="zh-CN" w:bidi="ar"/>
              </w:rPr>
            </w:pPr>
            <w:r>
              <w:rPr>
                <w:rFonts w:hint="eastAsia" w:asciiTheme="minorEastAsia" w:hAnsiTheme="minorEastAsia" w:cstheme="minorEastAsia"/>
                <w:b/>
                <w:bCs/>
                <w:sz w:val="22"/>
                <w:szCs w:val="22"/>
                <w:lang w:val="en-US" w:eastAsia="zh-CN"/>
              </w:rPr>
              <w:t>报考岗位</w:t>
            </w:r>
          </w:p>
        </w:tc>
        <w:tc>
          <w:tcPr>
            <w:tcW w:w="415" w:type="pct"/>
            <w:tcBorders>
              <w:tl2br w:val="nil"/>
              <w:tr2bl w:val="nil"/>
            </w:tcBorders>
            <w:shd w:val="clear" w:color="auto" w:fill="auto"/>
            <w:tcMar>
              <w:left w:w="105" w:type="dxa"/>
              <w:right w:w="105" w:type="dxa"/>
            </w:tcMar>
            <w:vAlign w:val="center"/>
          </w:tcPr>
          <w:p w14:paraId="141EFF86">
            <w:pPr>
              <w:pStyle w:val="2"/>
              <w:keepNext w:val="0"/>
              <w:keepLines w:val="0"/>
              <w:widowControl/>
              <w:suppressLineNumbers w:val="0"/>
              <w:spacing w:before="225" w:beforeAutospacing="0" w:line="30" w:lineRule="atLeast"/>
              <w:ind w:left="0" w:leftChars="0" w:right="0" w:rightChars="0"/>
              <w:jc w:val="center"/>
              <w:rPr>
                <w:rFonts w:hint="eastAsia" w:asciiTheme="minorEastAsia" w:hAnsiTheme="minorEastAsia" w:eastAsiaTheme="minorEastAsia" w:cstheme="minorEastAsia"/>
                <w:b/>
                <w:bCs/>
                <w:kern w:val="0"/>
                <w:sz w:val="22"/>
                <w:szCs w:val="22"/>
                <w:lang w:val="en-US" w:eastAsia="zh-CN" w:bidi="ar"/>
              </w:rPr>
            </w:pPr>
            <w:r>
              <w:rPr>
                <w:rFonts w:hint="eastAsia" w:asciiTheme="minorEastAsia" w:hAnsiTheme="minorEastAsia" w:cstheme="minorEastAsia"/>
                <w:b/>
                <w:bCs/>
                <w:sz w:val="22"/>
                <w:szCs w:val="22"/>
                <w:lang w:val="en-US" w:eastAsia="zh-CN"/>
              </w:rPr>
              <w:t>岗位代码</w:t>
            </w:r>
          </w:p>
        </w:tc>
        <w:tc>
          <w:tcPr>
            <w:tcW w:w="612" w:type="pct"/>
            <w:tcBorders>
              <w:tl2br w:val="nil"/>
              <w:tr2bl w:val="nil"/>
            </w:tcBorders>
            <w:shd w:val="clear" w:color="auto" w:fill="auto"/>
            <w:tcMar>
              <w:left w:w="105" w:type="dxa"/>
              <w:right w:w="105" w:type="dxa"/>
            </w:tcMar>
            <w:vAlign w:val="center"/>
          </w:tcPr>
          <w:p w14:paraId="5C8AA932">
            <w:pPr>
              <w:pStyle w:val="2"/>
              <w:keepNext w:val="0"/>
              <w:keepLines w:val="0"/>
              <w:widowControl/>
              <w:suppressLineNumbers w:val="0"/>
              <w:spacing w:before="225" w:beforeAutospacing="0" w:line="30" w:lineRule="atLeast"/>
              <w:ind w:left="0" w:leftChars="0" w:right="0" w:rightChars="0"/>
              <w:jc w:val="center"/>
              <w:rPr>
                <w:rFonts w:hint="eastAsia" w:asciiTheme="minorEastAsia" w:hAnsiTheme="minorEastAsia" w:eastAsiaTheme="minorEastAsia" w:cstheme="minorEastAsia"/>
                <w:b/>
                <w:bCs/>
                <w:kern w:val="0"/>
                <w:sz w:val="22"/>
                <w:szCs w:val="22"/>
                <w:lang w:val="en-US" w:eastAsia="zh-CN" w:bidi="ar"/>
              </w:rPr>
            </w:pPr>
            <w:r>
              <w:rPr>
                <w:rFonts w:hint="eastAsia" w:asciiTheme="minorEastAsia" w:hAnsiTheme="minorEastAsia" w:cstheme="minorEastAsia"/>
                <w:b/>
                <w:bCs/>
                <w:sz w:val="22"/>
                <w:szCs w:val="22"/>
                <w:lang w:val="en-US" w:eastAsia="zh-CN"/>
              </w:rPr>
              <w:t>体检结果</w:t>
            </w:r>
          </w:p>
        </w:tc>
        <w:tc>
          <w:tcPr>
            <w:tcW w:w="478" w:type="pct"/>
            <w:tcBorders>
              <w:tl2br w:val="nil"/>
              <w:tr2bl w:val="nil"/>
            </w:tcBorders>
            <w:shd w:val="clear" w:color="auto" w:fill="auto"/>
            <w:tcMar>
              <w:left w:w="105" w:type="dxa"/>
              <w:right w:w="105" w:type="dxa"/>
            </w:tcMar>
            <w:vAlign w:val="center"/>
          </w:tcPr>
          <w:p w14:paraId="69D56EF8">
            <w:pPr>
              <w:pStyle w:val="2"/>
              <w:keepNext w:val="0"/>
              <w:keepLines w:val="0"/>
              <w:widowControl/>
              <w:suppressLineNumbers w:val="0"/>
              <w:spacing w:before="225" w:beforeAutospacing="0" w:line="30" w:lineRule="atLeast"/>
              <w:ind w:left="0" w:leftChars="0" w:right="0" w:rightChars="0"/>
              <w:jc w:val="center"/>
              <w:rPr>
                <w:rFonts w:hint="eastAsia" w:asciiTheme="minorEastAsia" w:hAnsiTheme="minorEastAsia" w:cstheme="minorEastAsia"/>
                <w:b/>
                <w:bCs/>
                <w:sz w:val="22"/>
                <w:szCs w:val="22"/>
                <w:lang w:val="en-US" w:eastAsia="zh-CN"/>
              </w:rPr>
            </w:pPr>
            <w:r>
              <w:rPr>
                <w:rFonts w:hint="eastAsia" w:asciiTheme="minorEastAsia" w:hAnsiTheme="minorEastAsia" w:cstheme="minorEastAsia"/>
                <w:b/>
                <w:bCs/>
                <w:sz w:val="22"/>
                <w:szCs w:val="22"/>
                <w:lang w:val="en-US" w:eastAsia="zh-CN"/>
              </w:rPr>
              <w:t>是否入围考察</w:t>
            </w:r>
          </w:p>
        </w:tc>
      </w:tr>
      <w:tr w14:paraId="61A0E5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21773B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487" w:type="pct"/>
            <w:tcBorders>
              <w:tl2br w:val="nil"/>
              <w:tr2bl w:val="nil"/>
            </w:tcBorders>
            <w:shd w:val="clear" w:color="auto" w:fill="auto"/>
            <w:tcMar>
              <w:left w:w="105" w:type="dxa"/>
              <w:right w:w="105" w:type="dxa"/>
            </w:tcMar>
            <w:vAlign w:val="center"/>
          </w:tcPr>
          <w:p w14:paraId="072446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李珍</w:t>
            </w:r>
          </w:p>
        </w:tc>
        <w:tc>
          <w:tcPr>
            <w:tcW w:w="362" w:type="pct"/>
            <w:tcBorders>
              <w:tl2br w:val="nil"/>
              <w:tr2bl w:val="nil"/>
            </w:tcBorders>
            <w:shd w:val="clear" w:color="auto" w:fill="auto"/>
            <w:tcMar>
              <w:left w:w="105" w:type="dxa"/>
              <w:right w:w="105" w:type="dxa"/>
            </w:tcMar>
            <w:vAlign w:val="center"/>
          </w:tcPr>
          <w:p w14:paraId="1EB97A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05F75A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0E3F87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100603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2601</w:t>
            </w:r>
          </w:p>
        </w:tc>
        <w:tc>
          <w:tcPr>
            <w:tcW w:w="612" w:type="pct"/>
            <w:tcBorders>
              <w:tl2br w:val="nil"/>
              <w:tr2bl w:val="nil"/>
            </w:tcBorders>
            <w:shd w:val="clear" w:color="auto" w:fill="auto"/>
            <w:tcMar>
              <w:left w:w="105" w:type="dxa"/>
              <w:right w:w="105" w:type="dxa"/>
            </w:tcMar>
            <w:vAlign w:val="center"/>
          </w:tcPr>
          <w:p w14:paraId="3661F8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2F8E9C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3C9DC5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3860BD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487" w:type="pct"/>
            <w:tcBorders>
              <w:tl2br w:val="nil"/>
              <w:tr2bl w:val="nil"/>
            </w:tcBorders>
            <w:shd w:val="clear" w:color="auto" w:fill="auto"/>
            <w:tcMar>
              <w:left w:w="105" w:type="dxa"/>
              <w:right w:w="105" w:type="dxa"/>
            </w:tcMar>
            <w:vAlign w:val="center"/>
          </w:tcPr>
          <w:p w14:paraId="53D662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朱野菲</w:t>
            </w:r>
          </w:p>
        </w:tc>
        <w:tc>
          <w:tcPr>
            <w:tcW w:w="362" w:type="pct"/>
            <w:tcBorders>
              <w:tl2br w:val="nil"/>
              <w:tr2bl w:val="nil"/>
            </w:tcBorders>
            <w:shd w:val="clear" w:color="auto" w:fill="auto"/>
            <w:tcMar>
              <w:left w:w="105" w:type="dxa"/>
              <w:right w:w="105" w:type="dxa"/>
            </w:tcMar>
            <w:vAlign w:val="center"/>
          </w:tcPr>
          <w:p w14:paraId="4D360F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7AF7B1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4A852F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304838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2601</w:t>
            </w:r>
          </w:p>
        </w:tc>
        <w:tc>
          <w:tcPr>
            <w:tcW w:w="612" w:type="pct"/>
            <w:tcBorders>
              <w:tl2br w:val="nil"/>
              <w:tr2bl w:val="nil"/>
            </w:tcBorders>
            <w:shd w:val="clear" w:color="auto" w:fill="auto"/>
            <w:tcMar>
              <w:left w:w="105" w:type="dxa"/>
              <w:right w:w="105" w:type="dxa"/>
            </w:tcMar>
            <w:vAlign w:val="center"/>
          </w:tcPr>
          <w:p w14:paraId="6A4998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473879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69AB6F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670D01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487" w:type="pct"/>
            <w:tcBorders>
              <w:tl2br w:val="nil"/>
              <w:tr2bl w:val="nil"/>
            </w:tcBorders>
            <w:shd w:val="clear" w:color="auto" w:fill="auto"/>
            <w:tcMar>
              <w:left w:w="105" w:type="dxa"/>
              <w:right w:w="105" w:type="dxa"/>
            </w:tcMar>
            <w:vAlign w:val="center"/>
          </w:tcPr>
          <w:p w14:paraId="55F6E4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包宇琪</w:t>
            </w:r>
          </w:p>
        </w:tc>
        <w:tc>
          <w:tcPr>
            <w:tcW w:w="362" w:type="pct"/>
            <w:tcBorders>
              <w:tl2br w:val="nil"/>
              <w:tr2bl w:val="nil"/>
            </w:tcBorders>
            <w:shd w:val="clear" w:color="auto" w:fill="auto"/>
            <w:tcMar>
              <w:left w:w="105" w:type="dxa"/>
              <w:right w:w="105" w:type="dxa"/>
            </w:tcMar>
            <w:vAlign w:val="center"/>
          </w:tcPr>
          <w:p w14:paraId="7A16AA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7520CA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734BDB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1D51A1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2601</w:t>
            </w:r>
          </w:p>
        </w:tc>
        <w:tc>
          <w:tcPr>
            <w:tcW w:w="612" w:type="pct"/>
            <w:tcBorders>
              <w:tl2br w:val="nil"/>
              <w:tr2bl w:val="nil"/>
            </w:tcBorders>
            <w:shd w:val="clear" w:color="auto" w:fill="auto"/>
            <w:tcMar>
              <w:left w:w="105" w:type="dxa"/>
              <w:right w:w="105" w:type="dxa"/>
            </w:tcMar>
            <w:vAlign w:val="center"/>
          </w:tcPr>
          <w:p w14:paraId="42F80C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098B07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725845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4F3748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487" w:type="pct"/>
            <w:tcBorders>
              <w:tl2br w:val="nil"/>
              <w:tr2bl w:val="nil"/>
            </w:tcBorders>
            <w:shd w:val="clear" w:color="auto" w:fill="auto"/>
            <w:tcMar>
              <w:left w:w="105" w:type="dxa"/>
              <w:right w:w="105" w:type="dxa"/>
            </w:tcMar>
            <w:vAlign w:val="center"/>
          </w:tcPr>
          <w:p w14:paraId="29B354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谢佩芝</w:t>
            </w:r>
          </w:p>
        </w:tc>
        <w:tc>
          <w:tcPr>
            <w:tcW w:w="362" w:type="pct"/>
            <w:tcBorders>
              <w:tl2br w:val="nil"/>
              <w:tr2bl w:val="nil"/>
            </w:tcBorders>
            <w:shd w:val="clear" w:color="auto" w:fill="auto"/>
            <w:tcMar>
              <w:left w:w="105" w:type="dxa"/>
              <w:right w:w="105" w:type="dxa"/>
            </w:tcMar>
            <w:vAlign w:val="center"/>
          </w:tcPr>
          <w:p w14:paraId="0C1609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7B513E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4BE98B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3BA400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2601</w:t>
            </w:r>
          </w:p>
        </w:tc>
        <w:tc>
          <w:tcPr>
            <w:tcW w:w="612" w:type="pct"/>
            <w:tcBorders>
              <w:tl2br w:val="nil"/>
              <w:tr2bl w:val="nil"/>
            </w:tcBorders>
            <w:shd w:val="clear" w:color="auto" w:fill="auto"/>
            <w:tcMar>
              <w:left w:w="105" w:type="dxa"/>
              <w:right w:w="105" w:type="dxa"/>
            </w:tcMar>
            <w:vAlign w:val="center"/>
          </w:tcPr>
          <w:p w14:paraId="625F83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2E42AA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51A2C4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523B35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487" w:type="pct"/>
            <w:tcBorders>
              <w:tl2br w:val="nil"/>
              <w:tr2bl w:val="nil"/>
            </w:tcBorders>
            <w:shd w:val="clear" w:color="auto" w:fill="auto"/>
            <w:tcMar>
              <w:left w:w="105" w:type="dxa"/>
              <w:right w:w="105" w:type="dxa"/>
            </w:tcMar>
            <w:vAlign w:val="center"/>
          </w:tcPr>
          <w:p w14:paraId="22C50E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董谦和</w:t>
            </w:r>
          </w:p>
        </w:tc>
        <w:tc>
          <w:tcPr>
            <w:tcW w:w="362" w:type="pct"/>
            <w:tcBorders>
              <w:tl2br w:val="nil"/>
              <w:tr2bl w:val="nil"/>
            </w:tcBorders>
            <w:shd w:val="clear" w:color="auto" w:fill="auto"/>
            <w:tcMar>
              <w:left w:w="105" w:type="dxa"/>
              <w:right w:w="105" w:type="dxa"/>
            </w:tcMar>
            <w:vAlign w:val="center"/>
          </w:tcPr>
          <w:p w14:paraId="69F66D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5B6628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144DA2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783516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2601</w:t>
            </w:r>
          </w:p>
        </w:tc>
        <w:tc>
          <w:tcPr>
            <w:tcW w:w="612" w:type="pct"/>
            <w:tcBorders>
              <w:tl2br w:val="nil"/>
              <w:tr2bl w:val="nil"/>
            </w:tcBorders>
            <w:shd w:val="clear" w:color="auto" w:fill="auto"/>
            <w:tcMar>
              <w:left w:w="105" w:type="dxa"/>
              <w:right w:w="105" w:type="dxa"/>
            </w:tcMar>
            <w:vAlign w:val="center"/>
          </w:tcPr>
          <w:p w14:paraId="100414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0E3503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3CEB68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302651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487" w:type="pct"/>
            <w:tcBorders>
              <w:tl2br w:val="nil"/>
              <w:tr2bl w:val="nil"/>
            </w:tcBorders>
            <w:shd w:val="clear" w:color="auto" w:fill="auto"/>
            <w:tcMar>
              <w:left w:w="105" w:type="dxa"/>
              <w:right w:w="105" w:type="dxa"/>
            </w:tcMar>
            <w:vAlign w:val="center"/>
          </w:tcPr>
          <w:p w14:paraId="761BB6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王月娥</w:t>
            </w:r>
          </w:p>
        </w:tc>
        <w:tc>
          <w:tcPr>
            <w:tcW w:w="362" w:type="pct"/>
            <w:tcBorders>
              <w:tl2br w:val="nil"/>
              <w:tr2bl w:val="nil"/>
            </w:tcBorders>
            <w:shd w:val="clear" w:color="auto" w:fill="auto"/>
            <w:tcMar>
              <w:left w:w="105" w:type="dxa"/>
              <w:right w:w="105" w:type="dxa"/>
            </w:tcMar>
            <w:vAlign w:val="center"/>
          </w:tcPr>
          <w:p w14:paraId="496073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1D148E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207A49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4F04FF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2601</w:t>
            </w:r>
          </w:p>
        </w:tc>
        <w:tc>
          <w:tcPr>
            <w:tcW w:w="612" w:type="pct"/>
            <w:tcBorders>
              <w:tl2br w:val="nil"/>
              <w:tr2bl w:val="nil"/>
            </w:tcBorders>
            <w:shd w:val="clear" w:color="auto" w:fill="auto"/>
            <w:tcMar>
              <w:left w:w="105" w:type="dxa"/>
              <w:right w:w="105" w:type="dxa"/>
            </w:tcMar>
            <w:vAlign w:val="center"/>
          </w:tcPr>
          <w:p w14:paraId="7B536B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0E0A36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672D9C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43D4FC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487" w:type="pct"/>
            <w:tcBorders>
              <w:tl2br w:val="nil"/>
              <w:tr2bl w:val="nil"/>
            </w:tcBorders>
            <w:shd w:val="clear" w:color="auto" w:fill="auto"/>
            <w:tcMar>
              <w:left w:w="105" w:type="dxa"/>
              <w:right w:w="105" w:type="dxa"/>
            </w:tcMar>
            <w:vAlign w:val="center"/>
          </w:tcPr>
          <w:p w14:paraId="167F22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徐珍珍</w:t>
            </w:r>
          </w:p>
        </w:tc>
        <w:tc>
          <w:tcPr>
            <w:tcW w:w="362" w:type="pct"/>
            <w:tcBorders>
              <w:tl2br w:val="nil"/>
              <w:tr2bl w:val="nil"/>
            </w:tcBorders>
            <w:shd w:val="clear" w:color="auto" w:fill="auto"/>
            <w:tcMar>
              <w:left w:w="105" w:type="dxa"/>
              <w:right w:w="105" w:type="dxa"/>
            </w:tcMar>
            <w:vAlign w:val="center"/>
          </w:tcPr>
          <w:p w14:paraId="653485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36944E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1F3E07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18389C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2601</w:t>
            </w:r>
          </w:p>
        </w:tc>
        <w:tc>
          <w:tcPr>
            <w:tcW w:w="612" w:type="pct"/>
            <w:tcBorders>
              <w:tl2br w:val="nil"/>
              <w:tr2bl w:val="nil"/>
            </w:tcBorders>
            <w:shd w:val="clear" w:color="auto" w:fill="auto"/>
            <w:tcMar>
              <w:left w:w="105" w:type="dxa"/>
              <w:right w:w="105" w:type="dxa"/>
            </w:tcMar>
            <w:vAlign w:val="center"/>
          </w:tcPr>
          <w:p w14:paraId="20275A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0EC9F1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14E194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0713CE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487" w:type="pct"/>
            <w:tcBorders>
              <w:tl2br w:val="nil"/>
              <w:tr2bl w:val="nil"/>
            </w:tcBorders>
            <w:shd w:val="clear" w:color="auto" w:fill="auto"/>
            <w:tcMar>
              <w:left w:w="105" w:type="dxa"/>
              <w:right w:w="105" w:type="dxa"/>
            </w:tcMar>
            <w:vAlign w:val="center"/>
          </w:tcPr>
          <w:p w14:paraId="29CA2B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郑安凯</w:t>
            </w:r>
          </w:p>
        </w:tc>
        <w:tc>
          <w:tcPr>
            <w:tcW w:w="362" w:type="pct"/>
            <w:tcBorders>
              <w:tl2br w:val="nil"/>
              <w:tr2bl w:val="nil"/>
            </w:tcBorders>
            <w:shd w:val="clear" w:color="auto" w:fill="auto"/>
            <w:tcMar>
              <w:left w:w="105" w:type="dxa"/>
              <w:right w:w="105" w:type="dxa"/>
            </w:tcMar>
            <w:vAlign w:val="center"/>
          </w:tcPr>
          <w:p w14:paraId="401792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w:t>
            </w:r>
          </w:p>
        </w:tc>
        <w:tc>
          <w:tcPr>
            <w:tcW w:w="1563" w:type="pct"/>
            <w:tcBorders>
              <w:tl2br w:val="nil"/>
              <w:tr2bl w:val="nil"/>
            </w:tcBorders>
            <w:shd w:val="clear" w:color="auto" w:fill="auto"/>
            <w:tcMar>
              <w:left w:w="105" w:type="dxa"/>
              <w:right w:w="105" w:type="dxa"/>
            </w:tcMar>
            <w:vAlign w:val="center"/>
          </w:tcPr>
          <w:p w14:paraId="073595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1843A7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67018C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2601</w:t>
            </w:r>
          </w:p>
        </w:tc>
        <w:tc>
          <w:tcPr>
            <w:tcW w:w="612" w:type="pct"/>
            <w:tcBorders>
              <w:tl2br w:val="nil"/>
              <w:tr2bl w:val="nil"/>
            </w:tcBorders>
            <w:shd w:val="clear" w:color="auto" w:fill="auto"/>
            <w:tcMar>
              <w:left w:w="105" w:type="dxa"/>
              <w:right w:w="105" w:type="dxa"/>
            </w:tcMar>
            <w:vAlign w:val="center"/>
          </w:tcPr>
          <w:p w14:paraId="39F123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66E2D9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6713F0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9" w:hRule="atLeast"/>
          <w:jc w:val="center"/>
        </w:trPr>
        <w:tc>
          <w:tcPr>
            <w:tcW w:w="364" w:type="pct"/>
            <w:tcBorders>
              <w:tl2br w:val="nil"/>
              <w:tr2bl w:val="nil"/>
            </w:tcBorders>
            <w:shd w:val="clear" w:color="auto" w:fill="auto"/>
            <w:tcMar>
              <w:left w:w="105" w:type="dxa"/>
              <w:right w:w="105" w:type="dxa"/>
            </w:tcMar>
            <w:vAlign w:val="center"/>
          </w:tcPr>
          <w:p w14:paraId="4D6435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487" w:type="pct"/>
            <w:tcBorders>
              <w:tl2br w:val="nil"/>
              <w:tr2bl w:val="nil"/>
            </w:tcBorders>
            <w:shd w:val="clear" w:color="auto" w:fill="auto"/>
            <w:tcMar>
              <w:left w:w="105" w:type="dxa"/>
              <w:right w:w="105" w:type="dxa"/>
            </w:tcMar>
            <w:vAlign w:val="center"/>
          </w:tcPr>
          <w:p w14:paraId="0757B6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徐晓洁</w:t>
            </w:r>
          </w:p>
        </w:tc>
        <w:tc>
          <w:tcPr>
            <w:tcW w:w="362" w:type="pct"/>
            <w:tcBorders>
              <w:tl2br w:val="nil"/>
              <w:tr2bl w:val="nil"/>
            </w:tcBorders>
            <w:shd w:val="clear" w:color="auto" w:fill="auto"/>
            <w:tcMar>
              <w:left w:w="105" w:type="dxa"/>
              <w:right w:w="105" w:type="dxa"/>
            </w:tcMar>
            <w:vAlign w:val="center"/>
          </w:tcPr>
          <w:p w14:paraId="26D8DA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5065D5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506E5E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6DA173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2601</w:t>
            </w:r>
          </w:p>
        </w:tc>
        <w:tc>
          <w:tcPr>
            <w:tcW w:w="612" w:type="pct"/>
            <w:tcBorders>
              <w:tl2br w:val="nil"/>
              <w:tr2bl w:val="nil"/>
            </w:tcBorders>
            <w:shd w:val="clear" w:color="auto" w:fill="auto"/>
            <w:tcMar>
              <w:left w:w="105" w:type="dxa"/>
              <w:right w:w="105" w:type="dxa"/>
            </w:tcMar>
            <w:vAlign w:val="center"/>
          </w:tcPr>
          <w:p w14:paraId="405040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79B2BE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1053F1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0D38BA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487" w:type="pct"/>
            <w:tcBorders>
              <w:tl2br w:val="nil"/>
              <w:tr2bl w:val="nil"/>
            </w:tcBorders>
            <w:shd w:val="clear" w:color="auto" w:fill="auto"/>
            <w:tcMar>
              <w:left w:w="105" w:type="dxa"/>
              <w:right w:w="105" w:type="dxa"/>
            </w:tcMar>
            <w:vAlign w:val="center"/>
          </w:tcPr>
          <w:p w14:paraId="7E797E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章彬彬</w:t>
            </w:r>
          </w:p>
        </w:tc>
        <w:tc>
          <w:tcPr>
            <w:tcW w:w="362" w:type="pct"/>
            <w:tcBorders>
              <w:tl2br w:val="nil"/>
              <w:tr2bl w:val="nil"/>
            </w:tcBorders>
            <w:shd w:val="clear" w:color="auto" w:fill="auto"/>
            <w:tcMar>
              <w:left w:w="105" w:type="dxa"/>
              <w:right w:w="105" w:type="dxa"/>
            </w:tcMar>
            <w:vAlign w:val="center"/>
          </w:tcPr>
          <w:p w14:paraId="274F03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17C6C0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6258DE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081B0D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2601</w:t>
            </w:r>
          </w:p>
        </w:tc>
        <w:tc>
          <w:tcPr>
            <w:tcW w:w="612" w:type="pct"/>
            <w:tcBorders>
              <w:tl2br w:val="nil"/>
              <w:tr2bl w:val="nil"/>
            </w:tcBorders>
            <w:shd w:val="clear" w:color="auto" w:fill="auto"/>
            <w:tcMar>
              <w:left w:w="105" w:type="dxa"/>
              <w:right w:w="105" w:type="dxa"/>
            </w:tcMar>
            <w:vAlign w:val="center"/>
          </w:tcPr>
          <w:p w14:paraId="247E4E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538B97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2191AD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78F5FA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487" w:type="pct"/>
            <w:tcBorders>
              <w:tl2br w:val="nil"/>
              <w:tr2bl w:val="nil"/>
            </w:tcBorders>
            <w:shd w:val="clear" w:color="auto" w:fill="auto"/>
            <w:tcMar>
              <w:left w:w="105" w:type="dxa"/>
              <w:right w:w="105" w:type="dxa"/>
            </w:tcMar>
            <w:vAlign w:val="center"/>
          </w:tcPr>
          <w:p w14:paraId="1E95A8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潘巧岭</w:t>
            </w:r>
          </w:p>
        </w:tc>
        <w:tc>
          <w:tcPr>
            <w:tcW w:w="362" w:type="pct"/>
            <w:tcBorders>
              <w:tl2br w:val="nil"/>
              <w:tr2bl w:val="nil"/>
            </w:tcBorders>
            <w:shd w:val="clear" w:color="auto" w:fill="auto"/>
            <w:tcMar>
              <w:left w:w="105" w:type="dxa"/>
              <w:right w:w="105" w:type="dxa"/>
            </w:tcMar>
            <w:vAlign w:val="center"/>
          </w:tcPr>
          <w:p w14:paraId="4826EF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330CA1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617EFC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中药房</w:t>
            </w:r>
          </w:p>
        </w:tc>
        <w:tc>
          <w:tcPr>
            <w:tcW w:w="415" w:type="pct"/>
            <w:tcBorders>
              <w:tl2br w:val="nil"/>
              <w:tr2bl w:val="nil"/>
            </w:tcBorders>
            <w:shd w:val="clear" w:color="auto" w:fill="auto"/>
            <w:tcMar>
              <w:left w:w="105" w:type="dxa"/>
              <w:right w:w="105" w:type="dxa"/>
            </w:tcMar>
            <w:vAlign w:val="center"/>
          </w:tcPr>
          <w:p w14:paraId="12E80B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2602</w:t>
            </w:r>
          </w:p>
        </w:tc>
        <w:tc>
          <w:tcPr>
            <w:tcW w:w="612" w:type="pct"/>
            <w:tcBorders>
              <w:tl2br w:val="nil"/>
              <w:tr2bl w:val="nil"/>
            </w:tcBorders>
            <w:shd w:val="clear" w:color="auto" w:fill="auto"/>
            <w:tcMar>
              <w:left w:w="105" w:type="dxa"/>
              <w:right w:w="105" w:type="dxa"/>
            </w:tcMar>
            <w:vAlign w:val="center"/>
          </w:tcPr>
          <w:p w14:paraId="750437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14542E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391E5D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21700C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487" w:type="pct"/>
            <w:tcBorders>
              <w:tl2br w:val="nil"/>
              <w:tr2bl w:val="nil"/>
            </w:tcBorders>
            <w:shd w:val="clear" w:color="auto" w:fill="auto"/>
            <w:tcMar>
              <w:left w:w="105" w:type="dxa"/>
              <w:right w:w="105" w:type="dxa"/>
            </w:tcMar>
            <w:vAlign w:val="center"/>
          </w:tcPr>
          <w:p w14:paraId="43328C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黄冬冬</w:t>
            </w:r>
          </w:p>
        </w:tc>
        <w:tc>
          <w:tcPr>
            <w:tcW w:w="362" w:type="pct"/>
            <w:tcBorders>
              <w:tl2br w:val="nil"/>
              <w:tr2bl w:val="nil"/>
            </w:tcBorders>
            <w:shd w:val="clear" w:color="auto" w:fill="auto"/>
            <w:tcMar>
              <w:left w:w="105" w:type="dxa"/>
              <w:right w:w="105" w:type="dxa"/>
            </w:tcMar>
            <w:vAlign w:val="center"/>
          </w:tcPr>
          <w:p w14:paraId="25CF20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4FCB3A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永嘉县中医医院医共体总院         （永嘉县中医医院）</w:t>
            </w:r>
          </w:p>
        </w:tc>
        <w:tc>
          <w:tcPr>
            <w:tcW w:w="715" w:type="pct"/>
            <w:tcBorders>
              <w:tl2br w:val="nil"/>
              <w:tr2bl w:val="nil"/>
            </w:tcBorders>
            <w:shd w:val="clear" w:color="auto" w:fill="auto"/>
            <w:tcMar>
              <w:left w:w="105" w:type="dxa"/>
              <w:right w:w="105" w:type="dxa"/>
            </w:tcMar>
            <w:vAlign w:val="center"/>
          </w:tcPr>
          <w:p w14:paraId="38D877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西药房</w:t>
            </w:r>
          </w:p>
        </w:tc>
        <w:tc>
          <w:tcPr>
            <w:tcW w:w="415" w:type="pct"/>
            <w:tcBorders>
              <w:tl2br w:val="nil"/>
              <w:tr2bl w:val="nil"/>
            </w:tcBorders>
            <w:shd w:val="clear" w:color="auto" w:fill="auto"/>
            <w:tcMar>
              <w:left w:w="105" w:type="dxa"/>
              <w:right w:w="105" w:type="dxa"/>
            </w:tcMar>
            <w:vAlign w:val="center"/>
          </w:tcPr>
          <w:p w14:paraId="4D7F06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2603</w:t>
            </w:r>
          </w:p>
        </w:tc>
        <w:tc>
          <w:tcPr>
            <w:tcW w:w="612" w:type="pct"/>
            <w:tcBorders>
              <w:tl2br w:val="nil"/>
              <w:tr2bl w:val="nil"/>
            </w:tcBorders>
            <w:shd w:val="clear" w:color="auto" w:fill="auto"/>
            <w:tcMar>
              <w:left w:w="105" w:type="dxa"/>
              <w:right w:w="105" w:type="dxa"/>
            </w:tcMar>
            <w:vAlign w:val="center"/>
          </w:tcPr>
          <w:p w14:paraId="15EA50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4B69F8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0D957F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702C80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487" w:type="pct"/>
            <w:tcBorders>
              <w:tl2br w:val="nil"/>
              <w:tr2bl w:val="nil"/>
            </w:tcBorders>
            <w:shd w:val="clear" w:color="auto" w:fill="auto"/>
            <w:tcMar>
              <w:left w:w="105" w:type="dxa"/>
              <w:right w:w="105" w:type="dxa"/>
            </w:tcMar>
            <w:vAlign w:val="center"/>
          </w:tcPr>
          <w:p w14:paraId="3AFFFA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金娉伊</w:t>
            </w:r>
          </w:p>
        </w:tc>
        <w:tc>
          <w:tcPr>
            <w:tcW w:w="362" w:type="pct"/>
            <w:tcBorders>
              <w:tl2br w:val="nil"/>
              <w:tr2bl w:val="nil"/>
            </w:tcBorders>
            <w:shd w:val="clear" w:color="auto" w:fill="auto"/>
            <w:tcMar>
              <w:left w:w="105" w:type="dxa"/>
              <w:right w:w="105" w:type="dxa"/>
            </w:tcMar>
            <w:vAlign w:val="center"/>
          </w:tcPr>
          <w:p w14:paraId="795A9B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0515B3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永嘉县中医医院医共体桥下分院 （永嘉县桥下镇中心卫生院）</w:t>
            </w:r>
          </w:p>
        </w:tc>
        <w:tc>
          <w:tcPr>
            <w:tcW w:w="715" w:type="pct"/>
            <w:tcBorders>
              <w:tl2br w:val="nil"/>
              <w:tr2bl w:val="nil"/>
            </w:tcBorders>
            <w:shd w:val="clear" w:color="auto" w:fill="auto"/>
            <w:tcMar>
              <w:left w:w="105" w:type="dxa"/>
              <w:right w:w="105" w:type="dxa"/>
            </w:tcMar>
            <w:vAlign w:val="center"/>
          </w:tcPr>
          <w:p w14:paraId="053CF6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中药房</w:t>
            </w:r>
          </w:p>
        </w:tc>
        <w:tc>
          <w:tcPr>
            <w:tcW w:w="415" w:type="pct"/>
            <w:tcBorders>
              <w:tl2br w:val="nil"/>
              <w:tr2bl w:val="nil"/>
            </w:tcBorders>
            <w:shd w:val="clear" w:color="auto" w:fill="auto"/>
            <w:tcMar>
              <w:left w:w="105" w:type="dxa"/>
              <w:right w:w="105" w:type="dxa"/>
            </w:tcMar>
            <w:vAlign w:val="center"/>
          </w:tcPr>
          <w:p w14:paraId="32DE2E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2605</w:t>
            </w:r>
          </w:p>
        </w:tc>
        <w:tc>
          <w:tcPr>
            <w:tcW w:w="612" w:type="pct"/>
            <w:tcBorders>
              <w:tl2br w:val="nil"/>
              <w:tr2bl w:val="nil"/>
            </w:tcBorders>
            <w:shd w:val="clear" w:color="auto" w:fill="auto"/>
            <w:tcMar>
              <w:left w:w="105" w:type="dxa"/>
              <w:right w:w="105" w:type="dxa"/>
            </w:tcMar>
            <w:vAlign w:val="center"/>
          </w:tcPr>
          <w:p w14:paraId="595EDA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64C0B3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0A608F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6A3DD6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487" w:type="pct"/>
            <w:tcBorders>
              <w:tl2br w:val="nil"/>
              <w:tr2bl w:val="nil"/>
            </w:tcBorders>
            <w:shd w:val="clear" w:color="auto" w:fill="auto"/>
            <w:tcMar>
              <w:left w:w="105" w:type="dxa"/>
              <w:right w:w="105" w:type="dxa"/>
            </w:tcMar>
            <w:vAlign w:val="center"/>
          </w:tcPr>
          <w:p w14:paraId="3921F1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叶峥嵘</w:t>
            </w:r>
          </w:p>
        </w:tc>
        <w:tc>
          <w:tcPr>
            <w:tcW w:w="362" w:type="pct"/>
            <w:tcBorders>
              <w:tl2br w:val="nil"/>
              <w:tr2bl w:val="nil"/>
            </w:tcBorders>
            <w:shd w:val="clear" w:color="auto" w:fill="auto"/>
            <w:tcMar>
              <w:left w:w="105" w:type="dxa"/>
              <w:right w:w="105" w:type="dxa"/>
            </w:tcMar>
            <w:vAlign w:val="center"/>
          </w:tcPr>
          <w:p w14:paraId="0DD719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w:t>
            </w:r>
          </w:p>
        </w:tc>
        <w:tc>
          <w:tcPr>
            <w:tcW w:w="1563" w:type="pct"/>
            <w:tcBorders>
              <w:tl2br w:val="nil"/>
              <w:tr2bl w:val="nil"/>
            </w:tcBorders>
            <w:shd w:val="clear" w:color="auto" w:fill="auto"/>
            <w:tcMar>
              <w:left w:w="105" w:type="dxa"/>
              <w:right w:w="105" w:type="dxa"/>
            </w:tcMar>
            <w:vAlign w:val="center"/>
          </w:tcPr>
          <w:p w14:paraId="50A802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永嘉县县域医共体分院</w:t>
            </w:r>
          </w:p>
        </w:tc>
        <w:tc>
          <w:tcPr>
            <w:tcW w:w="715" w:type="pct"/>
            <w:tcBorders>
              <w:tl2br w:val="nil"/>
              <w:tr2bl w:val="nil"/>
            </w:tcBorders>
            <w:shd w:val="clear" w:color="auto" w:fill="auto"/>
            <w:tcMar>
              <w:left w:w="105" w:type="dxa"/>
              <w:right w:w="105" w:type="dxa"/>
            </w:tcMar>
            <w:vAlign w:val="center"/>
          </w:tcPr>
          <w:p w14:paraId="77E379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西药房</w:t>
            </w:r>
          </w:p>
        </w:tc>
        <w:tc>
          <w:tcPr>
            <w:tcW w:w="415" w:type="pct"/>
            <w:tcBorders>
              <w:tl2br w:val="nil"/>
              <w:tr2bl w:val="nil"/>
            </w:tcBorders>
            <w:shd w:val="clear" w:color="auto" w:fill="auto"/>
            <w:tcMar>
              <w:left w:w="105" w:type="dxa"/>
              <w:right w:w="105" w:type="dxa"/>
            </w:tcMar>
            <w:vAlign w:val="center"/>
          </w:tcPr>
          <w:p w14:paraId="40E08E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2606</w:t>
            </w:r>
          </w:p>
        </w:tc>
        <w:tc>
          <w:tcPr>
            <w:tcW w:w="612" w:type="pct"/>
            <w:tcBorders>
              <w:tl2br w:val="nil"/>
              <w:tr2bl w:val="nil"/>
            </w:tcBorders>
            <w:shd w:val="clear" w:color="auto" w:fill="auto"/>
            <w:tcMar>
              <w:left w:w="105" w:type="dxa"/>
              <w:right w:w="105" w:type="dxa"/>
            </w:tcMar>
            <w:vAlign w:val="center"/>
          </w:tcPr>
          <w:p w14:paraId="194842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77298A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5DDD94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46C292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487" w:type="pct"/>
            <w:tcBorders>
              <w:tl2br w:val="nil"/>
              <w:tr2bl w:val="nil"/>
            </w:tcBorders>
            <w:shd w:val="clear" w:color="auto" w:fill="auto"/>
            <w:tcMar>
              <w:left w:w="105" w:type="dxa"/>
              <w:right w:w="105" w:type="dxa"/>
            </w:tcMar>
            <w:vAlign w:val="center"/>
          </w:tcPr>
          <w:p w14:paraId="38718E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孙蓉</w:t>
            </w:r>
          </w:p>
        </w:tc>
        <w:tc>
          <w:tcPr>
            <w:tcW w:w="362" w:type="pct"/>
            <w:tcBorders>
              <w:tl2br w:val="nil"/>
              <w:tr2bl w:val="nil"/>
            </w:tcBorders>
            <w:shd w:val="clear" w:color="auto" w:fill="auto"/>
            <w:tcMar>
              <w:left w:w="105" w:type="dxa"/>
              <w:right w:w="105" w:type="dxa"/>
            </w:tcMar>
            <w:vAlign w:val="center"/>
          </w:tcPr>
          <w:p w14:paraId="37ED76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229139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永嘉县县域医共体分院</w:t>
            </w:r>
          </w:p>
        </w:tc>
        <w:tc>
          <w:tcPr>
            <w:tcW w:w="715" w:type="pct"/>
            <w:tcBorders>
              <w:tl2br w:val="nil"/>
              <w:tr2bl w:val="nil"/>
            </w:tcBorders>
            <w:shd w:val="clear" w:color="auto" w:fill="auto"/>
            <w:tcMar>
              <w:left w:w="105" w:type="dxa"/>
              <w:right w:w="105" w:type="dxa"/>
            </w:tcMar>
            <w:vAlign w:val="center"/>
          </w:tcPr>
          <w:p w14:paraId="6A38F0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西药房</w:t>
            </w:r>
          </w:p>
        </w:tc>
        <w:tc>
          <w:tcPr>
            <w:tcW w:w="415" w:type="pct"/>
            <w:tcBorders>
              <w:tl2br w:val="nil"/>
              <w:tr2bl w:val="nil"/>
            </w:tcBorders>
            <w:shd w:val="clear" w:color="auto" w:fill="auto"/>
            <w:tcMar>
              <w:left w:w="105" w:type="dxa"/>
              <w:right w:w="105" w:type="dxa"/>
            </w:tcMar>
            <w:vAlign w:val="center"/>
          </w:tcPr>
          <w:p w14:paraId="6EFE5C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2606</w:t>
            </w:r>
          </w:p>
        </w:tc>
        <w:tc>
          <w:tcPr>
            <w:tcW w:w="612" w:type="pct"/>
            <w:tcBorders>
              <w:tl2br w:val="nil"/>
              <w:tr2bl w:val="nil"/>
            </w:tcBorders>
            <w:shd w:val="clear" w:color="auto" w:fill="auto"/>
            <w:tcMar>
              <w:left w:w="105" w:type="dxa"/>
              <w:right w:w="105" w:type="dxa"/>
            </w:tcMar>
            <w:vAlign w:val="center"/>
          </w:tcPr>
          <w:p w14:paraId="399792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350EAC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7F2256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6CDF4B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487" w:type="pct"/>
            <w:tcBorders>
              <w:tl2br w:val="nil"/>
              <w:tr2bl w:val="nil"/>
            </w:tcBorders>
            <w:shd w:val="clear" w:color="auto" w:fill="auto"/>
            <w:tcMar>
              <w:left w:w="105" w:type="dxa"/>
              <w:right w:w="105" w:type="dxa"/>
            </w:tcMar>
            <w:vAlign w:val="center"/>
          </w:tcPr>
          <w:p w14:paraId="401A17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陈晓晓</w:t>
            </w:r>
          </w:p>
        </w:tc>
        <w:tc>
          <w:tcPr>
            <w:tcW w:w="362" w:type="pct"/>
            <w:tcBorders>
              <w:tl2br w:val="nil"/>
              <w:tr2bl w:val="nil"/>
            </w:tcBorders>
            <w:shd w:val="clear" w:color="auto" w:fill="auto"/>
            <w:tcMar>
              <w:left w:w="105" w:type="dxa"/>
              <w:right w:w="105" w:type="dxa"/>
            </w:tcMar>
            <w:vAlign w:val="center"/>
          </w:tcPr>
          <w:p w14:paraId="716EBF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527798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永嘉县县域医共体分院</w:t>
            </w:r>
          </w:p>
        </w:tc>
        <w:tc>
          <w:tcPr>
            <w:tcW w:w="715" w:type="pct"/>
            <w:tcBorders>
              <w:tl2br w:val="nil"/>
              <w:tr2bl w:val="nil"/>
            </w:tcBorders>
            <w:shd w:val="clear" w:color="auto" w:fill="auto"/>
            <w:tcMar>
              <w:left w:w="105" w:type="dxa"/>
              <w:right w:w="105" w:type="dxa"/>
            </w:tcMar>
            <w:vAlign w:val="center"/>
          </w:tcPr>
          <w:p w14:paraId="6B26D9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西药房</w:t>
            </w:r>
          </w:p>
        </w:tc>
        <w:tc>
          <w:tcPr>
            <w:tcW w:w="415" w:type="pct"/>
            <w:tcBorders>
              <w:tl2br w:val="nil"/>
              <w:tr2bl w:val="nil"/>
            </w:tcBorders>
            <w:shd w:val="clear" w:color="auto" w:fill="auto"/>
            <w:tcMar>
              <w:left w:w="105" w:type="dxa"/>
              <w:right w:w="105" w:type="dxa"/>
            </w:tcMar>
            <w:vAlign w:val="center"/>
          </w:tcPr>
          <w:p w14:paraId="35DFF5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2606</w:t>
            </w:r>
          </w:p>
        </w:tc>
        <w:tc>
          <w:tcPr>
            <w:tcW w:w="612" w:type="pct"/>
            <w:tcBorders>
              <w:tl2br w:val="nil"/>
              <w:tr2bl w:val="nil"/>
            </w:tcBorders>
            <w:shd w:val="clear" w:color="auto" w:fill="auto"/>
            <w:tcMar>
              <w:left w:w="105" w:type="dxa"/>
              <w:right w:w="105" w:type="dxa"/>
            </w:tcMar>
            <w:vAlign w:val="center"/>
          </w:tcPr>
          <w:p w14:paraId="357EF0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38F2D6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6F1E8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350C97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487" w:type="pct"/>
            <w:tcBorders>
              <w:tl2br w:val="nil"/>
              <w:tr2bl w:val="nil"/>
            </w:tcBorders>
            <w:shd w:val="clear" w:color="auto" w:fill="auto"/>
            <w:tcMar>
              <w:left w:w="105" w:type="dxa"/>
              <w:right w:w="105" w:type="dxa"/>
            </w:tcMar>
            <w:vAlign w:val="center"/>
          </w:tcPr>
          <w:p w14:paraId="484E1A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鲁俊杰</w:t>
            </w:r>
          </w:p>
        </w:tc>
        <w:tc>
          <w:tcPr>
            <w:tcW w:w="362" w:type="pct"/>
            <w:tcBorders>
              <w:tl2br w:val="nil"/>
              <w:tr2bl w:val="nil"/>
            </w:tcBorders>
            <w:shd w:val="clear" w:color="auto" w:fill="auto"/>
            <w:tcMar>
              <w:left w:w="105" w:type="dxa"/>
              <w:right w:w="105" w:type="dxa"/>
            </w:tcMar>
            <w:vAlign w:val="center"/>
          </w:tcPr>
          <w:p w14:paraId="66E180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w:t>
            </w:r>
          </w:p>
        </w:tc>
        <w:tc>
          <w:tcPr>
            <w:tcW w:w="1563" w:type="pct"/>
            <w:tcBorders>
              <w:tl2br w:val="nil"/>
              <w:tr2bl w:val="nil"/>
            </w:tcBorders>
            <w:shd w:val="clear" w:color="auto" w:fill="auto"/>
            <w:tcMar>
              <w:left w:w="105" w:type="dxa"/>
              <w:right w:w="105" w:type="dxa"/>
            </w:tcMar>
            <w:vAlign w:val="center"/>
          </w:tcPr>
          <w:p w14:paraId="50509F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永嘉县县域医共体分院</w:t>
            </w:r>
          </w:p>
        </w:tc>
        <w:tc>
          <w:tcPr>
            <w:tcW w:w="715" w:type="pct"/>
            <w:tcBorders>
              <w:tl2br w:val="nil"/>
              <w:tr2bl w:val="nil"/>
            </w:tcBorders>
            <w:shd w:val="clear" w:color="auto" w:fill="auto"/>
            <w:tcMar>
              <w:left w:w="105" w:type="dxa"/>
              <w:right w:w="105" w:type="dxa"/>
            </w:tcMar>
            <w:vAlign w:val="center"/>
          </w:tcPr>
          <w:p w14:paraId="4AC032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妇女保健科</w:t>
            </w:r>
          </w:p>
        </w:tc>
        <w:tc>
          <w:tcPr>
            <w:tcW w:w="415" w:type="pct"/>
            <w:tcBorders>
              <w:tl2br w:val="nil"/>
              <w:tr2bl w:val="nil"/>
            </w:tcBorders>
            <w:shd w:val="clear" w:color="auto" w:fill="auto"/>
            <w:tcMar>
              <w:left w:w="105" w:type="dxa"/>
              <w:right w:w="105" w:type="dxa"/>
            </w:tcMar>
            <w:vAlign w:val="center"/>
          </w:tcPr>
          <w:p w14:paraId="54D1E4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2607</w:t>
            </w:r>
          </w:p>
        </w:tc>
        <w:tc>
          <w:tcPr>
            <w:tcW w:w="612" w:type="pct"/>
            <w:tcBorders>
              <w:tl2br w:val="nil"/>
              <w:tr2bl w:val="nil"/>
            </w:tcBorders>
            <w:shd w:val="clear" w:color="auto" w:fill="auto"/>
            <w:tcMar>
              <w:left w:w="105" w:type="dxa"/>
              <w:right w:w="105" w:type="dxa"/>
            </w:tcMar>
            <w:vAlign w:val="center"/>
          </w:tcPr>
          <w:p w14:paraId="2DDD1F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2737E4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595641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2B009A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487" w:type="pct"/>
            <w:tcBorders>
              <w:tl2br w:val="nil"/>
              <w:tr2bl w:val="nil"/>
            </w:tcBorders>
            <w:shd w:val="clear" w:color="auto" w:fill="auto"/>
            <w:tcMar>
              <w:left w:w="105" w:type="dxa"/>
              <w:right w:w="105" w:type="dxa"/>
            </w:tcMar>
            <w:vAlign w:val="center"/>
          </w:tcPr>
          <w:p w14:paraId="77BB5B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肖智坚</w:t>
            </w:r>
          </w:p>
        </w:tc>
        <w:tc>
          <w:tcPr>
            <w:tcW w:w="362" w:type="pct"/>
            <w:tcBorders>
              <w:tl2br w:val="nil"/>
              <w:tr2bl w:val="nil"/>
            </w:tcBorders>
            <w:shd w:val="clear" w:color="auto" w:fill="auto"/>
            <w:tcMar>
              <w:left w:w="105" w:type="dxa"/>
              <w:right w:w="105" w:type="dxa"/>
            </w:tcMar>
            <w:vAlign w:val="center"/>
          </w:tcPr>
          <w:p w14:paraId="03BB42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w:t>
            </w:r>
          </w:p>
        </w:tc>
        <w:tc>
          <w:tcPr>
            <w:tcW w:w="1563" w:type="pct"/>
            <w:tcBorders>
              <w:tl2br w:val="nil"/>
              <w:tr2bl w:val="nil"/>
            </w:tcBorders>
            <w:shd w:val="clear" w:color="auto" w:fill="auto"/>
            <w:tcMar>
              <w:left w:w="105" w:type="dxa"/>
              <w:right w:w="105" w:type="dxa"/>
            </w:tcMar>
            <w:vAlign w:val="center"/>
          </w:tcPr>
          <w:p w14:paraId="73A052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永嘉县县域医共体分院</w:t>
            </w:r>
          </w:p>
        </w:tc>
        <w:tc>
          <w:tcPr>
            <w:tcW w:w="715" w:type="pct"/>
            <w:tcBorders>
              <w:tl2br w:val="nil"/>
              <w:tr2bl w:val="nil"/>
            </w:tcBorders>
            <w:shd w:val="clear" w:color="auto" w:fill="auto"/>
            <w:tcMar>
              <w:left w:w="105" w:type="dxa"/>
              <w:right w:w="105" w:type="dxa"/>
            </w:tcMar>
            <w:vAlign w:val="center"/>
          </w:tcPr>
          <w:p w14:paraId="32E74E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妇女保健科</w:t>
            </w:r>
          </w:p>
        </w:tc>
        <w:tc>
          <w:tcPr>
            <w:tcW w:w="415" w:type="pct"/>
            <w:tcBorders>
              <w:tl2br w:val="nil"/>
              <w:tr2bl w:val="nil"/>
            </w:tcBorders>
            <w:shd w:val="clear" w:color="auto" w:fill="auto"/>
            <w:tcMar>
              <w:left w:w="105" w:type="dxa"/>
              <w:right w:w="105" w:type="dxa"/>
            </w:tcMar>
            <w:vAlign w:val="center"/>
          </w:tcPr>
          <w:p w14:paraId="68FF9B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2607</w:t>
            </w:r>
          </w:p>
        </w:tc>
        <w:tc>
          <w:tcPr>
            <w:tcW w:w="612" w:type="pct"/>
            <w:tcBorders>
              <w:tl2br w:val="nil"/>
              <w:tr2bl w:val="nil"/>
            </w:tcBorders>
            <w:shd w:val="clear" w:color="auto" w:fill="auto"/>
            <w:tcMar>
              <w:left w:w="105" w:type="dxa"/>
              <w:right w:w="105" w:type="dxa"/>
            </w:tcMar>
            <w:vAlign w:val="center"/>
          </w:tcPr>
          <w:p w14:paraId="0CDC46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4E5817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60F1A8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651E00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487" w:type="pct"/>
            <w:tcBorders>
              <w:tl2br w:val="nil"/>
              <w:tr2bl w:val="nil"/>
            </w:tcBorders>
            <w:shd w:val="clear" w:color="auto" w:fill="auto"/>
            <w:tcMar>
              <w:left w:w="105" w:type="dxa"/>
              <w:right w:w="105" w:type="dxa"/>
            </w:tcMar>
            <w:vAlign w:val="center"/>
          </w:tcPr>
          <w:p w14:paraId="548829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张楚霞</w:t>
            </w:r>
          </w:p>
        </w:tc>
        <w:tc>
          <w:tcPr>
            <w:tcW w:w="362" w:type="pct"/>
            <w:tcBorders>
              <w:tl2br w:val="nil"/>
              <w:tr2bl w:val="nil"/>
            </w:tcBorders>
            <w:shd w:val="clear" w:color="auto" w:fill="auto"/>
            <w:tcMar>
              <w:left w:w="105" w:type="dxa"/>
              <w:right w:w="105" w:type="dxa"/>
            </w:tcMar>
            <w:vAlign w:val="center"/>
          </w:tcPr>
          <w:p w14:paraId="11F1FE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70CA26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永嘉县县域医共体分院</w:t>
            </w:r>
          </w:p>
        </w:tc>
        <w:tc>
          <w:tcPr>
            <w:tcW w:w="715" w:type="pct"/>
            <w:tcBorders>
              <w:tl2br w:val="nil"/>
              <w:tr2bl w:val="nil"/>
            </w:tcBorders>
            <w:shd w:val="clear" w:color="auto" w:fill="auto"/>
            <w:tcMar>
              <w:left w:w="105" w:type="dxa"/>
              <w:right w:w="105" w:type="dxa"/>
            </w:tcMar>
            <w:vAlign w:val="center"/>
          </w:tcPr>
          <w:p w14:paraId="17D55C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妇女保健科</w:t>
            </w:r>
          </w:p>
        </w:tc>
        <w:tc>
          <w:tcPr>
            <w:tcW w:w="415" w:type="pct"/>
            <w:tcBorders>
              <w:tl2br w:val="nil"/>
              <w:tr2bl w:val="nil"/>
            </w:tcBorders>
            <w:shd w:val="clear" w:color="auto" w:fill="auto"/>
            <w:tcMar>
              <w:left w:w="105" w:type="dxa"/>
              <w:right w:w="105" w:type="dxa"/>
            </w:tcMar>
            <w:vAlign w:val="center"/>
          </w:tcPr>
          <w:p w14:paraId="2FEFB6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2607</w:t>
            </w:r>
          </w:p>
        </w:tc>
        <w:tc>
          <w:tcPr>
            <w:tcW w:w="612" w:type="pct"/>
            <w:tcBorders>
              <w:tl2br w:val="nil"/>
              <w:tr2bl w:val="nil"/>
            </w:tcBorders>
            <w:shd w:val="clear" w:color="auto" w:fill="auto"/>
            <w:tcMar>
              <w:left w:w="105" w:type="dxa"/>
              <w:right w:w="105" w:type="dxa"/>
            </w:tcMar>
            <w:vAlign w:val="center"/>
          </w:tcPr>
          <w:p w14:paraId="119C09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2CBF19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030327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18F9F9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487" w:type="pct"/>
            <w:tcBorders>
              <w:tl2br w:val="nil"/>
              <w:tr2bl w:val="nil"/>
            </w:tcBorders>
            <w:shd w:val="clear" w:color="auto" w:fill="auto"/>
            <w:tcMar>
              <w:left w:w="105" w:type="dxa"/>
              <w:right w:w="105" w:type="dxa"/>
            </w:tcMar>
            <w:vAlign w:val="center"/>
          </w:tcPr>
          <w:p w14:paraId="075717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陈友优</w:t>
            </w:r>
          </w:p>
        </w:tc>
        <w:tc>
          <w:tcPr>
            <w:tcW w:w="362" w:type="pct"/>
            <w:tcBorders>
              <w:tl2br w:val="nil"/>
              <w:tr2bl w:val="nil"/>
            </w:tcBorders>
            <w:shd w:val="clear" w:color="auto" w:fill="auto"/>
            <w:tcMar>
              <w:left w:w="105" w:type="dxa"/>
              <w:right w:w="105" w:type="dxa"/>
            </w:tcMar>
            <w:vAlign w:val="center"/>
          </w:tcPr>
          <w:p w14:paraId="7C98FB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60B091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永嘉县县域医共体分院</w:t>
            </w:r>
          </w:p>
        </w:tc>
        <w:tc>
          <w:tcPr>
            <w:tcW w:w="715" w:type="pct"/>
            <w:tcBorders>
              <w:tl2br w:val="nil"/>
              <w:tr2bl w:val="nil"/>
            </w:tcBorders>
            <w:shd w:val="clear" w:color="auto" w:fill="auto"/>
            <w:tcMar>
              <w:left w:w="105" w:type="dxa"/>
              <w:right w:w="105" w:type="dxa"/>
            </w:tcMar>
            <w:vAlign w:val="center"/>
          </w:tcPr>
          <w:p w14:paraId="5FFB97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妇女保健科</w:t>
            </w:r>
          </w:p>
        </w:tc>
        <w:tc>
          <w:tcPr>
            <w:tcW w:w="415" w:type="pct"/>
            <w:tcBorders>
              <w:tl2br w:val="nil"/>
              <w:tr2bl w:val="nil"/>
            </w:tcBorders>
            <w:shd w:val="clear" w:color="auto" w:fill="auto"/>
            <w:tcMar>
              <w:left w:w="105" w:type="dxa"/>
              <w:right w:w="105" w:type="dxa"/>
            </w:tcMar>
            <w:vAlign w:val="center"/>
          </w:tcPr>
          <w:p w14:paraId="5B45E6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2607</w:t>
            </w:r>
          </w:p>
        </w:tc>
        <w:tc>
          <w:tcPr>
            <w:tcW w:w="612" w:type="pct"/>
            <w:tcBorders>
              <w:tl2br w:val="nil"/>
              <w:tr2bl w:val="nil"/>
            </w:tcBorders>
            <w:shd w:val="clear" w:color="auto" w:fill="auto"/>
            <w:tcMar>
              <w:left w:w="105" w:type="dxa"/>
              <w:right w:w="105" w:type="dxa"/>
            </w:tcMar>
            <w:vAlign w:val="center"/>
          </w:tcPr>
          <w:p w14:paraId="104837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3F4BAB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633049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7ADFF9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487" w:type="pct"/>
            <w:tcBorders>
              <w:tl2br w:val="nil"/>
              <w:tr2bl w:val="nil"/>
            </w:tcBorders>
            <w:shd w:val="clear" w:color="auto" w:fill="auto"/>
            <w:tcMar>
              <w:left w:w="105" w:type="dxa"/>
              <w:right w:w="105" w:type="dxa"/>
            </w:tcMar>
            <w:vAlign w:val="center"/>
          </w:tcPr>
          <w:p w14:paraId="52D5FF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李瑞博</w:t>
            </w:r>
          </w:p>
        </w:tc>
        <w:tc>
          <w:tcPr>
            <w:tcW w:w="362" w:type="pct"/>
            <w:tcBorders>
              <w:tl2br w:val="nil"/>
              <w:tr2bl w:val="nil"/>
            </w:tcBorders>
            <w:shd w:val="clear" w:color="auto" w:fill="auto"/>
            <w:tcMar>
              <w:left w:w="105" w:type="dxa"/>
              <w:right w:w="105" w:type="dxa"/>
            </w:tcMar>
            <w:vAlign w:val="center"/>
          </w:tcPr>
          <w:p w14:paraId="098ECC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w:t>
            </w:r>
          </w:p>
        </w:tc>
        <w:tc>
          <w:tcPr>
            <w:tcW w:w="1563" w:type="pct"/>
            <w:tcBorders>
              <w:tl2br w:val="nil"/>
              <w:tr2bl w:val="nil"/>
            </w:tcBorders>
            <w:shd w:val="clear" w:color="auto" w:fill="auto"/>
            <w:tcMar>
              <w:left w:w="105" w:type="dxa"/>
              <w:right w:w="105" w:type="dxa"/>
            </w:tcMar>
            <w:vAlign w:val="center"/>
          </w:tcPr>
          <w:p w14:paraId="58EA8C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永嘉县县域医共体分院</w:t>
            </w:r>
          </w:p>
        </w:tc>
        <w:tc>
          <w:tcPr>
            <w:tcW w:w="715" w:type="pct"/>
            <w:tcBorders>
              <w:tl2br w:val="nil"/>
              <w:tr2bl w:val="nil"/>
            </w:tcBorders>
            <w:shd w:val="clear" w:color="auto" w:fill="auto"/>
            <w:tcMar>
              <w:left w:w="105" w:type="dxa"/>
              <w:right w:w="105" w:type="dxa"/>
            </w:tcMar>
            <w:vAlign w:val="center"/>
          </w:tcPr>
          <w:p w14:paraId="242A36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4A7809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2608</w:t>
            </w:r>
          </w:p>
        </w:tc>
        <w:tc>
          <w:tcPr>
            <w:tcW w:w="612" w:type="pct"/>
            <w:tcBorders>
              <w:tl2br w:val="nil"/>
              <w:tr2bl w:val="nil"/>
            </w:tcBorders>
            <w:shd w:val="clear" w:color="auto" w:fill="auto"/>
            <w:tcMar>
              <w:left w:w="105" w:type="dxa"/>
              <w:right w:w="105" w:type="dxa"/>
            </w:tcMar>
            <w:vAlign w:val="center"/>
          </w:tcPr>
          <w:p w14:paraId="1F1CEA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64B5FF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2616C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6F3B7C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487" w:type="pct"/>
            <w:tcBorders>
              <w:tl2br w:val="nil"/>
              <w:tr2bl w:val="nil"/>
            </w:tcBorders>
            <w:shd w:val="clear" w:color="auto" w:fill="auto"/>
            <w:tcMar>
              <w:left w:w="105" w:type="dxa"/>
              <w:right w:w="105" w:type="dxa"/>
            </w:tcMar>
            <w:vAlign w:val="center"/>
          </w:tcPr>
          <w:p w14:paraId="0C62FD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郑舒婷</w:t>
            </w:r>
          </w:p>
        </w:tc>
        <w:tc>
          <w:tcPr>
            <w:tcW w:w="362" w:type="pct"/>
            <w:tcBorders>
              <w:tl2br w:val="nil"/>
              <w:tr2bl w:val="nil"/>
            </w:tcBorders>
            <w:shd w:val="clear" w:color="auto" w:fill="auto"/>
            <w:tcMar>
              <w:left w:w="105" w:type="dxa"/>
              <w:right w:w="105" w:type="dxa"/>
            </w:tcMar>
            <w:vAlign w:val="center"/>
          </w:tcPr>
          <w:p w14:paraId="1F0DDA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733F8D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永嘉县县域医共体分院</w:t>
            </w:r>
          </w:p>
        </w:tc>
        <w:tc>
          <w:tcPr>
            <w:tcW w:w="715" w:type="pct"/>
            <w:tcBorders>
              <w:tl2br w:val="nil"/>
              <w:tr2bl w:val="nil"/>
            </w:tcBorders>
            <w:shd w:val="clear" w:color="auto" w:fill="auto"/>
            <w:tcMar>
              <w:left w:w="105" w:type="dxa"/>
              <w:right w:w="105" w:type="dxa"/>
            </w:tcMar>
            <w:vAlign w:val="center"/>
          </w:tcPr>
          <w:p w14:paraId="29A70C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60F2EF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2608</w:t>
            </w:r>
          </w:p>
        </w:tc>
        <w:tc>
          <w:tcPr>
            <w:tcW w:w="612" w:type="pct"/>
            <w:tcBorders>
              <w:tl2br w:val="nil"/>
              <w:tr2bl w:val="nil"/>
            </w:tcBorders>
            <w:shd w:val="clear" w:color="auto" w:fill="auto"/>
            <w:tcMar>
              <w:left w:w="105" w:type="dxa"/>
              <w:right w:w="105" w:type="dxa"/>
            </w:tcMar>
            <w:vAlign w:val="center"/>
          </w:tcPr>
          <w:p w14:paraId="1B4E0A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646411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585C2D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11EF3B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487" w:type="pct"/>
            <w:tcBorders>
              <w:tl2br w:val="nil"/>
              <w:tr2bl w:val="nil"/>
            </w:tcBorders>
            <w:shd w:val="clear" w:color="auto" w:fill="auto"/>
            <w:tcMar>
              <w:left w:w="105" w:type="dxa"/>
              <w:right w:w="105" w:type="dxa"/>
            </w:tcMar>
            <w:vAlign w:val="center"/>
          </w:tcPr>
          <w:p w14:paraId="788F1E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陈嘉楠</w:t>
            </w:r>
          </w:p>
        </w:tc>
        <w:tc>
          <w:tcPr>
            <w:tcW w:w="362" w:type="pct"/>
            <w:tcBorders>
              <w:tl2br w:val="nil"/>
              <w:tr2bl w:val="nil"/>
            </w:tcBorders>
            <w:shd w:val="clear" w:color="auto" w:fill="auto"/>
            <w:tcMar>
              <w:left w:w="105" w:type="dxa"/>
              <w:right w:w="105" w:type="dxa"/>
            </w:tcMar>
            <w:vAlign w:val="center"/>
          </w:tcPr>
          <w:p w14:paraId="22888C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72E3E9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永嘉县县域医共体分院</w:t>
            </w:r>
          </w:p>
        </w:tc>
        <w:tc>
          <w:tcPr>
            <w:tcW w:w="715" w:type="pct"/>
            <w:tcBorders>
              <w:tl2br w:val="nil"/>
              <w:tr2bl w:val="nil"/>
            </w:tcBorders>
            <w:shd w:val="clear" w:color="auto" w:fill="auto"/>
            <w:tcMar>
              <w:left w:w="105" w:type="dxa"/>
              <w:right w:w="105" w:type="dxa"/>
            </w:tcMar>
            <w:vAlign w:val="center"/>
          </w:tcPr>
          <w:p w14:paraId="7714F1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4A59EA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2608</w:t>
            </w:r>
          </w:p>
        </w:tc>
        <w:tc>
          <w:tcPr>
            <w:tcW w:w="612" w:type="pct"/>
            <w:tcBorders>
              <w:tl2br w:val="nil"/>
              <w:tr2bl w:val="nil"/>
            </w:tcBorders>
            <w:shd w:val="clear" w:color="auto" w:fill="auto"/>
            <w:tcMar>
              <w:left w:w="105" w:type="dxa"/>
              <w:right w:w="105" w:type="dxa"/>
            </w:tcMar>
            <w:vAlign w:val="center"/>
          </w:tcPr>
          <w:p w14:paraId="1BCF89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4A8301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r w14:paraId="7CEF4D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4" w:type="pct"/>
            <w:tcBorders>
              <w:tl2br w:val="nil"/>
              <w:tr2bl w:val="nil"/>
            </w:tcBorders>
            <w:shd w:val="clear" w:color="auto" w:fill="auto"/>
            <w:tcMar>
              <w:left w:w="105" w:type="dxa"/>
              <w:right w:w="105" w:type="dxa"/>
            </w:tcMar>
            <w:vAlign w:val="center"/>
          </w:tcPr>
          <w:p w14:paraId="51B884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487" w:type="pct"/>
            <w:tcBorders>
              <w:tl2br w:val="nil"/>
              <w:tr2bl w:val="nil"/>
            </w:tcBorders>
            <w:shd w:val="clear" w:color="auto" w:fill="auto"/>
            <w:tcMar>
              <w:left w:w="105" w:type="dxa"/>
              <w:right w:w="105" w:type="dxa"/>
            </w:tcMar>
            <w:vAlign w:val="center"/>
          </w:tcPr>
          <w:p w14:paraId="1DB640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邵含章</w:t>
            </w:r>
          </w:p>
        </w:tc>
        <w:tc>
          <w:tcPr>
            <w:tcW w:w="362" w:type="pct"/>
            <w:tcBorders>
              <w:tl2br w:val="nil"/>
              <w:tr2bl w:val="nil"/>
            </w:tcBorders>
            <w:shd w:val="clear" w:color="auto" w:fill="auto"/>
            <w:tcMar>
              <w:left w:w="105" w:type="dxa"/>
              <w:right w:w="105" w:type="dxa"/>
            </w:tcMar>
            <w:vAlign w:val="center"/>
          </w:tcPr>
          <w:p w14:paraId="70C21F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w:t>
            </w:r>
          </w:p>
        </w:tc>
        <w:tc>
          <w:tcPr>
            <w:tcW w:w="1563" w:type="pct"/>
            <w:tcBorders>
              <w:tl2br w:val="nil"/>
              <w:tr2bl w:val="nil"/>
            </w:tcBorders>
            <w:shd w:val="clear" w:color="auto" w:fill="auto"/>
            <w:tcMar>
              <w:left w:w="105" w:type="dxa"/>
              <w:right w:w="105" w:type="dxa"/>
            </w:tcMar>
            <w:vAlign w:val="center"/>
          </w:tcPr>
          <w:p w14:paraId="12791D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永嘉县县域医共体分院</w:t>
            </w:r>
          </w:p>
        </w:tc>
        <w:tc>
          <w:tcPr>
            <w:tcW w:w="715" w:type="pct"/>
            <w:tcBorders>
              <w:tl2br w:val="nil"/>
              <w:tr2bl w:val="nil"/>
            </w:tcBorders>
            <w:shd w:val="clear" w:color="auto" w:fill="auto"/>
            <w:tcMar>
              <w:left w:w="105" w:type="dxa"/>
              <w:right w:w="105" w:type="dxa"/>
            </w:tcMar>
            <w:vAlign w:val="center"/>
          </w:tcPr>
          <w:p w14:paraId="656823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护理</w:t>
            </w:r>
          </w:p>
        </w:tc>
        <w:tc>
          <w:tcPr>
            <w:tcW w:w="415" w:type="pct"/>
            <w:tcBorders>
              <w:tl2br w:val="nil"/>
              <w:tr2bl w:val="nil"/>
            </w:tcBorders>
            <w:shd w:val="clear" w:color="auto" w:fill="auto"/>
            <w:tcMar>
              <w:left w:w="105" w:type="dxa"/>
              <w:right w:w="105" w:type="dxa"/>
            </w:tcMar>
            <w:vAlign w:val="center"/>
          </w:tcPr>
          <w:p w14:paraId="0F984D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2608</w:t>
            </w:r>
          </w:p>
        </w:tc>
        <w:tc>
          <w:tcPr>
            <w:tcW w:w="612" w:type="pct"/>
            <w:tcBorders>
              <w:tl2br w:val="nil"/>
              <w:tr2bl w:val="nil"/>
            </w:tcBorders>
            <w:shd w:val="clear" w:color="auto" w:fill="auto"/>
            <w:tcMar>
              <w:left w:w="105" w:type="dxa"/>
              <w:right w:w="105" w:type="dxa"/>
            </w:tcMar>
            <w:vAlign w:val="center"/>
          </w:tcPr>
          <w:p w14:paraId="2910DB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体检合格</w:t>
            </w:r>
          </w:p>
        </w:tc>
        <w:tc>
          <w:tcPr>
            <w:tcW w:w="478" w:type="pct"/>
            <w:tcBorders>
              <w:tl2br w:val="nil"/>
              <w:tr2bl w:val="nil"/>
            </w:tcBorders>
            <w:shd w:val="clear" w:color="auto" w:fill="auto"/>
            <w:tcMar>
              <w:left w:w="105" w:type="dxa"/>
              <w:right w:w="105" w:type="dxa"/>
            </w:tcMar>
            <w:vAlign w:val="center"/>
          </w:tcPr>
          <w:p w14:paraId="7057E0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是</w:t>
            </w:r>
          </w:p>
        </w:tc>
      </w:tr>
    </w:tbl>
    <w:p w14:paraId="2154A0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bookmarkStart w:id="0" w:name="_GoBack"/>
      <w:bookmarkEnd w:id="0"/>
    </w:p>
    <w:p w14:paraId="00A5A0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p w14:paraId="2B1443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p w14:paraId="777955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p w14:paraId="48B1D2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FA42B2"/>
    <w:rsid w:val="220C08DA"/>
    <w:rsid w:val="50FA4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783</Words>
  <Characters>873</Characters>
  <Lines>0</Lines>
  <Paragraphs>0</Paragraphs>
  <TotalTime>52</TotalTime>
  <ScaleCrop>false</ScaleCrop>
  <LinksUpToDate>false</LinksUpToDate>
  <CharactersWithSpaces>982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2026-08-03T02:52:00Z</dcterms:created>
  <dc:creator>馨雪</dc:creator>
  <cp:lastModifiedBy>馨雪</cp:lastModifiedBy>
  <cp:lastPrinted>2026-08-03T07:16:20Z</cp:lastPrinted>
  <dcterms:modified xsi:type="dcterms:W3CDTF">2026-08-03T08:04:39Z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FD21DF707E5A4E579C5FF986D28DC3D4_11</vt:lpwstr>
  </property>
  <property fmtid="{D5CDD505-2E9C-101B-9397-08002B2CF9AE}" pid="4" name="KSOTemplateDocerSaveRecord">
    <vt:lpwstr>eyJoZGlkIjoiNDM0ZmJmMzA5NjkzMmZlMDYzNTg5Njc2Yjc1ZThlM2EiLCJ1c2VySWQiOiIyODQxODY2MDcifQ==</vt:lpwstr>
  </property>
</Properties>
</file>