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909FF" w14:textId="2BB940AE" w:rsidR="00F53815" w:rsidRPr="00842704" w:rsidRDefault="00842704">
      <w:pPr>
        <w:jc w:val="center"/>
        <w:rPr>
          <w:rFonts w:ascii="宋体" w:eastAsia="宋体" w:hAnsi="宋体" w:cs="宋体"/>
          <w:b/>
          <w:bCs/>
          <w:kern w:val="0"/>
          <w:sz w:val="32"/>
          <w:szCs w:val="32"/>
          <w:lang w:bidi="ar"/>
        </w:rPr>
      </w:pPr>
      <w:r w:rsidRPr="00842704">
        <w:rPr>
          <w:rFonts w:ascii="宋体" w:eastAsia="宋体" w:hAnsi="宋体" w:cs="宋体" w:hint="eastAsia"/>
          <w:b/>
          <w:bCs/>
          <w:kern w:val="0"/>
          <w:sz w:val="32"/>
          <w:szCs w:val="32"/>
          <w:lang w:bidi="ar"/>
        </w:rPr>
        <w:t>超声经颅多普勒血流分析</w:t>
      </w:r>
      <w:r w:rsidRPr="00842704">
        <w:rPr>
          <w:rFonts w:ascii="宋体" w:eastAsia="宋体" w:hAnsi="宋体" w:cs="宋体" w:hint="eastAsia"/>
          <w:b/>
          <w:bCs/>
          <w:kern w:val="0"/>
          <w:sz w:val="32"/>
          <w:szCs w:val="32"/>
          <w:lang w:bidi="ar"/>
        </w:rPr>
        <w:t>系统</w:t>
      </w:r>
      <w:r w:rsidR="00000000">
        <w:rPr>
          <w:rFonts w:ascii="宋体" w:eastAsia="宋体" w:hAnsi="宋体" w:cs="宋体"/>
          <w:b/>
          <w:bCs/>
          <w:kern w:val="0"/>
          <w:sz w:val="32"/>
          <w:szCs w:val="32"/>
          <w:lang w:bidi="ar"/>
        </w:rPr>
        <w:t>采购</w:t>
      </w:r>
      <w:r>
        <w:rPr>
          <w:rFonts w:ascii="宋体" w:eastAsia="宋体" w:hAnsi="宋体" w:cs="宋体" w:hint="eastAsia"/>
          <w:b/>
          <w:bCs/>
          <w:kern w:val="0"/>
          <w:sz w:val="32"/>
          <w:szCs w:val="32"/>
          <w:lang w:bidi="ar"/>
        </w:rPr>
        <w:t>需求</w:t>
      </w:r>
    </w:p>
    <w:tbl>
      <w:tblPr>
        <w:tblW w:w="9900" w:type="dxa"/>
        <w:tblInd w:w="108" w:type="dxa"/>
        <w:tblLook w:val="04A0" w:firstRow="1" w:lastRow="0" w:firstColumn="1" w:lastColumn="0" w:noHBand="0" w:noVBand="1"/>
      </w:tblPr>
      <w:tblGrid>
        <w:gridCol w:w="9900"/>
      </w:tblGrid>
      <w:tr w:rsidR="00F53815" w14:paraId="28940F00" w14:textId="77777777">
        <w:trPr>
          <w:trHeight w:val="785"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9AD23" w14:textId="77777777" w:rsidR="00F53815" w:rsidRDefault="00000000">
            <w:pPr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一、适用范围及用途：</w:t>
            </w:r>
          </w:p>
          <w:p w14:paraId="3BFC6C59" w14:textId="77777777" w:rsidR="00F53815" w:rsidRDefault="00000000">
            <w:pPr>
              <w:numPr>
                <w:ilvl w:val="1"/>
                <w:numId w:val="1"/>
              </w:numPr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适用范围（广义描述设备适用范围）：</w:t>
            </w:r>
          </w:p>
          <w:p w14:paraId="36639B27" w14:textId="77777777" w:rsidR="00F53815" w:rsidRDefault="00000000">
            <w:pPr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主要服务神经内科，用于各类脑血管病、头痛眩晕、卵圆孔未闭筛查，同时可开展重症床旁监测、脑血管手术术中脑血流实时监护，兼顾科室教学与临床科研</w:t>
            </w:r>
            <w:r>
              <w:rPr>
                <w:rFonts w:ascii="宋体" w:eastAsia="宋体" w:hAnsi="宋体" w:cs="宋体" w:hint="eastAsia"/>
                <w:sz w:val="24"/>
              </w:rPr>
              <w:t>。</w:t>
            </w:r>
          </w:p>
          <w:p w14:paraId="42DF70BB" w14:textId="77777777" w:rsidR="00F53815" w:rsidRDefault="00000000">
            <w:pPr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1.2工作用途（具体的应用场所）：</w:t>
            </w:r>
          </w:p>
          <w:p w14:paraId="116A7C21" w14:textId="77777777" w:rsidR="00F53815" w:rsidRDefault="00000000">
            <w:pPr>
              <w:rPr>
                <w:rFonts w:ascii="宋体" w:eastAsia="宋体" w:hAnsi="宋体" w:cs="宋体" w:hint="eastAsia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/>
                <w:sz w:val="24"/>
              </w:rPr>
              <w:t>神经内科门诊常规筛查、神经内科病房住院患者检查、神经内科 ICU 危重症床旁持续监测、神经外科联合颈动脉手术术中监护、院内脑卒中专项筛查及科室教学科研实操</w:t>
            </w:r>
            <w:r>
              <w:rPr>
                <w:rFonts w:ascii="宋体" w:eastAsia="宋体" w:hAnsi="宋体" w:cs="宋体" w:hint="eastAsia"/>
                <w:sz w:val="24"/>
              </w:rPr>
              <w:t>。</w:t>
            </w:r>
          </w:p>
        </w:tc>
      </w:tr>
      <w:tr w:rsidR="00F53815" w14:paraId="74C88E9C" w14:textId="77777777">
        <w:trPr>
          <w:trHeight w:val="785"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DBB44" w14:textId="77777777" w:rsidR="00F53815" w:rsidRDefault="00000000">
            <w:pPr>
              <w:rPr>
                <w:rFonts w:eastAsia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二、设备配置清单：</w:t>
            </w:r>
          </w:p>
          <w:p w14:paraId="1210A8DF" w14:textId="77777777" w:rsidR="00F53815" w:rsidRDefault="00000000">
            <w:pPr>
              <w:spacing w:line="360" w:lineRule="auto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1、便携式一体机                    1个</w:t>
            </w:r>
          </w:p>
          <w:p w14:paraId="2AD59A8B" w14:textId="77777777" w:rsidR="00F53815" w:rsidRDefault="00000000">
            <w:pPr>
              <w:spacing w:line="360" w:lineRule="auto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2、手持探头1.6M Hz探头   1个</w:t>
            </w:r>
          </w:p>
          <w:p w14:paraId="661A80F4" w14:textId="77777777" w:rsidR="00F53815" w:rsidRDefault="00000000">
            <w:pPr>
              <w:spacing w:line="360" w:lineRule="auto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3、手持探头4.0M Hz探头    1个</w:t>
            </w:r>
          </w:p>
          <w:p w14:paraId="12D436B3" w14:textId="77777777" w:rsidR="00F53815" w:rsidRDefault="00000000">
            <w:pPr>
              <w:spacing w:line="360" w:lineRule="auto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4、1.6M Hz监护探头                2个</w:t>
            </w:r>
          </w:p>
          <w:p w14:paraId="6133A7C6" w14:textId="77777777" w:rsidR="00F53815" w:rsidRDefault="00000000">
            <w:pPr>
              <w:spacing w:line="360" w:lineRule="auto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5、SPANCE专用监护头架             1个</w:t>
            </w:r>
          </w:p>
          <w:p w14:paraId="3B530F9C" w14:textId="77777777" w:rsidR="00F53815" w:rsidRDefault="00000000">
            <w:pPr>
              <w:spacing w:line="360" w:lineRule="auto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6、具有“三防”功能硅胶小键盘     1个</w:t>
            </w:r>
          </w:p>
          <w:p w14:paraId="4D0950C5" w14:textId="77777777" w:rsidR="00F53815" w:rsidRDefault="00000000">
            <w:pPr>
              <w:spacing w:line="360" w:lineRule="auto"/>
              <w:jc w:val="left"/>
              <w:rPr>
                <w:rFonts w:ascii="宋体" w:eastAsia="宋体" w:hAnsi="宋体" w:hint="eastAsia"/>
                <w:bCs/>
                <w:sz w:val="24"/>
              </w:rPr>
            </w:pPr>
            <w:r>
              <w:rPr>
                <w:rFonts w:ascii="宋体" w:eastAsia="宋体" w:hAnsi="宋体" w:hint="eastAsia"/>
                <w:bCs/>
                <w:sz w:val="24"/>
              </w:rPr>
              <w:t>7、彩色激光打印机                  1台</w:t>
            </w:r>
          </w:p>
          <w:p w14:paraId="6D410268" w14:textId="5D6E66FB" w:rsidR="00F53815" w:rsidRDefault="00000000" w:rsidP="00842704">
            <w:pPr>
              <w:spacing w:line="360" w:lineRule="auto"/>
              <w:jc w:val="left"/>
              <w:rPr>
                <w:rFonts w:ascii="宋体" w:eastAsia="宋体" w:hAnsi="宋体" w:cs="宋体" w:hint="eastAsia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宋体" w:eastAsia="宋体" w:hAnsi="宋体" w:hint="eastAsia"/>
                <w:bCs/>
                <w:sz w:val="24"/>
              </w:rPr>
              <w:t xml:space="preserve">8、专用台车                        1台 </w:t>
            </w:r>
          </w:p>
        </w:tc>
      </w:tr>
      <w:tr w:rsidR="00F53815" w14:paraId="3FA9706A" w14:textId="77777777">
        <w:trPr>
          <w:trHeight w:val="785"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45420" w14:textId="3FBD8E6E" w:rsidR="00F53815" w:rsidRDefault="00000000">
            <w:pPr>
              <w:numPr>
                <w:ilvl w:val="0"/>
                <w:numId w:val="2"/>
              </w:numPr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技术参数与性能要求</w:t>
            </w:r>
          </w:p>
          <w:p w14:paraId="6A8BB708" w14:textId="77777777" w:rsidR="00F53815" w:rsidRDefault="00000000">
            <w:r>
              <w:rPr>
                <w:rFonts w:hint="eastAsia"/>
              </w:rPr>
              <w:t>一、主要技术参数</w:t>
            </w:r>
          </w:p>
          <w:p w14:paraId="627EF782" w14:textId="77777777" w:rsidR="00F53815" w:rsidRDefault="0000000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Windows</w:t>
            </w:r>
            <w:r>
              <w:rPr>
                <w:rFonts w:hint="eastAsia"/>
                <w:szCs w:val="21"/>
              </w:rPr>
              <w:t>系统平台便携一体式主机，内置≥</w:t>
            </w:r>
            <w:r>
              <w:rPr>
                <w:rFonts w:hint="eastAsia"/>
                <w:szCs w:val="21"/>
              </w:rPr>
              <w:t>15</w:t>
            </w:r>
            <w:r>
              <w:rPr>
                <w:rFonts w:hint="eastAsia"/>
                <w:szCs w:val="21"/>
              </w:rPr>
              <w:t>英寸触摸屏显示器；</w:t>
            </w:r>
          </w:p>
          <w:p w14:paraId="73463C86" w14:textId="77777777" w:rsidR="00F53815" w:rsidRDefault="0000000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、支持</w:t>
            </w:r>
            <w:r>
              <w:rPr>
                <w:rFonts w:hint="eastAsia"/>
                <w:szCs w:val="21"/>
              </w:rPr>
              <w:t>1MHz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1.6MHz/2MHz</w:t>
            </w:r>
            <w:r>
              <w:rPr>
                <w:rFonts w:hint="eastAsia"/>
                <w:szCs w:val="21"/>
              </w:rPr>
              <w:t>、</w:t>
            </w:r>
            <w:bookmarkStart w:id="0" w:name="OLE_LINK6"/>
            <w:bookmarkStart w:id="1" w:name="OLE_LINK5"/>
            <w:r>
              <w:rPr>
                <w:rFonts w:hint="eastAsia"/>
                <w:szCs w:val="21"/>
              </w:rPr>
              <w:t>4MHz</w:t>
            </w:r>
            <w:bookmarkEnd w:id="0"/>
            <w:bookmarkEnd w:id="1"/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8MHz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6</w:t>
            </w:r>
            <w:r>
              <w:rPr>
                <w:rFonts w:hint="eastAsia"/>
                <w:szCs w:val="21"/>
              </w:rPr>
              <w:t>MHz</w:t>
            </w:r>
            <w:r>
              <w:rPr>
                <w:rFonts w:hint="eastAsia"/>
                <w:szCs w:val="21"/>
              </w:rPr>
              <w:t>频率探头；</w:t>
            </w:r>
          </w:p>
          <w:p w14:paraId="73C51466" w14:textId="77777777" w:rsidR="00F53815" w:rsidRDefault="0000000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TCD</w:t>
            </w:r>
            <w:r>
              <w:rPr>
                <w:rFonts w:hint="eastAsia"/>
                <w:szCs w:val="21"/>
              </w:rPr>
              <w:t>探头硬件接口：至少具备≥</w:t>
            </w: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个及以上有效探头接口；</w:t>
            </w:r>
          </w:p>
          <w:p w14:paraId="78129446" w14:textId="77777777" w:rsidR="00F53815" w:rsidRDefault="00000000">
            <w:pPr>
              <w:rPr>
                <w:szCs w:val="21"/>
              </w:rPr>
            </w:pPr>
            <w:r>
              <w:rPr>
                <w:szCs w:val="21"/>
              </w:rPr>
              <w:t>4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.6</w:t>
            </w:r>
            <w:r>
              <w:rPr>
                <w:rFonts w:hint="eastAsia"/>
                <w:szCs w:val="21"/>
              </w:rPr>
              <w:t>MHz</w:t>
            </w:r>
            <w:r>
              <w:rPr>
                <w:rFonts w:hint="eastAsia"/>
                <w:szCs w:val="21"/>
              </w:rPr>
              <w:t>探头在</w:t>
            </w:r>
            <w:r>
              <w:rPr>
                <w:rFonts w:hint="eastAsia"/>
                <w:szCs w:val="21"/>
              </w:rPr>
              <w:t>5</w:t>
            </w:r>
            <w:r>
              <w:rPr>
                <w:szCs w:val="21"/>
              </w:rPr>
              <w:t>0</w:t>
            </w:r>
            <w:r>
              <w:rPr>
                <w:rFonts w:hint="eastAsia"/>
                <w:szCs w:val="21"/>
              </w:rPr>
              <w:t>mm</w:t>
            </w:r>
            <w:r>
              <w:rPr>
                <w:rFonts w:hint="eastAsia"/>
                <w:szCs w:val="21"/>
              </w:rPr>
              <w:t>深度</w:t>
            </w:r>
            <w:r>
              <w:rPr>
                <w:rFonts w:hint="eastAsia"/>
                <w:szCs w:val="21"/>
              </w:rPr>
              <w:t>0</w:t>
            </w:r>
            <w:r>
              <w:rPr>
                <w:rFonts w:hint="eastAsia"/>
                <w:szCs w:val="21"/>
              </w:rPr>
              <w:t>角度时最大流速范围</w:t>
            </w:r>
            <w:r>
              <w:rPr>
                <w:szCs w:val="21"/>
              </w:rPr>
              <w:t>≥720</w:t>
            </w:r>
            <w:r>
              <w:rPr>
                <w:rFonts w:hint="eastAsia"/>
                <w:szCs w:val="21"/>
              </w:rPr>
              <w:t>cm/s</w:t>
            </w:r>
            <w:r>
              <w:rPr>
                <w:rFonts w:hint="eastAsia"/>
                <w:szCs w:val="21"/>
              </w:rPr>
              <w:t>；</w:t>
            </w:r>
            <w:bookmarkStart w:id="2" w:name="OLE_LINK42"/>
            <w:bookmarkStart w:id="3" w:name="OLE_LINK43"/>
            <w:r>
              <w:rPr>
                <w:rFonts w:hint="eastAsia"/>
                <w:szCs w:val="21"/>
              </w:rPr>
              <w:t>（提供注册检验报告）</w:t>
            </w:r>
          </w:p>
          <w:p w14:paraId="0E0F59AC" w14:textId="77777777" w:rsidR="00F53815" w:rsidRDefault="00000000">
            <w:pPr>
              <w:rPr>
                <w:szCs w:val="21"/>
              </w:rPr>
            </w:pPr>
            <w:bookmarkStart w:id="4" w:name="OLE_LINK18"/>
            <w:bookmarkStart w:id="5" w:name="OLE_LINK19"/>
            <w:bookmarkEnd w:id="2"/>
            <w:bookmarkEnd w:id="3"/>
            <w:r>
              <w:rPr>
                <w:szCs w:val="21"/>
              </w:rPr>
              <w:t>5</w:t>
            </w:r>
            <w:r>
              <w:rPr>
                <w:rFonts w:hint="eastAsia"/>
                <w:szCs w:val="21"/>
              </w:rPr>
              <w:t>、探头发射功率：功率支持</w:t>
            </w:r>
            <w:r>
              <w:rPr>
                <w:szCs w:val="21"/>
              </w:rPr>
              <w:t>0</w:t>
            </w:r>
            <w:r>
              <w:rPr>
                <w:rFonts w:hint="eastAsia"/>
                <w:szCs w:val="21"/>
              </w:rPr>
              <w:t>~</w:t>
            </w:r>
            <w:r>
              <w:rPr>
                <w:szCs w:val="21"/>
              </w:rPr>
              <w:t>153</w:t>
            </w:r>
            <w:r>
              <w:rPr>
                <w:rFonts w:hint="eastAsia"/>
                <w:szCs w:val="21"/>
              </w:rPr>
              <w:t>%</w:t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≥15</w:t>
            </w:r>
            <w:r>
              <w:rPr>
                <w:rFonts w:hint="eastAsia"/>
                <w:szCs w:val="21"/>
              </w:rPr>
              <w:t>档可调，最高可达</w:t>
            </w:r>
            <w:bookmarkStart w:id="6" w:name="OLE_LINK39"/>
            <w:bookmarkStart w:id="7" w:name="OLE_LINK38"/>
            <w:r>
              <w:rPr>
                <w:rFonts w:hint="eastAsia"/>
                <w:szCs w:val="21"/>
              </w:rPr>
              <w:t>720mw</w:t>
            </w:r>
            <w:bookmarkEnd w:id="6"/>
            <w:bookmarkEnd w:id="7"/>
            <w:r>
              <w:rPr>
                <w:rFonts w:hint="eastAsia"/>
                <w:szCs w:val="21"/>
              </w:rPr>
              <w:t>/cm</w:t>
            </w:r>
            <w:r>
              <w:rPr>
                <w:rFonts w:hint="eastAsia"/>
                <w:szCs w:val="21"/>
              </w:rPr>
              <w:t>²；</w:t>
            </w:r>
          </w:p>
          <w:bookmarkEnd w:id="4"/>
          <w:bookmarkEnd w:id="5"/>
          <w:p w14:paraId="07E414F4" w14:textId="77777777" w:rsidR="00F53815" w:rsidRDefault="00000000">
            <w:pPr>
              <w:rPr>
                <w:szCs w:val="21"/>
              </w:rPr>
            </w:pPr>
            <w:r>
              <w:rPr>
                <w:szCs w:val="21"/>
              </w:rPr>
              <w:t>6</w:t>
            </w:r>
            <w:r>
              <w:rPr>
                <w:rFonts w:hint="eastAsia"/>
                <w:szCs w:val="21"/>
              </w:rPr>
              <w:t>、</w:t>
            </w:r>
            <w:bookmarkStart w:id="8" w:name="OLE_LINK23"/>
            <w:bookmarkStart w:id="9" w:name="OLE_LINK22"/>
            <w:r>
              <w:rPr>
                <w:rFonts w:hint="eastAsia"/>
                <w:szCs w:val="21"/>
              </w:rPr>
              <w:t>最大检测深度范围</w:t>
            </w:r>
            <w:r>
              <w:rPr>
                <w:rFonts w:hint="eastAsia"/>
                <w:szCs w:val="21"/>
              </w:rPr>
              <w:t>1.6MHz</w:t>
            </w:r>
            <w:r>
              <w:rPr>
                <w:szCs w:val="21"/>
              </w:rPr>
              <w:t>≥153</w:t>
            </w:r>
            <w:r>
              <w:rPr>
                <w:rFonts w:hint="eastAsia"/>
                <w:szCs w:val="21"/>
              </w:rPr>
              <w:t>mm</w:t>
            </w:r>
            <w:r>
              <w:rPr>
                <w:rFonts w:hint="eastAsia"/>
                <w:szCs w:val="21"/>
              </w:rPr>
              <w:t>；</w:t>
            </w:r>
            <w:bookmarkStart w:id="10" w:name="OLE_LINK7"/>
            <w:bookmarkStart w:id="11" w:name="OLE_LINK8"/>
            <w:r>
              <w:rPr>
                <w:szCs w:val="21"/>
              </w:rPr>
              <w:t>4MHz≥</w:t>
            </w:r>
            <w:bookmarkEnd w:id="10"/>
            <w:bookmarkEnd w:id="11"/>
            <w:r>
              <w:rPr>
                <w:szCs w:val="21"/>
              </w:rPr>
              <w:t>85mm; 8MHz</w:t>
            </w:r>
            <w:bookmarkStart w:id="12" w:name="OLE_LINK10"/>
            <w:bookmarkStart w:id="13" w:name="OLE_LINK9"/>
            <w:r>
              <w:rPr>
                <w:szCs w:val="21"/>
              </w:rPr>
              <w:t>≥35mm</w:t>
            </w:r>
            <w:bookmarkEnd w:id="12"/>
            <w:bookmarkEnd w:id="13"/>
            <w:r>
              <w:rPr>
                <w:rFonts w:hint="eastAsia"/>
                <w:szCs w:val="21"/>
              </w:rPr>
              <w:t>；</w:t>
            </w: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6</w:t>
            </w:r>
            <w:proofErr w:type="gramStart"/>
            <w:r>
              <w:rPr>
                <w:rFonts w:hint="eastAsia"/>
                <w:szCs w:val="21"/>
              </w:rPr>
              <w:t xml:space="preserve">MHz </w:t>
            </w:r>
            <w:r>
              <w:rPr>
                <w:szCs w:val="21"/>
              </w:rPr>
              <w:t xml:space="preserve"> ≥</w:t>
            </w:r>
            <w:proofErr w:type="gramEnd"/>
            <w:r>
              <w:rPr>
                <w:szCs w:val="21"/>
              </w:rPr>
              <w:t>13mm</w:t>
            </w:r>
            <w:bookmarkEnd w:id="8"/>
            <w:bookmarkEnd w:id="9"/>
            <w:r>
              <w:rPr>
                <w:rFonts w:hint="eastAsia"/>
                <w:szCs w:val="21"/>
              </w:rPr>
              <w:t>；（提供注册检验报告）</w:t>
            </w:r>
          </w:p>
          <w:p w14:paraId="0BF42576" w14:textId="77777777" w:rsidR="00F53815" w:rsidRDefault="00000000">
            <w:pPr>
              <w:rPr>
                <w:szCs w:val="21"/>
              </w:rPr>
            </w:pPr>
            <w:r>
              <w:rPr>
                <w:szCs w:val="21"/>
              </w:rPr>
              <w:t>7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.6</w:t>
            </w:r>
            <w:r>
              <w:rPr>
                <w:rFonts w:hint="eastAsia"/>
                <w:szCs w:val="21"/>
              </w:rPr>
              <w:t>M</w:t>
            </w:r>
            <w:r>
              <w:rPr>
                <w:szCs w:val="21"/>
              </w:rPr>
              <w:t>Hz/2MHz</w:t>
            </w:r>
            <w:r>
              <w:rPr>
                <w:rFonts w:hint="eastAsia"/>
                <w:szCs w:val="21"/>
              </w:rPr>
              <w:t>探头深度调节步长支持</w:t>
            </w:r>
            <w:r>
              <w:rPr>
                <w:rFonts w:hint="eastAsia"/>
                <w:szCs w:val="21"/>
              </w:rPr>
              <w:t>1mm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2mm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3mm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5mm</w:t>
            </w:r>
            <w:r>
              <w:rPr>
                <w:rFonts w:hint="eastAsia"/>
                <w:szCs w:val="21"/>
              </w:rPr>
              <w:t>可选；</w:t>
            </w:r>
          </w:p>
          <w:p w14:paraId="6356B34E" w14:textId="77777777" w:rsidR="00F53815" w:rsidRDefault="00000000">
            <w:pPr>
              <w:rPr>
                <w:szCs w:val="21"/>
              </w:rPr>
            </w:pPr>
            <w:r>
              <w:rPr>
                <w:szCs w:val="21"/>
              </w:rPr>
              <w:t>8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FFT</w:t>
            </w:r>
            <w:r>
              <w:rPr>
                <w:rFonts w:hint="eastAsia"/>
                <w:szCs w:val="21"/>
              </w:rPr>
              <w:t>采样率支持</w:t>
            </w:r>
            <w:r>
              <w:rPr>
                <w:rFonts w:hint="eastAsia"/>
                <w:szCs w:val="21"/>
              </w:rPr>
              <w:t>64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128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256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512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1024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2048</w:t>
            </w:r>
            <w:r>
              <w:rPr>
                <w:rFonts w:hint="eastAsia"/>
                <w:szCs w:val="21"/>
              </w:rPr>
              <w:t>可选；（提供注册检验报告）</w:t>
            </w:r>
          </w:p>
          <w:p w14:paraId="30B964A5" w14:textId="77777777" w:rsidR="00F53815" w:rsidRDefault="00000000">
            <w:pPr>
              <w:rPr>
                <w:szCs w:val="21"/>
              </w:rPr>
            </w:pPr>
            <w:r>
              <w:rPr>
                <w:szCs w:val="21"/>
              </w:rPr>
              <w:t>9</w:t>
            </w:r>
            <w:r>
              <w:rPr>
                <w:rFonts w:hint="eastAsia"/>
                <w:szCs w:val="21"/>
              </w:rPr>
              <w:t>、高通滤波范围</w:t>
            </w:r>
            <w:r>
              <w:rPr>
                <w:rFonts w:hint="eastAsia"/>
                <w:szCs w:val="21"/>
              </w:rPr>
              <w:t>0-</w:t>
            </w:r>
            <w:r>
              <w:rPr>
                <w:szCs w:val="21"/>
              </w:rPr>
              <w:t>27</w:t>
            </w:r>
            <w:r>
              <w:rPr>
                <w:rFonts w:hint="eastAsia"/>
                <w:szCs w:val="21"/>
              </w:rPr>
              <w:t>00Hz</w:t>
            </w:r>
            <w:r>
              <w:rPr>
                <w:rFonts w:hint="eastAsia"/>
                <w:szCs w:val="21"/>
              </w:rPr>
              <w:t>，</w:t>
            </w:r>
            <w:bookmarkStart w:id="14" w:name="OLE_LINK11"/>
            <w:bookmarkStart w:id="15" w:name="OLE_LINK46"/>
            <w:bookmarkStart w:id="16" w:name="OLE_LINK45"/>
            <w:bookmarkStart w:id="17" w:name="OLE_LINK12"/>
            <w:r>
              <w:rPr>
                <w:szCs w:val="21"/>
              </w:rPr>
              <w:t>≥</w:t>
            </w:r>
            <w:bookmarkEnd w:id="14"/>
            <w:bookmarkEnd w:id="15"/>
            <w:bookmarkEnd w:id="16"/>
            <w:bookmarkEnd w:id="17"/>
            <w:r>
              <w:rPr>
                <w:szCs w:val="21"/>
              </w:rPr>
              <w:t>20</w:t>
            </w:r>
            <w:r>
              <w:rPr>
                <w:rFonts w:hint="eastAsia"/>
                <w:szCs w:val="21"/>
              </w:rPr>
              <w:t>档可调，支持自动滤波功能；</w:t>
            </w:r>
          </w:p>
          <w:p w14:paraId="76965F5F" w14:textId="77777777" w:rsidR="00F53815" w:rsidRDefault="00000000">
            <w:pPr>
              <w:rPr>
                <w:szCs w:val="21"/>
              </w:rPr>
            </w:pPr>
            <w:r>
              <w:rPr>
                <w:szCs w:val="21"/>
              </w:rPr>
              <w:t>10</w:t>
            </w:r>
            <w:r>
              <w:rPr>
                <w:rFonts w:hint="eastAsia"/>
                <w:szCs w:val="21"/>
              </w:rPr>
              <w:t>、配备</w:t>
            </w:r>
            <w:r>
              <w:rPr>
                <w:szCs w:val="21"/>
              </w:rPr>
              <w:t>≥</w:t>
            </w: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3</w:t>
            </w:r>
            <w:r>
              <w:rPr>
                <w:rFonts w:hint="eastAsia"/>
                <w:szCs w:val="21"/>
              </w:rPr>
              <w:t>键</w:t>
            </w:r>
            <w:r>
              <w:rPr>
                <w:rFonts w:hint="eastAsia"/>
                <w:szCs w:val="21"/>
              </w:rPr>
              <w:t>TCD</w:t>
            </w:r>
            <w:r>
              <w:rPr>
                <w:rFonts w:hint="eastAsia"/>
                <w:szCs w:val="21"/>
              </w:rPr>
              <w:t>专业小键盘，无需额外电池供电，具有</w:t>
            </w:r>
            <w:bookmarkStart w:id="18" w:name="OLE_LINK17"/>
            <w:r>
              <w:rPr>
                <w:szCs w:val="21"/>
              </w:rPr>
              <w:t>≥</w:t>
            </w:r>
            <w:r>
              <w:rPr>
                <w:rFonts w:hint="eastAsia"/>
                <w:szCs w:val="21"/>
              </w:rPr>
              <w:t>4</w:t>
            </w:r>
            <w:bookmarkEnd w:id="18"/>
            <w:r>
              <w:rPr>
                <w:rFonts w:hint="eastAsia"/>
                <w:szCs w:val="21"/>
              </w:rPr>
              <w:t>个自定义功能键；</w:t>
            </w:r>
          </w:p>
          <w:p w14:paraId="79C56346" w14:textId="77777777" w:rsidR="00F53815" w:rsidRDefault="0000000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二、软件功能</w:t>
            </w:r>
          </w:p>
          <w:p w14:paraId="363F5E32" w14:textId="77777777" w:rsidR="00F53815" w:rsidRDefault="00000000">
            <w:pPr>
              <w:rPr>
                <w:szCs w:val="21"/>
                <w:lang w:val="zh-CN"/>
              </w:rPr>
            </w:pPr>
            <w:r>
              <w:rPr>
                <w:szCs w:val="21"/>
              </w:rPr>
              <w:t>11</w:t>
            </w:r>
            <w:r>
              <w:rPr>
                <w:rFonts w:hint="eastAsia"/>
                <w:szCs w:val="21"/>
                <w:lang w:val="zh-CN"/>
              </w:rPr>
              <w:t>、多深度模式：单通道检查支持</w:t>
            </w:r>
            <w:bookmarkStart w:id="19" w:name="OLE_LINK13"/>
            <w:bookmarkStart w:id="20" w:name="OLE_LINK14"/>
            <w:r>
              <w:rPr>
                <w:rFonts w:hint="eastAsia"/>
                <w:szCs w:val="21"/>
                <w:lang w:val="zh-CN"/>
              </w:rPr>
              <w:t>同步显示</w:t>
            </w:r>
            <w:r>
              <w:rPr>
                <w:szCs w:val="21"/>
              </w:rPr>
              <w:t>≥10</w:t>
            </w:r>
            <w:r>
              <w:rPr>
                <w:rFonts w:hint="eastAsia"/>
                <w:szCs w:val="21"/>
                <w:lang w:val="zh-CN"/>
              </w:rPr>
              <w:t>个深度的频谱图</w:t>
            </w:r>
            <w:bookmarkEnd w:id="19"/>
            <w:bookmarkEnd w:id="20"/>
            <w:r>
              <w:rPr>
                <w:rFonts w:hint="eastAsia"/>
                <w:szCs w:val="21"/>
                <w:lang w:val="zh-CN"/>
              </w:rPr>
              <w:t>，双通道支持同步显示</w:t>
            </w:r>
            <w:r>
              <w:rPr>
                <w:szCs w:val="21"/>
              </w:rPr>
              <w:t>≥12</w:t>
            </w:r>
            <w:r>
              <w:rPr>
                <w:rFonts w:hint="eastAsia"/>
                <w:szCs w:val="21"/>
                <w:lang w:val="zh-CN"/>
              </w:rPr>
              <w:t>个深度的频谱图，可以选择任意深度频谱放大并保存，双侧血流速度量程、深度、功率、容积可单独调节，亦可同步调节；</w:t>
            </w:r>
          </w:p>
          <w:p w14:paraId="047032E8" w14:textId="77777777" w:rsidR="00F53815" w:rsidRDefault="00000000">
            <w:pPr>
              <w:rPr>
                <w:szCs w:val="21"/>
              </w:rPr>
            </w:pPr>
            <w:bookmarkStart w:id="21" w:name="OLE_LINK16"/>
            <w:r>
              <w:rPr>
                <w:rFonts w:hint="eastAsia"/>
                <w:szCs w:val="21"/>
                <w:lang w:val="zh-CN"/>
              </w:rPr>
              <w:t>1</w:t>
            </w:r>
            <w:r>
              <w:rPr>
                <w:szCs w:val="21"/>
                <w:lang w:val="zh-CN"/>
              </w:rPr>
              <w:t>2</w:t>
            </w:r>
            <w:r>
              <w:rPr>
                <w:rFonts w:hint="eastAsia"/>
                <w:szCs w:val="21"/>
                <w:lang w:val="zh-CN"/>
              </w:rPr>
              <w:t>、支持单通道双主屏窗口监测模式：双窗口深度、增益、基线均可单独调节，适用于单侧颞窗穿透不良，使用单探头同步监测双侧脑血流；</w:t>
            </w:r>
          </w:p>
          <w:bookmarkEnd w:id="21"/>
          <w:p w14:paraId="448D2AA1" w14:textId="77777777" w:rsidR="00F53815" w:rsidRDefault="00000000">
            <w:pPr>
              <w:rPr>
                <w:szCs w:val="21"/>
              </w:rPr>
            </w:pPr>
            <w:r>
              <w:rPr>
                <w:szCs w:val="21"/>
              </w:rPr>
              <w:t>13</w:t>
            </w:r>
            <w:r>
              <w:rPr>
                <w:rFonts w:hint="eastAsia"/>
                <w:szCs w:val="21"/>
              </w:rPr>
              <w:t>、检测参数：</w:t>
            </w:r>
            <w:r>
              <w:rPr>
                <w:rFonts w:hint="eastAsia"/>
                <w:szCs w:val="21"/>
              </w:rPr>
              <w:t>Peak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Vs</w:t>
            </w:r>
            <w:r>
              <w:rPr>
                <w:rFonts w:hint="eastAsia"/>
                <w:szCs w:val="21"/>
              </w:rPr>
              <w:t>）、</w:t>
            </w:r>
            <w:r>
              <w:rPr>
                <w:rFonts w:hint="eastAsia"/>
                <w:szCs w:val="21"/>
              </w:rPr>
              <w:t>Dias</w:t>
            </w:r>
            <w:r>
              <w:rPr>
                <w:rFonts w:hint="eastAsia"/>
                <w:szCs w:val="21"/>
              </w:rPr>
              <w:t>（</w:t>
            </w:r>
            <w:proofErr w:type="spellStart"/>
            <w:r>
              <w:rPr>
                <w:rFonts w:hint="eastAsia"/>
                <w:szCs w:val="21"/>
              </w:rPr>
              <w:t>Vd</w:t>
            </w:r>
            <w:proofErr w:type="spellEnd"/>
            <w:r>
              <w:rPr>
                <w:rFonts w:hint="eastAsia"/>
                <w:szCs w:val="21"/>
              </w:rPr>
              <w:t>）、</w:t>
            </w:r>
            <w:r>
              <w:rPr>
                <w:rFonts w:hint="eastAsia"/>
                <w:szCs w:val="21"/>
              </w:rPr>
              <w:t>Mean</w:t>
            </w:r>
            <w:r>
              <w:rPr>
                <w:rFonts w:hint="eastAsia"/>
                <w:szCs w:val="21"/>
              </w:rPr>
              <w:t>（</w:t>
            </w:r>
            <w:proofErr w:type="spellStart"/>
            <w:r>
              <w:rPr>
                <w:rFonts w:hint="eastAsia"/>
                <w:szCs w:val="21"/>
              </w:rPr>
              <w:t>Vm</w:t>
            </w:r>
            <w:proofErr w:type="spellEnd"/>
            <w:r>
              <w:rPr>
                <w:rFonts w:hint="eastAsia"/>
                <w:szCs w:val="21"/>
              </w:rPr>
              <w:t>）、</w:t>
            </w:r>
            <w:r>
              <w:rPr>
                <w:rFonts w:hint="eastAsia"/>
                <w:szCs w:val="21"/>
              </w:rPr>
              <w:t>PI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RI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SD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HR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a</w:t>
            </w:r>
            <w:r>
              <w:rPr>
                <w:rFonts w:hint="eastAsia"/>
                <w:szCs w:val="21"/>
              </w:rPr>
              <w:t>加速度、频宽指数（</w:t>
            </w:r>
            <w:r>
              <w:rPr>
                <w:rFonts w:hint="eastAsia"/>
                <w:szCs w:val="21"/>
              </w:rPr>
              <w:t>SBI</w:t>
            </w:r>
            <w:r>
              <w:rPr>
                <w:rFonts w:hint="eastAsia"/>
                <w:szCs w:val="21"/>
              </w:rPr>
              <w:t>）、狭窄指数（</w:t>
            </w:r>
            <w:r>
              <w:rPr>
                <w:rFonts w:hint="eastAsia"/>
                <w:szCs w:val="21"/>
              </w:rPr>
              <w:t>STI</w:t>
            </w:r>
            <w:r>
              <w:rPr>
                <w:rFonts w:hint="eastAsia"/>
                <w:szCs w:val="21"/>
              </w:rPr>
              <w:t>）、短暂高强度信号（</w:t>
            </w:r>
            <w:r>
              <w:rPr>
                <w:rFonts w:hint="eastAsia"/>
                <w:szCs w:val="21"/>
              </w:rPr>
              <w:t>HITS</w:t>
            </w:r>
            <w:r>
              <w:rPr>
                <w:rFonts w:hint="eastAsia"/>
                <w:szCs w:val="21"/>
              </w:rPr>
              <w:t>）、热指数（</w:t>
            </w:r>
            <w:r>
              <w:rPr>
                <w:rFonts w:hint="eastAsia"/>
                <w:szCs w:val="21"/>
              </w:rPr>
              <w:t>TI</w:t>
            </w:r>
            <w:r>
              <w:rPr>
                <w:rFonts w:hint="eastAsia"/>
                <w:szCs w:val="21"/>
              </w:rPr>
              <w:t>）；</w:t>
            </w:r>
          </w:p>
          <w:p w14:paraId="2B1ACC38" w14:textId="77777777" w:rsidR="00F53815" w:rsidRDefault="0000000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4</w:t>
            </w:r>
            <w:r>
              <w:rPr>
                <w:rFonts w:hint="eastAsia"/>
                <w:szCs w:val="21"/>
              </w:rPr>
              <w:t>、专业检测参数：脑死亡血流指数（</w:t>
            </w:r>
            <w:r>
              <w:rPr>
                <w:rFonts w:hint="eastAsia"/>
                <w:szCs w:val="21"/>
              </w:rPr>
              <w:t>DFI</w:t>
            </w:r>
            <w:r>
              <w:rPr>
                <w:rFonts w:hint="eastAsia"/>
                <w:szCs w:val="21"/>
              </w:rPr>
              <w:t>）、动脉痉挛指数（</w:t>
            </w:r>
            <w:r>
              <w:rPr>
                <w:rFonts w:hint="eastAsia"/>
                <w:szCs w:val="21"/>
              </w:rPr>
              <w:t>LI</w:t>
            </w:r>
            <w:r>
              <w:rPr>
                <w:rFonts w:hint="eastAsia"/>
                <w:szCs w:val="21"/>
              </w:rPr>
              <w:t>）、屏气指数（</w:t>
            </w:r>
            <w:r>
              <w:rPr>
                <w:rFonts w:hint="eastAsia"/>
                <w:szCs w:val="21"/>
              </w:rPr>
              <w:t>BHI</w:t>
            </w:r>
            <w:r>
              <w:rPr>
                <w:rFonts w:hint="eastAsia"/>
                <w:szCs w:val="21"/>
              </w:rPr>
              <w:t>）、血管舒缩反应性（</w:t>
            </w:r>
            <w:r>
              <w:rPr>
                <w:rFonts w:hint="eastAsia"/>
                <w:szCs w:val="21"/>
              </w:rPr>
              <w:t>VMR</w:t>
            </w:r>
            <w:r>
              <w:rPr>
                <w:rFonts w:hint="eastAsia"/>
                <w:szCs w:val="21"/>
              </w:rPr>
              <w:t>）、无创颅内压（</w:t>
            </w:r>
            <w:r>
              <w:rPr>
                <w:rFonts w:hint="eastAsia"/>
                <w:szCs w:val="21"/>
              </w:rPr>
              <w:t>ICP</w:t>
            </w:r>
            <w:r>
              <w:rPr>
                <w:rFonts w:hint="eastAsia"/>
                <w:szCs w:val="21"/>
              </w:rPr>
              <w:t>）、（平均血流偏差值）</w:t>
            </w:r>
            <w:proofErr w:type="spellStart"/>
            <w:r>
              <w:rPr>
                <w:rFonts w:hint="eastAsia"/>
                <w:szCs w:val="21"/>
              </w:rPr>
              <w:t>Dmean</w:t>
            </w:r>
            <w:proofErr w:type="spellEnd"/>
            <w:r>
              <w:rPr>
                <w:rFonts w:hint="eastAsia"/>
                <w:szCs w:val="21"/>
              </w:rPr>
              <w:t>指数；</w:t>
            </w:r>
          </w:p>
          <w:p w14:paraId="6AB3804A" w14:textId="77777777" w:rsidR="00F53815" w:rsidRDefault="0000000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5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LP</w:t>
            </w:r>
            <w:r>
              <w:rPr>
                <w:rFonts w:hint="eastAsia"/>
                <w:szCs w:val="21"/>
              </w:rPr>
              <w:t>降噪标识法：标识当前频谱噪声处理状态；</w:t>
            </w:r>
          </w:p>
          <w:p w14:paraId="7863DDA4" w14:textId="77777777" w:rsidR="00F53815" w:rsidRDefault="0000000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6</w:t>
            </w:r>
            <w:r>
              <w:rPr>
                <w:rFonts w:hint="eastAsia"/>
                <w:szCs w:val="21"/>
              </w:rPr>
              <w:t>、多深度动态</w:t>
            </w:r>
            <w:r>
              <w:rPr>
                <w:rFonts w:hint="eastAsia"/>
                <w:szCs w:val="21"/>
              </w:rPr>
              <w:t>M</w:t>
            </w:r>
            <w:r>
              <w:rPr>
                <w:rFonts w:hint="eastAsia"/>
                <w:szCs w:val="21"/>
              </w:rPr>
              <w:t>模：具备</w:t>
            </w:r>
            <w:r>
              <w:rPr>
                <w:szCs w:val="21"/>
              </w:rPr>
              <w:t>≥100</w:t>
            </w:r>
            <w:r>
              <w:rPr>
                <w:rFonts w:hint="eastAsia"/>
                <w:szCs w:val="21"/>
              </w:rPr>
              <w:t>mm</w:t>
            </w:r>
            <w:r>
              <w:rPr>
                <w:rFonts w:hint="eastAsia"/>
                <w:szCs w:val="21"/>
              </w:rPr>
              <w:t>深度无限时记录原始血流信息，支持每</w:t>
            </w:r>
            <w:r>
              <w:rPr>
                <w:rFonts w:hint="eastAsia"/>
                <w:szCs w:val="21"/>
              </w:rPr>
              <w:t>1mm</w:t>
            </w:r>
            <w:r>
              <w:rPr>
                <w:rFonts w:hint="eastAsia"/>
                <w:szCs w:val="21"/>
              </w:rPr>
              <w:t>间隔的血流信息回放、测量、数据存储；</w:t>
            </w:r>
          </w:p>
          <w:p w14:paraId="7E72D25C" w14:textId="77777777" w:rsidR="00F53815" w:rsidRDefault="00000000">
            <w:pPr>
              <w:rPr>
                <w:szCs w:val="21"/>
              </w:rPr>
            </w:pPr>
            <w:r>
              <w:rPr>
                <w:rFonts w:hint="eastAsia"/>
                <w:szCs w:val="21"/>
                <w:lang w:val="zh-CN"/>
              </w:rPr>
              <w:lastRenderedPageBreak/>
              <w:t>1</w:t>
            </w:r>
            <w:r>
              <w:rPr>
                <w:szCs w:val="21"/>
                <w:lang w:val="zh-CN"/>
              </w:rPr>
              <w:t>7</w:t>
            </w:r>
            <w:r>
              <w:rPr>
                <w:rFonts w:hint="eastAsia"/>
                <w:szCs w:val="21"/>
                <w:lang w:val="zh-CN"/>
              </w:rPr>
              <w:t>、快照分析功能：支持一键存储快照频谱，快照频谱支持音频回放与开启声频信号进行栓子分析，方便微栓子信号快速识别；</w:t>
            </w:r>
          </w:p>
          <w:p w14:paraId="055EE6CE" w14:textId="77777777" w:rsidR="00F53815" w:rsidRDefault="00000000">
            <w:pPr>
              <w:rPr>
                <w:szCs w:val="21"/>
              </w:rPr>
            </w:pPr>
            <w:r>
              <w:rPr>
                <w:rFonts w:hint="eastAsia"/>
                <w:szCs w:val="21"/>
                <w:lang w:val="zh-CN"/>
              </w:rPr>
              <w:t>1</w:t>
            </w:r>
            <w:r>
              <w:rPr>
                <w:szCs w:val="21"/>
                <w:lang w:val="zh-CN"/>
              </w:rPr>
              <w:t>8</w:t>
            </w:r>
            <w:r>
              <w:rPr>
                <w:rFonts w:hint="eastAsia"/>
                <w:szCs w:val="21"/>
                <w:lang w:val="zh-CN"/>
              </w:rPr>
              <w:t>、</w:t>
            </w:r>
            <w:bookmarkStart w:id="22" w:name="OLE_LINK27"/>
            <w:bookmarkStart w:id="23" w:name="OLE_LINK26"/>
            <w:r>
              <w:rPr>
                <w:rFonts w:hint="eastAsia"/>
                <w:szCs w:val="21"/>
                <w:lang w:val="zh-CN"/>
              </w:rPr>
              <w:t>手动测量功能：支持多点测量功能，支持十字光标、水平箭头、水平线、频谱时间间距、微栓子时间差测量；</w:t>
            </w:r>
            <w:bookmarkEnd w:id="22"/>
            <w:bookmarkEnd w:id="23"/>
          </w:p>
          <w:p w14:paraId="697EA632" w14:textId="77777777" w:rsidR="00F53815" w:rsidRDefault="0000000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9</w:t>
            </w:r>
            <w:r>
              <w:rPr>
                <w:rFonts w:hint="eastAsia"/>
                <w:szCs w:val="21"/>
              </w:rPr>
              <w:t>、专业微栓子检测：</w:t>
            </w:r>
          </w:p>
          <w:p w14:paraId="14FA97D4" w14:textId="77777777" w:rsidR="00F53815" w:rsidRDefault="0000000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1</w:t>
            </w:r>
            <w:r>
              <w:rPr>
                <w:szCs w:val="21"/>
              </w:rPr>
              <w:t>9</w:t>
            </w:r>
            <w:r>
              <w:rPr>
                <w:rFonts w:hint="eastAsia"/>
                <w:szCs w:val="21"/>
              </w:rPr>
              <w:t>.1</w:t>
            </w:r>
            <w:r>
              <w:rPr>
                <w:rFonts w:hint="eastAsia"/>
                <w:szCs w:val="21"/>
              </w:rPr>
              <w:t>、提供实时和离线栓子检测功能，离线状态下可重新设置栓子阈值进行栓子重分析；</w:t>
            </w:r>
          </w:p>
          <w:p w14:paraId="18631339" w14:textId="77777777" w:rsidR="00F53815" w:rsidRDefault="0000000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1</w:t>
            </w:r>
            <w:r>
              <w:rPr>
                <w:szCs w:val="21"/>
              </w:rPr>
              <w:t>9</w:t>
            </w:r>
            <w:r>
              <w:rPr>
                <w:rFonts w:hint="eastAsia"/>
                <w:szCs w:val="21"/>
              </w:rPr>
              <w:t>.2</w:t>
            </w:r>
            <w:r>
              <w:rPr>
                <w:rFonts w:hint="eastAsia"/>
                <w:szCs w:val="21"/>
              </w:rPr>
              <w:t>、具有气栓、固栓、伪差自动识别功能，栓子识别率</w:t>
            </w:r>
            <w:bookmarkStart w:id="24" w:name="OLE_LINK20"/>
            <w:bookmarkStart w:id="25" w:name="OLE_LINK21"/>
            <w:r>
              <w:rPr>
                <w:rFonts w:hint="eastAsia"/>
                <w:szCs w:val="21"/>
              </w:rPr>
              <w:t>≥</w:t>
            </w:r>
            <w:r>
              <w:rPr>
                <w:rFonts w:hint="eastAsia"/>
                <w:szCs w:val="21"/>
              </w:rPr>
              <w:t>85%</w:t>
            </w:r>
            <w:bookmarkEnd w:id="24"/>
            <w:bookmarkEnd w:id="25"/>
            <w:r>
              <w:rPr>
                <w:rFonts w:hint="eastAsia"/>
                <w:szCs w:val="21"/>
              </w:rPr>
              <w:t>，准确率≥</w:t>
            </w:r>
            <w:r>
              <w:rPr>
                <w:rFonts w:hint="eastAsia"/>
                <w:szCs w:val="21"/>
              </w:rPr>
              <w:t>90%</w:t>
            </w:r>
            <w:r>
              <w:rPr>
                <w:rFonts w:hint="eastAsia"/>
                <w:szCs w:val="21"/>
              </w:rPr>
              <w:t>；</w:t>
            </w:r>
          </w:p>
          <w:p w14:paraId="60D4EAA8" w14:textId="77777777" w:rsidR="00F53815" w:rsidRDefault="0000000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1</w:t>
            </w:r>
            <w:r>
              <w:rPr>
                <w:szCs w:val="21"/>
              </w:rPr>
              <w:t>9</w:t>
            </w:r>
            <w:r>
              <w:rPr>
                <w:rFonts w:hint="eastAsia"/>
                <w:szCs w:val="21"/>
              </w:rPr>
              <w:t>.3</w:t>
            </w:r>
            <w:r>
              <w:rPr>
                <w:rFonts w:hint="eastAsia"/>
                <w:szCs w:val="21"/>
              </w:rPr>
              <w:t>、栓子自动计数功能，支持气栓、固栓、伪差自动计数，监测出栓子信号时系统自动保存快照图片，自动生成栓子事件标识；</w:t>
            </w:r>
          </w:p>
          <w:p w14:paraId="09857EB0" w14:textId="77777777" w:rsidR="00F53815" w:rsidRDefault="0000000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1</w:t>
            </w:r>
            <w:r>
              <w:rPr>
                <w:szCs w:val="21"/>
              </w:rPr>
              <w:t>9</w:t>
            </w:r>
            <w:r>
              <w:rPr>
                <w:rFonts w:hint="eastAsia"/>
                <w:szCs w:val="21"/>
              </w:rPr>
              <w:t>.4</w:t>
            </w:r>
            <w:r>
              <w:rPr>
                <w:rFonts w:hint="eastAsia"/>
                <w:szCs w:val="21"/>
              </w:rPr>
              <w:t>、支持微栓子频谱图、声谱图、</w:t>
            </w:r>
            <w:r>
              <w:rPr>
                <w:rFonts w:hint="eastAsia"/>
                <w:szCs w:val="21"/>
              </w:rPr>
              <w:t>M</w:t>
            </w:r>
            <w:r>
              <w:rPr>
                <w:rFonts w:hint="eastAsia"/>
                <w:szCs w:val="21"/>
              </w:rPr>
              <w:t>模上“斜形”运动轨迹、直方图等多种呈现方式，并可输出到报告；</w:t>
            </w:r>
          </w:p>
          <w:p w14:paraId="06A84D76" w14:textId="77777777" w:rsidR="00F53815" w:rsidRDefault="0000000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9</w:t>
            </w:r>
            <w:r>
              <w:rPr>
                <w:rFonts w:hint="eastAsia"/>
                <w:szCs w:val="21"/>
              </w:rPr>
              <w:t>.5</w:t>
            </w:r>
            <w:r>
              <w:rPr>
                <w:rFonts w:hint="eastAsia"/>
                <w:szCs w:val="21"/>
              </w:rPr>
              <w:t>、支持微栓子视频、音频、图片导出功能，方便教学演示；</w:t>
            </w:r>
          </w:p>
          <w:p w14:paraId="2D050744" w14:textId="77777777" w:rsidR="00F53815" w:rsidRDefault="00000000">
            <w:pPr>
              <w:rPr>
                <w:szCs w:val="21"/>
              </w:rPr>
            </w:pPr>
            <w:r>
              <w:rPr>
                <w:szCs w:val="21"/>
              </w:rPr>
              <w:t>20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XL2</w:t>
            </w:r>
            <w:r>
              <w:rPr>
                <w:rFonts w:hint="eastAsia"/>
                <w:szCs w:val="21"/>
              </w:rPr>
              <w:t>智慧型发泡试验软件：</w:t>
            </w:r>
          </w:p>
          <w:p w14:paraId="0065C347" w14:textId="77777777" w:rsidR="00F53815" w:rsidRDefault="00000000">
            <w:pPr>
              <w:rPr>
                <w:szCs w:val="21"/>
              </w:rPr>
            </w:pPr>
            <w:r>
              <w:rPr>
                <w:szCs w:val="21"/>
              </w:rPr>
              <w:t>20.1</w:t>
            </w:r>
            <w:r>
              <w:rPr>
                <w:rFonts w:hint="eastAsia"/>
                <w:szCs w:val="21"/>
              </w:rPr>
              <w:t>、</w:t>
            </w:r>
            <w:r>
              <w:rPr>
                <w:szCs w:val="21"/>
              </w:rPr>
              <w:t>专家真人语音引导，规范化发泡试验每个节点，支持静息、诱发试验两种模式；</w:t>
            </w:r>
          </w:p>
          <w:p w14:paraId="6BF9EF5C" w14:textId="77777777" w:rsidR="00F53815" w:rsidRDefault="00000000">
            <w:pPr>
              <w:rPr>
                <w:szCs w:val="21"/>
              </w:rPr>
            </w:pPr>
            <w:bookmarkStart w:id="26" w:name="OLE_LINK3"/>
            <w:bookmarkStart w:id="27" w:name="OLE_LINK4"/>
            <w:r>
              <w:rPr>
                <w:szCs w:val="21"/>
              </w:rPr>
              <w:t>20.2</w:t>
            </w:r>
            <w:r>
              <w:rPr>
                <w:rFonts w:hint="eastAsia"/>
                <w:szCs w:val="21"/>
              </w:rPr>
              <w:t>、每间隔</w:t>
            </w:r>
            <w:r>
              <w:rPr>
                <w:rFonts w:hint="eastAsia"/>
                <w:szCs w:val="21"/>
              </w:rPr>
              <w:t>5S</w:t>
            </w:r>
            <w:r>
              <w:rPr>
                <w:rFonts w:hint="eastAsia"/>
                <w:szCs w:val="21"/>
              </w:rPr>
              <w:t>自动打标，</w:t>
            </w:r>
            <w:r>
              <w:rPr>
                <w:szCs w:val="21"/>
              </w:rPr>
              <w:t>自动记录</w:t>
            </w:r>
            <w:r>
              <w:rPr>
                <w:rFonts w:hint="eastAsia"/>
                <w:szCs w:val="21"/>
              </w:rPr>
              <w:t>首栓出现时间、</w:t>
            </w:r>
            <w:r>
              <w:rPr>
                <w:szCs w:val="21"/>
              </w:rPr>
              <w:t>25S</w:t>
            </w:r>
            <w:r>
              <w:rPr>
                <w:szCs w:val="21"/>
              </w:rPr>
              <w:t>内栓子数量</w:t>
            </w:r>
            <w:r>
              <w:rPr>
                <w:rFonts w:hint="eastAsia"/>
                <w:szCs w:val="21"/>
              </w:rPr>
              <w:t>、单次</w:t>
            </w:r>
            <w:r>
              <w:rPr>
                <w:rFonts w:hint="eastAsia"/>
                <w:szCs w:val="21"/>
              </w:rPr>
              <w:t>total</w:t>
            </w:r>
            <w:r>
              <w:rPr>
                <w:rFonts w:hint="eastAsia"/>
                <w:szCs w:val="21"/>
              </w:rPr>
              <w:t>栓子数量</w:t>
            </w:r>
            <w:r>
              <w:rPr>
                <w:szCs w:val="21"/>
              </w:rPr>
              <w:t>，出现栓子时自动计数、自动保存快照图片</w:t>
            </w:r>
            <w:r>
              <w:rPr>
                <w:rFonts w:hint="eastAsia"/>
                <w:szCs w:val="21"/>
              </w:rPr>
              <w:t>；</w:t>
            </w:r>
          </w:p>
          <w:p w14:paraId="187BAF95" w14:textId="77777777" w:rsidR="00F53815" w:rsidRDefault="00000000">
            <w:pPr>
              <w:rPr>
                <w:szCs w:val="21"/>
              </w:rPr>
            </w:pPr>
            <w:r>
              <w:rPr>
                <w:szCs w:val="21"/>
              </w:rPr>
              <w:t>20.3</w:t>
            </w:r>
            <w:r>
              <w:rPr>
                <w:rFonts w:hint="eastAsia"/>
                <w:szCs w:val="21"/>
              </w:rPr>
              <w:t>、根据试验结果</w:t>
            </w:r>
            <w:r>
              <w:rPr>
                <w:szCs w:val="21"/>
              </w:rPr>
              <w:t>自动智能分级</w:t>
            </w:r>
            <w:r>
              <w:rPr>
                <w:rFonts w:hint="eastAsia"/>
                <w:szCs w:val="21"/>
              </w:rPr>
              <w:t>，且</w:t>
            </w:r>
            <w:r>
              <w:rPr>
                <w:szCs w:val="21"/>
              </w:rPr>
              <w:t>分级标准</w:t>
            </w:r>
            <w:r>
              <w:rPr>
                <w:rFonts w:hint="eastAsia"/>
                <w:szCs w:val="21"/>
              </w:rPr>
              <w:t>支持</w:t>
            </w:r>
            <w:r>
              <w:rPr>
                <w:szCs w:val="21"/>
              </w:rPr>
              <w:t>自定义；</w:t>
            </w:r>
          </w:p>
          <w:bookmarkEnd w:id="26"/>
          <w:bookmarkEnd w:id="27"/>
          <w:p w14:paraId="774AE728" w14:textId="77777777" w:rsidR="00F53815" w:rsidRDefault="00000000">
            <w:pPr>
              <w:rPr>
                <w:szCs w:val="21"/>
              </w:rPr>
            </w:pPr>
            <w:r>
              <w:rPr>
                <w:szCs w:val="21"/>
              </w:rPr>
              <w:t>21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VCI</w:t>
            </w:r>
            <w:r>
              <w:rPr>
                <w:rFonts w:hint="eastAsia"/>
                <w:szCs w:val="21"/>
              </w:rPr>
              <w:t>指数功能：提示发泡试验中</w:t>
            </w:r>
            <w:r>
              <w:rPr>
                <w:rFonts w:hint="eastAsia"/>
                <w:szCs w:val="21"/>
              </w:rPr>
              <w:t>Valsalva</w:t>
            </w:r>
            <w:r>
              <w:rPr>
                <w:rFonts w:hint="eastAsia"/>
                <w:szCs w:val="21"/>
              </w:rPr>
              <w:t>动作有效性，规范</w:t>
            </w:r>
            <w:r>
              <w:rPr>
                <w:rFonts w:hint="eastAsia"/>
                <w:szCs w:val="21"/>
              </w:rPr>
              <w:t>Valsalva</w:t>
            </w:r>
            <w:r>
              <w:rPr>
                <w:rFonts w:hint="eastAsia"/>
                <w:szCs w:val="21"/>
              </w:rPr>
              <w:t>试验，提高检出率；</w:t>
            </w:r>
          </w:p>
          <w:p w14:paraId="05B8074A" w14:textId="77777777" w:rsidR="00F53815" w:rsidRDefault="00000000">
            <w:pPr>
              <w:rPr>
                <w:szCs w:val="21"/>
              </w:rPr>
            </w:pPr>
            <w:bookmarkStart w:id="28" w:name="OLE_LINK52"/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、血管痉挛趋势图功能：支持同一患者</w:t>
            </w:r>
            <w:bookmarkStart w:id="29" w:name="OLE_LINK41"/>
            <w:r>
              <w:rPr>
                <w:rFonts w:hint="eastAsia"/>
                <w:szCs w:val="21"/>
              </w:rPr>
              <w:t>≥</w:t>
            </w:r>
            <w:r>
              <w:rPr>
                <w:szCs w:val="21"/>
              </w:rPr>
              <w:t>20</w:t>
            </w:r>
            <w:bookmarkEnd w:id="29"/>
            <w:r>
              <w:rPr>
                <w:rFonts w:hint="eastAsia"/>
                <w:szCs w:val="21"/>
              </w:rPr>
              <w:t>次检查结果自动生成血管痉挛趋势图，可动态评估患者血管痉挛发生、发展过程，血管痉挛趋势图支持输出到报告；</w:t>
            </w:r>
          </w:p>
          <w:bookmarkEnd w:id="28"/>
          <w:p w14:paraId="61830DB5" w14:textId="77777777" w:rsidR="00F53815" w:rsidRDefault="0000000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3</w:t>
            </w:r>
            <w:r>
              <w:rPr>
                <w:rFonts w:hint="eastAsia"/>
                <w:szCs w:val="21"/>
              </w:rPr>
              <w:t>、支持≥</w:t>
            </w:r>
            <w:r>
              <w:rPr>
                <w:szCs w:val="21"/>
              </w:rPr>
              <w:t>10</w:t>
            </w:r>
            <w:r>
              <w:rPr>
                <w:rFonts w:hint="eastAsia"/>
                <w:szCs w:val="21"/>
              </w:rPr>
              <w:t>种自定义检查模式；</w:t>
            </w:r>
          </w:p>
          <w:p w14:paraId="15D6F661" w14:textId="77777777" w:rsidR="00F53815" w:rsidRDefault="00000000">
            <w:pPr>
              <w:rPr>
                <w:szCs w:val="21"/>
              </w:rPr>
            </w:pPr>
            <w:r>
              <w:rPr>
                <w:szCs w:val="21"/>
              </w:rPr>
              <w:t>24</w:t>
            </w:r>
            <w:r>
              <w:rPr>
                <w:rFonts w:hint="eastAsia"/>
                <w:szCs w:val="21"/>
              </w:rPr>
              <w:t>、具备</w:t>
            </w:r>
            <w:r>
              <w:rPr>
                <w:rFonts w:hint="eastAsia"/>
                <w:szCs w:val="21"/>
              </w:rPr>
              <w:t>DICOM3.0</w:t>
            </w:r>
            <w:r>
              <w:rPr>
                <w:rFonts w:hint="eastAsia"/>
                <w:szCs w:val="21"/>
              </w:rPr>
              <w:t>网络接口，可连接医院网络；</w:t>
            </w:r>
          </w:p>
          <w:p w14:paraId="7704EA41" w14:textId="77777777" w:rsidR="00F53815" w:rsidRDefault="0000000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5</w:t>
            </w:r>
            <w:r>
              <w:rPr>
                <w:rFonts w:hint="eastAsia"/>
                <w:szCs w:val="21"/>
              </w:rPr>
              <w:t>、专业长程监测系统：支持</w:t>
            </w:r>
            <w:bookmarkStart w:id="30" w:name="OLE_LINK40"/>
            <w:bookmarkStart w:id="31" w:name="OLE_LINK37"/>
            <w:r>
              <w:rPr>
                <w:rFonts w:hint="eastAsia"/>
                <w:szCs w:val="21"/>
              </w:rPr>
              <w:t>≥</w:t>
            </w:r>
            <w:r>
              <w:rPr>
                <w:rFonts w:hint="eastAsia"/>
                <w:szCs w:val="21"/>
              </w:rPr>
              <w:t>19</w:t>
            </w:r>
            <w:bookmarkEnd w:id="30"/>
            <w:bookmarkEnd w:id="31"/>
            <w:r>
              <w:rPr>
                <w:rFonts w:hint="eastAsia"/>
                <w:szCs w:val="21"/>
              </w:rPr>
              <w:t>导波形趋势同步监测功能，监测曲线支持颜色自定义、缩放、范围测量等，支持输出到报告；</w:t>
            </w:r>
          </w:p>
          <w:p w14:paraId="4B694AAC" w14:textId="77777777" w:rsidR="00F53815" w:rsidRDefault="0000000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6</w:t>
            </w:r>
            <w:r>
              <w:rPr>
                <w:rFonts w:hint="eastAsia"/>
                <w:szCs w:val="21"/>
              </w:rPr>
              <w:t>、支持二维码报告功能（提供注册检验报告）</w:t>
            </w:r>
          </w:p>
          <w:p w14:paraId="55C0DECF" w14:textId="77777777" w:rsidR="00F53815" w:rsidRDefault="00000000">
            <w:pPr>
              <w:rPr>
                <w:szCs w:val="21"/>
              </w:rPr>
            </w:pPr>
            <w:r>
              <w:rPr>
                <w:szCs w:val="21"/>
              </w:rPr>
              <w:t>27</w:t>
            </w:r>
            <w:r>
              <w:rPr>
                <w:rFonts w:hint="eastAsia"/>
                <w:szCs w:val="21"/>
              </w:rPr>
              <w:t>、基线自适应调节：</w:t>
            </w:r>
            <w:bookmarkStart w:id="32" w:name="OLE_LINK35"/>
            <w:bookmarkStart w:id="33" w:name="OLE_LINK34"/>
            <w:r>
              <w:rPr>
                <w:rFonts w:hint="eastAsia"/>
                <w:szCs w:val="21"/>
              </w:rPr>
              <w:t>无需按键，</w:t>
            </w:r>
            <w:bookmarkEnd w:id="32"/>
            <w:bookmarkEnd w:id="33"/>
            <w:r>
              <w:rPr>
                <w:rFonts w:hint="eastAsia"/>
                <w:szCs w:val="21"/>
              </w:rPr>
              <w:t>基线会根据血流速度的增加、减少，进行自适应调整；</w:t>
            </w:r>
          </w:p>
          <w:p w14:paraId="05680095" w14:textId="77777777" w:rsidR="00F53815" w:rsidRDefault="00000000">
            <w:pPr>
              <w:rPr>
                <w:szCs w:val="21"/>
              </w:rPr>
            </w:pPr>
            <w:r>
              <w:rPr>
                <w:szCs w:val="21"/>
              </w:rPr>
              <w:t>28</w:t>
            </w:r>
            <w:r>
              <w:rPr>
                <w:rFonts w:hint="eastAsia"/>
                <w:szCs w:val="21"/>
              </w:rPr>
              <w:t>、标尺自适应调节：无需按键，速度量程会根据血流速度的增加、减少，进行自动的切换和调整；</w:t>
            </w:r>
          </w:p>
          <w:p w14:paraId="6618876C" w14:textId="77777777" w:rsidR="00F53815" w:rsidRDefault="0000000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9</w:t>
            </w:r>
            <w:r>
              <w:rPr>
                <w:rFonts w:hint="eastAsia"/>
                <w:szCs w:val="21"/>
              </w:rPr>
              <w:t>、栓子自动比对功能：支持双深度下微栓子声谱图叠加对比，排除同一栓子多次统计，提升栓子统计精准度；</w:t>
            </w:r>
          </w:p>
          <w:p w14:paraId="5E899C87" w14:textId="77777777" w:rsidR="00F53815" w:rsidRDefault="00000000">
            <w:pPr>
              <w:rPr>
                <w:szCs w:val="21"/>
              </w:rPr>
            </w:pPr>
            <w:bookmarkStart w:id="34" w:name="OLE_LINK53"/>
            <w:bookmarkStart w:id="35" w:name="OLE_LINK54"/>
            <w:r>
              <w:rPr>
                <w:szCs w:val="21"/>
              </w:rPr>
              <w:t>30</w:t>
            </w:r>
            <w:r>
              <w:rPr>
                <w:rFonts w:hint="eastAsia"/>
                <w:szCs w:val="21"/>
              </w:rPr>
              <w:t>、具备自动探头接口，可升级自动监护探头系统：支持自动扫描，精准定位目标血管，在信号丢失时无需人工干预自动激活跟踪功能，可自动校正恢复信号；（提供注册检验报告或说明书证明）</w:t>
            </w:r>
            <w:bookmarkStart w:id="36" w:name="OLE_LINK15"/>
          </w:p>
          <w:bookmarkEnd w:id="34"/>
          <w:bookmarkEnd w:id="35"/>
          <w:bookmarkEnd w:id="36"/>
          <w:p w14:paraId="618A14A4" w14:textId="77777777" w:rsidR="00F53815" w:rsidRDefault="0000000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、一键报告功能：支持检查界面和病档管理界面两种方式一键生成报告，避免繁琐操作，快速完成报诊断报告，报告支持</w:t>
            </w:r>
            <w:r>
              <w:rPr>
                <w:rFonts w:hint="eastAsia"/>
                <w:szCs w:val="21"/>
              </w:rPr>
              <w:t>BMP/JPG/PNG/GIF /XML/ PDF/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Word/PPT</w:t>
            </w:r>
            <w:r>
              <w:rPr>
                <w:rFonts w:hint="eastAsia"/>
                <w:szCs w:val="21"/>
              </w:rPr>
              <w:t>等</w:t>
            </w:r>
            <w:r>
              <w:rPr>
                <w:szCs w:val="21"/>
              </w:rPr>
              <w:t>≥8</w:t>
            </w:r>
            <w:r>
              <w:rPr>
                <w:rFonts w:hint="eastAsia"/>
                <w:szCs w:val="21"/>
              </w:rPr>
              <w:t>种导出格式；（提供注册检验报告）</w:t>
            </w:r>
          </w:p>
          <w:p w14:paraId="33FC39F9" w14:textId="77777777" w:rsidR="00F53815" w:rsidRDefault="00F53815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kern w:val="0"/>
                <w:sz w:val="24"/>
                <w:lang w:bidi="ar"/>
              </w:rPr>
            </w:pPr>
          </w:p>
        </w:tc>
      </w:tr>
      <w:tr w:rsidR="00F53815" w14:paraId="6D0D25F9" w14:textId="77777777">
        <w:trPr>
          <w:trHeight w:val="785"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B45C7" w14:textId="660DE6C7" w:rsidR="00F53815" w:rsidRDefault="00000000">
            <w:pPr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四、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售后服务 </w:t>
            </w:r>
          </w:p>
          <w:p w14:paraId="2839ADCD" w14:textId="77777777" w:rsidR="00F53815" w:rsidRDefault="00000000">
            <w:pPr>
              <w:numPr>
                <w:ilvl w:val="0"/>
                <w:numId w:val="3"/>
              </w:numPr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保修年限：</w:t>
            </w:r>
            <w:r>
              <w:rPr>
                <w:rStyle w:val="font31"/>
                <w:rFonts w:hint="default"/>
                <w:b w:val="0"/>
                <w:bCs w:val="0"/>
                <w:lang w:bidi="ar"/>
              </w:rPr>
              <w:t>免费保修期≥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1</w:t>
            </w:r>
            <w:r>
              <w:rPr>
                <w:rStyle w:val="font31"/>
                <w:rFonts w:hint="default"/>
                <w:b w:val="0"/>
                <w:bCs w:val="0"/>
                <w:lang w:bidi="ar"/>
              </w:rPr>
              <w:t>年</w:t>
            </w:r>
          </w:p>
          <w:p w14:paraId="53F27DE9" w14:textId="77777777" w:rsidR="00F53815" w:rsidRDefault="00000000">
            <w:pPr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人员及使用培训：</w:t>
            </w:r>
          </w:p>
          <w:p w14:paraId="272597B3" w14:textId="77777777" w:rsidR="00F53815" w:rsidRDefault="00000000">
            <w:pPr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出现故障响应时间：</w:t>
            </w:r>
            <w:r>
              <w:rPr>
                <w:rStyle w:val="font31"/>
                <w:rFonts w:hint="default"/>
                <w:b w:val="0"/>
                <w:bCs w:val="0"/>
                <w:lang w:bidi="ar"/>
              </w:rPr>
              <w:t>≤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 xml:space="preserve">2 </w:t>
            </w:r>
            <w:r>
              <w:rPr>
                <w:rStyle w:val="font31"/>
                <w:rFonts w:hint="default"/>
                <w:b w:val="0"/>
                <w:bCs w:val="0"/>
                <w:lang w:bidi="ar"/>
              </w:rPr>
              <w:t>小时</w:t>
            </w:r>
          </w:p>
          <w:p w14:paraId="21F93410" w14:textId="77777777" w:rsidR="00F53815" w:rsidRDefault="00000000">
            <w:pPr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维修支持：维修期间提供备用机</w:t>
            </w:r>
          </w:p>
          <w:p w14:paraId="7887CEC2" w14:textId="77777777" w:rsidR="00F53815" w:rsidRDefault="00000000">
            <w:pPr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耗材及零配件：保修期间免费提供。</w:t>
            </w:r>
          </w:p>
          <w:p w14:paraId="6867A63B" w14:textId="77777777" w:rsidR="00F53815" w:rsidRDefault="00000000">
            <w:pPr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维修资料：免费提供给采购人</w:t>
            </w:r>
          </w:p>
          <w:p w14:paraId="7C3D898E" w14:textId="77777777" w:rsidR="00F53815" w:rsidRDefault="00000000">
            <w:pPr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预防性维修/定期维护保养：原厂每季度做一次维护保养。</w:t>
            </w:r>
          </w:p>
          <w:p w14:paraId="22ED2B3C" w14:textId="77777777" w:rsidR="00F53815" w:rsidRDefault="00000000">
            <w:pPr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维修密码支持：免费提供给采购人</w:t>
            </w:r>
          </w:p>
          <w:p w14:paraId="7148C25B" w14:textId="77777777" w:rsidR="00F53815" w:rsidRDefault="00000000">
            <w:pPr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系统升级：终身免费系统升级</w:t>
            </w:r>
          </w:p>
          <w:p w14:paraId="61369E9B" w14:textId="77777777" w:rsidR="00F53815" w:rsidRDefault="00000000">
            <w:pPr>
              <w:rPr>
                <w:rFonts w:ascii="宋体" w:eastAsia="宋体" w:hAnsi="宋体" w:cs="宋体" w:hint="eastAsia"/>
                <w:b/>
                <w:bCs/>
                <w:kern w:val="0"/>
                <w:sz w:val="24"/>
                <w:lang w:bidi="ar"/>
              </w:rPr>
            </w:pPr>
            <w:r>
              <w:rPr>
                <w:rStyle w:val="font31"/>
                <w:b w:val="0"/>
                <w:bCs w:val="0"/>
                <w:lang w:bidi="ar"/>
              </w:rPr>
              <w:t>10、</w:t>
            </w:r>
            <w:r>
              <w:rPr>
                <w:rStyle w:val="font31"/>
                <w:rFonts w:hint="default"/>
                <w:b w:val="0"/>
                <w:bCs w:val="0"/>
                <w:lang w:bidi="ar"/>
              </w:rPr>
              <w:t>设备使用年限</w:t>
            </w:r>
            <w:proofErr w:type="gramStart"/>
            <w:r>
              <w:rPr>
                <w:rStyle w:val="font31"/>
                <w:rFonts w:hint="default"/>
                <w:b w:val="0"/>
                <w:bCs w:val="0"/>
                <w:lang w:bidi="ar"/>
              </w:rPr>
              <w:t>≥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8</w:t>
            </w:r>
            <w:proofErr w:type="gramEnd"/>
            <w:r>
              <w:rPr>
                <w:rFonts w:ascii="宋体" w:eastAsia="宋体" w:hAnsi="宋体" w:cs="宋体"/>
                <w:color w:val="000000" w:themeColor="text1"/>
                <w:kern w:val="0"/>
                <w:sz w:val="24"/>
                <w:lang w:bidi="ar"/>
              </w:rPr>
              <w:t xml:space="preserve"> </w:t>
            </w:r>
            <w:r>
              <w:rPr>
                <w:rStyle w:val="font31"/>
                <w:rFonts w:hint="default"/>
                <w:b w:val="0"/>
                <w:bCs w:val="0"/>
                <w:lang w:bidi="ar"/>
              </w:rPr>
              <w:t>年</w:t>
            </w:r>
          </w:p>
        </w:tc>
      </w:tr>
      <w:tr w:rsidR="00F53815" w14:paraId="51847010" w14:textId="77777777" w:rsidTr="00842704">
        <w:trPr>
          <w:trHeight w:val="699"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84832" w14:textId="31BCAD6D" w:rsidR="00F53815" w:rsidRDefault="00000000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五、是否存在专机专用耗材（是或者否）：否</w:t>
            </w:r>
          </w:p>
        </w:tc>
      </w:tr>
    </w:tbl>
    <w:p w14:paraId="2B9B9AA2" w14:textId="77777777" w:rsidR="00F53815" w:rsidRDefault="00F53815" w:rsidP="00842704">
      <w:pPr>
        <w:rPr>
          <w:rFonts w:ascii="宋体" w:eastAsia="宋体" w:hAnsi="宋体" w:cs="宋体" w:hint="eastAsia"/>
          <w:kern w:val="0"/>
          <w:sz w:val="24"/>
          <w:lang w:bidi="ar"/>
        </w:rPr>
      </w:pPr>
    </w:p>
    <w:sectPr w:rsidR="00F53815">
      <w:pgSz w:w="11906" w:h="16838"/>
      <w:pgMar w:top="1157" w:right="1009" w:bottom="873" w:left="100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F3C55" w14:textId="77777777" w:rsidR="00FC0BF5" w:rsidRDefault="00FC0BF5" w:rsidP="00842704">
      <w:r>
        <w:separator/>
      </w:r>
    </w:p>
  </w:endnote>
  <w:endnote w:type="continuationSeparator" w:id="0">
    <w:p w14:paraId="223926DE" w14:textId="77777777" w:rsidR="00FC0BF5" w:rsidRDefault="00FC0BF5" w:rsidP="00842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ar(--dsw-font-markdown-table-h">
    <w:altName w:val="Segoe Print"/>
    <w:charset w:val="00"/>
    <w:family w:val="auto"/>
    <w:pitch w:val="default"/>
  </w:font>
  <w:font w:name="思源黑体 CN Light">
    <w:altName w:val="黑体"/>
    <w:charset w:val="86"/>
    <w:family w:val="swiss"/>
    <w:pitch w:val="default"/>
    <w:sig w:usb0="00000000" w:usb1="00000000" w:usb2="00000016" w:usb3="00000000" w:csb0="0006010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9DDE8" w14:textId="77777777" w:rsidR="00FC0BF5" w:rsidRDefault="00FC0BF5" w:rsidP="00842704">
      <w:r>
        <w:separator/>
      </w:r>
    </w:p>
  </w:footnote>
  <w:footnote w:type="continuationSeparator" w:id="0">
    <w:p w14:paraId="3A1108CA" w14:textId="77777777" w:rsidR="00FC0BF5" w:rsidRDefault="00FC0BF5" w:rsidP="008427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61C66DD"/>
    <w:multiLevelType w:val="singleLevel"/>
    <w:tmpl w:val="861C66DD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1" w15:restartNumberingAfterBreak="0">
    <w:nsid w:val="A3E23777"/>
    <w:multiLevelType w:val="singleLevel"/>
    <w:tmpl w:val="A3E23777"/>
    <w:lvl w:ilvl="0">
      <w:start w:val="1"/>
      <w:numFmt w:val="decimal"/>
      <w:suff w:val="nothing"/>
      <w:lvlText w:val="%1、"/>
      <w:lvlJc w:val="left"/>
    </w:lvl>
  </w:abstractNum>
  <w:abstractNum w:abstractNumId="2" w15:restartNumberingAfterBreak="0">
    <w:nsid w:val="F5EB2F49"/>
    <w:multiLevelType w:val="singleLevel"/>
    <w:tmpl w:val="F5EB2F49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3" w15:restartNumberingAfterBreak="0">
    <w:nsid w:val="3AF709E7"/>
    <w:multiLevelType w:val="multilevel"/>
    <w:tmpl w:val="3AF709E7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num w:numId="1" w16cid:durableId="344986084">
    <w:abstractNumId w:val="3"/>
  </w:num>
  <w:num w:numId="2" w16cid:durableId="1003555654">
    <w:abstractNumId w:val="2"/>
  </w:num>
  <w:num w:numId="3" w16cid:durableId="328145117">
    <w:abstractNumId w:val="1"/>
  </w:num>
  <w:num w:numId="4" w16cid:durableId="1559198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KY_MEDREF_DOCUID" w:val="{F34EB1C7-69D3-4791-90F7-79F5553DA55A}"/>
    <w:docVar w:name="KY_MEDREF_VERSION" w:val="3"/>
  </w:docVars>
  <w:rsids>
    <w:rsidRoot w:val="00F53815"/>
    <w:rsid w:val="0020067F"/>
    <w:rsid w:val="00842704"/>
    <w:rsid w:val="00F53815"/>
    <w:rsid w:val="00FC0BF5"/>
    <w:rsid w:val="0513204D"/>
    <w:rsid w:val="07CF228A"/>
    <w:rsid w:val="0AB80DB3"/>
    <w:rsid w:val="0E8611C8"/>
    <w:rsid w:val="0EA31D7A"/>
    <w:rsid w:val="0F490B74"/>
    <w:rsid w:val="12F0375A"/>
    <w:rsid w:val="1E0C793C"/>
    <w:rsid w:val="1E5310C7"/>
    <w:rsid w:val="1FA63478"/>
    <w:rsid w:val="20AC1474"/>
    <w:rsid w:val="232C0139"/>
    <w:rsid w:val="27800A53"/>
    <w:rsid w:val="29E06D64"/>
    <w:rsid w:val="2A151926"/>
    <w:rsid w:val="2B4C1108"/>
    <w:rsid w:val="2B980A61"/>
    <w:rsid w:val="2C165F57"/>
    <w:rsid w:val="2D771A84"/>
    <w:rsid w:val="2DA82AB1"/>
    <w:rsid w:val="2FEA73B1"/>
    <w:rsid w:val="31FB58A6"/>
    <w:rsid w:val="326E7E26"/>
    <w:rsid w:val="333E257D"/>
    <w:rsid w:val="341B5D8B"/>
    <w:rsid w:val="389D76B7"/>
    <w:rsid w:val="3C666012"/>
    <w:rsid w:val="3F0C7CA6"/>
    <w:rsid w:val="414845C1"/>
    <w:rsid w:val="431E7736"/>
    <w:rsid w:val="44D426B2"/>
    <w:rsid w:val="45B222C8"/>
    <w:rsid w:val="46E42955"/>
    <w:rsid w:val="4734568A"/>
    <w:rsid w:val="48421405"/>
    <w:rsid w:val="48971BC9"/>
    <w:rsid w:val="4AAF2318"/>
    <w:rsid w:val="5B871DD5"/>
    <w:rsid w:val="5E7A5C21"/>
    <w:rsid w:val="5EA7453C"/>
    <w:rsid w:val="5F103E8F"/>
    <w:rsid w:val="619F14FA"/>
    <w:rsid w:val="61B123D9"/>
    <w:rsid w:val="62C46B70"/>
    <w:rsid w:val="651139C2"/>
    <w:rsid w:val="658729D1"/>
    <w:rsid w:val="67717495"/>
    <w:rsid w:val="70863F5D"/>
    <w:rsid w:val="73292949"/>
    <w:rsid w:val="73A82490"/>
    <w:rsid w:val="78DF4BA6"/>
    <w:rsid w:val="7C39281F"/>
    <w:rsid w:val="7E4F4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AE882E"/>
  <w15:docId w15:val="{098FB79F-687C-45A1-A7A5-7133E2021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b/>
      <w:bCs/>
      <w:color w:val="0F1115"/>
      <w:sz w:val="24"/>
      <w:szCs w:val="24"/>
      <w:u w:val="none"/>
    </w:rPr>
  </w:style>
  <w:style w:type="character" w:customStyle="1" w:styleId="font71">
    <w:name w:val="font7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81">
    <w:name w:val="font81"/>
    <w:basedOn w:val="a0"/>
    <w:qFormat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styleId="a5">
    <w:name w:val="No Spacing"/>
    <w:uiPriority w:val="1"/>
    <w:qFormat/>
    <w:pPr>
      <w:widowControl w:val="0"/>
      <w:jc w:val="both"/>
    </w:pPr>
    <w:rPr>
      <w:rFonts w:asciiTheme="minorHAnsi" w:eastAsia="思源黑体 CN Light" w:hAnsiTheme="minorHAnsi" w:cstheme="minorBidi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1234</Words>
  <Characters>1396</Characters>
  <Application>Microsoft Office Word</Application>
  <DocSecurity>0</DocSecurity>
  <Lines>63</Lines>
  <Paragraphs>77</Paragraphs>
  <ScaleCrop>false</ScaleCrop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56594</dc:creator>
  <cp:lastModifiedBy>Administrator</cp:lastModifiedBy>
  <cp:revision>2</cp:revision>
  <dcterms:created xsi:type="dcterms:W3CDTF">2026-06-12T14:13:00Z</dcterms:created>
  <dcterms:modified xsi:type="dcterms:W3CDTF">2026-08-10T08:04:00Z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eyJoZGlkIjoiY2U1YTcxYmRjYzY5NGU2ZTk3NzlmMGJiODBlMWJiMGYiLCJ1c2VySWQiOiI0MjAzMTQzODkifQ==</vt:lpwstr>
  </property>
  <property fmtid="{D5CDD505-2E9C-101B-9397-08002B2CF9AE}" pid="4" name="ICV">
    <vt:lpwstr>E9E10634CE6E49338399DD60FACE9D44_13</vt:lpwstr>
  </property>
</Properties>
</file>