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7688D">
      <w:pPr>
        <w:widowControl/>
        <w:spacing w:line="450" w:lineRule="atLeast"/>
        <w:ind w:firstLine="600" w:firstLineChars="200"/>
        <w:jc w:val="both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附件1：</w:t>
      </w:r>
    </w:p>
    <w:p w14:paraId="51068E7E">
      <w:pPr>
        <w:widowControl/>
        <w:spacing w:line="450" w:lineRule="atLeast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舟山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市妇女儿童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医院2026年第一批公开招聘</w:t>
      </w:r>
    </w:p>
    <w:p w14:paraId="4A67E5FA">
      <w:pPr>
        <w:widowControl/>
        <w:spacing w:line="450" w:lineRule="atLeast"/>
        <w:jc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卫生专业紧缺高层次人才资格初审结果</w:t>
      </w:r>
    </w:p>
    <w:tbl>
      <w:tblPr>
        <w:tblStyle w:val="2"/>
        <w:tblW w:w="8475" w:type="dxa"/>
        <w:tblInd w:w="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620"/>
        <w:gridCol w:w="1178"/>
        <w:gridCol w:w="3157"/>
        <w:gridCol w:w="750"/>
        <w:gridCol w:w="1110"/>
      </w:tblGrid>
      <w:tr w14:paraId="32532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D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3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69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需求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合格报名 </w:t>
            </w:r>
            <w:r>
              <w:rPr>
                <w:rStyle w:val="4"/>
                <w:rFonts w:hAnsi="宋体"/>
                <w:sz w:val="21"/>
                <w:szCs w:val="21"/>
                <w:lang w:val="en-US" w:eastAsia="zh-CN" w:bidi="ar"/>
              </w:rPr>
              <w:t xml:space="preserve">           人数</w:t>
            </w:r>
          </w:p>
        </w:tc>
      </w:tr>
      <w:tr w14:paraId="5FEF1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8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医学博士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0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  <w:p w14:paraId="72A5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3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8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医学门类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61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705BF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AD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外科学科</w:t>
            </w:r>
          </w:p>
          <w:p w14:paraId="2802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带头人</w:t>
            </w:r>
          </w:p>
        </w:tc>
        <w:tc>
          <w:tcPr>
            <w:tcW w:w="11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全日制普通高校本科及以上</w:t>
            </w:r>
          </w:p>
        </w:tc>
        <w:tc>
          <w:tcPr>
            <w:tcW w:w="3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D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临床医学（外科学方向）、外科学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62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F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 xml:space="preserve">0 </w:t>
            </w:r>
          </w:p>
        </w:tc>
      </w:tr>
      <w:tr w14:paraId="5FBA0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临床科室</w:t>
            </w:r>
          </w:p>
          <w:p w14:paraId="7CC3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高层次人才</w:t>
            </w:r>
          </w:p>
        </w:tc>
        <w:tc>
          <w:tcPr>
            <w:tcW w:w="11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A567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E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医学门类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5B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8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</w:tr>
      <w:tr w14:paraId="02471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8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医技科室</w:t>
            </w:r>
          </w:p>
          <w:p w14:paraId="08E2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高层次人才</w:t>
            </w:r>
          </w:p>
        </w:tc>
        <w:tc>
          <w:tcPr>
            <w:tcW w:w="11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77B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D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CF8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3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 xml:space="preserve">0 </w:t>
            </w:r>
          </w:p>
        </w:tc>
      </w:tr>
      <w:tr w14:paraId="00243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6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E9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</w:tr>
    </w:tbl>
    <w:p w14:paraId="2372D8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E138A"/>
    <w:rsid w:val="1BFB52A3"/>
    <w:rsid w:val="7CA7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default" w:ascii="仿宋_GB2312" w:eastAsia="仿宋_GB2312" w:cs="仿宋_GB2312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0</Lines>
  <Paragraphs>0</Paragraphs>
  <TotalTime>1</TotalTime>
  <ScaleCrop>false</ScaleCrop>
  <LinksUpToDate>false</LinksUpToDate>
  <CharactersWithSpaces>140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2026-04-03T02:34:00Z</dcterms:created>
  <dc:creator>admin</dc:creator>
  <cp:lastModifiedBy>云絮儿</cp:lastModifiedBy>
  <dcterms:modified xsi:type="dcterms:W3CDTF">2026-08-12T11:55:22Z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eyJoZGlkIjoiYzMzNGI0MWIxMTU5YjRkZDFmZjBlMDE4ZGUxMjZkMGIiLCJ1c2VySWQiOiIyMzAwOTE1MjQifQ==</vt:lpwstr>
  </property>
  <property fmtid="{D5CDD505-2E9C-101B-9397-08002B2CF9AE}" pid="4" name="ICV">
    <vt:lpwstr>2DF1B35071924F18BDB408F3C3DCFD6A_13</vt:lpwstr>
  </property>
</Properties>
</file>