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E5DEB">
      <w:pPr>
        <w:widowControl/>
        <w:spacing w:line="450" w:lineRule="atLeast"/>
        <w:jc w:val="left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附件2.</w:t>
      </w:r>
    </w:p>
    <w:p w14:paraId="62DE39A7">
      <w:pPr>
        <w:widowControl/>
        <w:spacing w:line="450" w:lineRule="atLeast"/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舟山市妇女儿童医院2026年第一批卫生</w:t>
      </w:r>
      <w:bookmarkStart w:id="0" w:name="_GoBack"/>
      <w:bookmarkEnd w:id="0"/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专业紧缺高层次人才</w:t>
      </w:r>
    </w:p>
    <w:p w14:paraId="77780819">
      <w:pPr>
        <w:widowControl/>
        <w:spacing w:line="450" w:lineRule="atLeast"/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报名考试人员名单</w:t>
      </w:r>
    </w:p>
    <w:tbl>
      <w:tblPr>
        <w:tblStyle w:val="2"/>
        <w:tblW w:w="7590" w:type="dxa"/>
        <w:tblInd w:w="4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5010"/>
        <w:gridCol w:w="1440"/>
      </w:tblGrid>
      <w:tr w14:paraId="39158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BDA64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A2017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5667C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</w:tr>
      <w:tr w14:paraId="32434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8C0AE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21A38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临床科室高层次人才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13B27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陈亮</w:t>
            </w:r>
          </w:p>
        </w:tc>
      </w:tr>
    </w:tbl>
    <w:p w14:paraId="696469B6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B43A04"/>
    <w:rsid w:val="2ABF13B8"/>
    <w:rsid w:val="387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91</Characters>
  <Lines>0</Lines>
  <Paragraphs>0</Paragraphs>
  <TotalTime>0</TotalTime>
  <ScaleCrop>false</ScaleCrop>
  <LinksUpToDate>false</LinksUpToDate>
  <CharactersWithSpaces>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2026-04-03T02:47:00Z</dcterms:created>
  <dc:creator>admin</dc:creator>
  <cp:lastModifiedBy>云絮儿</cp:lastModifiedBy>
  <dcterms:modified xsi:type="dcterms:W3CDTF">2026-08-12T11:56:01Z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eyJoZGlkIjoiYzMzNGI0MWIxMTU5YjRkZDFmZjBlMDE4ZGUxMjZkMGIiLCJ1c2VySWQiOiIyMzAwOTE1MjQifQ==</vt:lpwstr>
  </property>
  <property fmtid="{D5CDD505-2E9C-101B-9397-08002B2CF9AE}" pid="4" name="ICV">
    <vt:lpwstr>C89A061086ED4B1CB1CEC3C51BFAB292_13</vt:lpwstr>
  </property>
</Properties>
</file>