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3：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  <w:shd w:val="clear" w:fill="FFFFFF"/>
          <w:lang w:eastAsia="zh-CN"/>
        </w:rPr>
        <w:t>健康申报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  <w:shd w:val="clear" w:fill="FFFFFF"/>
        </w:rPr>
        <w:t>承诺书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u w:val="none"/>
        </w:rPr>
      </w:pPr>
    </w:p>
    <w:tbl>
      <w:tblPr>
        <w:tblStyle w:val="6"/>
        <w:tblW w:w="94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3"/>
        <w:gridCol w:w="1965"/>
        <w:gridCol w:w="4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475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为了</w:t>
            </w:r>
            <w:r>
              <w:rPr>
                <w:rFonts w:hint="eastAsia" w:ascii="Times New Roman" w:hAnsi="Times New Roman" w:eastAsia="楷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您</w:t>
            </w: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和大家健康，请如实填报，如隐瞒或虚假填报，将依法追究责任。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申报人员填写以下内容：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573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姓名：</w:t>
            </w:r>
            <w:r>
              <w:rPr>
                <w:rStyle w:val="10"/>
                <w:rFonts w:hint="eastAsia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65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性别：  </w:t>
            </w:r>
          </w:p>
        </w:tc>
        <w:tc>
          <w:tcPr>
            <w:tcW w:w="4937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县区</w:t>
            </w:r>
            <w:r>
              <w:rPr>
                <w:rStyle w:val="10"/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47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10"/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身份证号码：</w:t>
            </w:r>
            <w:r>
              <w:rPr>
                <w:rStyle w:val="10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47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手机号码：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47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eastAsia="宋体" w:cs="Times New Roman"/>
                <w:sz w:val="24"/>
                <w:szCs w:val="24"/>
                <w:lang w:val="en-US" w:eastAsia="zh-CN"/>
              </w:rPr>
              <w:t>最近</w:t>
            </w:r>
            <w:r>
              <w:rPr>
                <w:rStyle w:val="10"/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14天内居住地址：</w:t>
            </w:r>
            <w:r>
              <w:rPr>
                <w:rStyle w:val="10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11"/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（如有几处，如实填写）</w:t>
            </w:r>
            <w:r>
              <w:rPr>
                <w:rStyle w:val="12"/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                       </w:t>
            </w:r>
            <w:r>
              <w:rPr>
                <w:rStyle w:val="13"/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47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Style w:val="10"/>
                <w:rFonts w:hint="eastAsia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47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户籍地址：</w:t>
            </w:r>
            <w:r>
              <w:rPr>
                <w:rStyle w:val="12"/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47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47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（1）14天内是否被诊断为新冠肺炎、疑似患者、密切接触者：</w:t>
            </w:r>
            <w:r>
              <w:rPr>
                <w:rStyle w:val="1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Style w:val="1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47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（2）14天内家庭成员是否有被诊断为新冠肺炎、疑似患者、密切接触者：</w:t>
            </w:r>
            <w:r>
              <w:rPr>
                <w:rStyle w:val="1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Style w:val="1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47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（3）14天内是否曾有发热、持续干咳症状：</w:t>
            </w:r>
            <w:r>
              <w:rPr>
                <w:rStyle w:val="1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Style w:val="16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1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47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（4）14天内是否与确诊的新冠肺炎患者、疑似患者、密切接触者有接触史：</w:t>
            </w:r>
            <w:r>
              <w:rPr>
                <w:rStyle w:val="1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Style w:val="1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47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（5）1个月内是否与发热患者有过密切接触：</w:t>
            </w:r>
            <w:r>
              <w:rPr>
                <w:rStyle w:val="1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Style w:val="1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47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（6）1个月内是否到过中、高风险地区，或与该地区人员有接触史：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□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47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（7）</w:t>
            </w: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本人现居住的村（社区）14天内是否有确诊的新冠肺炎患者：</w:t>
            </w:r>
            <w:r>
              <w:rPr>
                <w:rStyle w:val="1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Style w:val="1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  <w:r>
              <w:rPr>
                <w:rStyle w:val="18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475" w:type="dxa"/>
            <w:gridSpan w:val="3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（8）参加考试前承诺做到不参与聚餐聚会、不去人流密集地区：□是  </w:t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否</w:t>
            </w:r>
            <w:r>
              <w:rPr>
                <w:rStyle w:val="18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947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参加考试期间承诺做到</w:t>
            </w:r>
            <w:r>
              <w:rPr>
                <w:rStyle w:val="18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自觉佩戴口罩、配合防疫工作安排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：□是  </w:t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否</w:t>
            </w:r>
            <w:r>
              <w:rPr>
                <w:rStyle w:val="18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exact"/>
          <w:jc w:val="center"/>
        </w:trPr>
        <w:tc>
          <w:tcPr>
            <w:tcW w:w="947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both"/>
              <w:textAlignment w:val="center"/>
              <w:rPr>
                <w:rStyle w:val="18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其他需要说明的情况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4" w:hRule="exact"/>
          <w:jc w:val="center"/>
        </w:trPr>
        <w:tc>
          <w:tcPr>
            <w:tcW w:w="94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Style w:val="1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1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本人已认真阅读</w:t>
            </w:r>
            <w:r>
              <w:rPr>
                <w:rStyle w:val="1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连山壮族瑶族自治县疾病预防控制中心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公开招聘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（第二次）面试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公告</w:t>
            </w:r>
            <w:r>
              <w:rPr>
                <w:rStyle w:val="1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</w:t>
            </w:r>
            <w:r>
              <w:rPr>
                <w:rStyle w:val="1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和《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Style w:val="19"/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firstLine="3920" w:firstLineChars="1400"/>
        <w:jc w:val="both"/>
        <w:rPr>
          <w:rFonts w:hint="default"/>
          <w:lang w:val="en-US" w:eastAsia="zh-CN"/>
        </w:rPr>
      </w:pPr>
      <w:r>
        <w:rPr>
          <w:rStyle w:val="18"/>
          <w:rFonts w:hint="default" w:cs="Times New Roman"/>
          <w:sz w:val="28"/>
          <w:szCs w:val="28"/>
          <w:lang w:val="en-US" w:eastAsia="zh-CN"/>
        </w:rPr>
        <w:t>申报人（签字</w:t>
      </w:r>
      <w:r>
        <w:rPr>
          <w:rStyle w:val="18"/>
          <w:rFonts w:hint="eastAsia" w:cs="Times New Roman"/>
          <w:sz w:val="28"/>
          <w:szCs w:val="28"/>
          <w:lang w:val="en-US" w:eastAsia="zh-CN"/>
        </w:rPr>
        <w:t>加盖指模</w:t>
      </w:r>
      <w:r>
        <w:rPr>
          <w:rStyle w:val="18"/>
          <w:rFonts w:hint="default" w:cs="Times New Roman"/>
          <w:sz w:val="28"/>
          <w:szCs w:val="28"/>
          <w:lang w:val="en-US" w:eastAsia="zh-CN"/>
        </w:rPr>
        <w:t>）：</w:t>
      </w:r>
      <w:r>
        <w:rPr>
          <w:rStyle w:val="18"/>
          <w:rFonts w:hint="eastAsia" w:cs="Times New Roman"/>
          <w:sz w:val="28"/>
          <w:szCs w:val="28"/>
          <w:lang w:val="en-US" w:eastAsia="zh-CN"/>
        </w:rPr>
        <w:t xml:space="preserve"> </w:t>
      </w:r>
      <w:r>
        <w:rPr>
          <w:rStyle w:val="18"/>
          <w:rFonts w:hint="default" w:cs="Times New Roman"/>
          <w:sz w:val="28"/>
          <w:szCs w:val="28"/>
          <w:lang w:val="en-US" w:eastAsia="zh-CN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34"/>
        <w:jc w:val="left"/>
      </w:pPr>
      <w:r>
        <w:rPr>
          <w:rStyle w:val="18"/>
          <w:rFonts w:hint="eastAsia" w:cs="Times New Roman"/>
          <w:sz w:val="28"/>
          <w:szCs w:val="28"/>
          <w:lang w:val="en-US" w:eastAsia="zh-CN"/>
        </w:rPr>
        <w:t xml:space="preserve">                       申报时间：</w:t>
      </w:r>
      <w:r>
        <w:rPr>
          <w:rStyle w:val="18"/>
          <w:rFonts w:hint="default" w:cs="Times New Roman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- 11 -</w:t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3CCAA8"/>
    <w:multiLevelType w:val="singleLevel"/>
    <w:tmpl w:val="3A3CCAA8"/>
    <w:lvl w:ilvl="0" w:tentative="0">
      <w:start w:val="9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YzY3Mjc3YmE1MGExZDBjZDdkZGYzMWYzNDc4NmUifQ=="/>
  </w:docVars>
  <w:rsids>
    <w:rsidRoot w:val="45A27628"/>
    <w:rsid w:val="44AB0E86"/>
    <w:rsid w:val="45A27628"/>
    <w:rsid w:val="573B64E7"/>
    <w:rsid w:val="57563541"/>
    <w:rsid w:val="62B1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link w:val="8"/>
    <w:semiHidden/>
    <w:uiPriority w:val="0"/>
    <w:rPr>
      <w:rFonts w:eastAsia="仿宋_GB2312"/>
      <w:sz w:val="32"/>
    </w:rPr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 w:ascii="Times New Roman" w:hAnsi="Times New Roman" w:cs="Times New Roman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Char Char Char"/>
    <w:basedOn w:val="1"/>
    <w:link w:val="7"/>
    <w:qFormat/>
    <w:uiPriority w:val="0"/>
    <w:rPr>
      <w:rFonts w:eastAsia="仿宋_GB2312"/>
      <w:sz w:val="32"/>
    </w:rPr>
  </w:style>
  <w:style w:type="character" w:styleId="9">
    <w:name w:val="page number"/>
    <w:basedOn w:val="7"/>
    <w:qFormat/>
    <w:uiPriority w:val="0"/>
  </w:style>
  <w:style w:type="character" w:customStyle="1" w:styleId="10">
    <w:name w:val="font81"/>
    <w:basedOn w:val="7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1">
    <w:name w:val="font141"/>
    <w:basedOn w:val="7"/>
    <w:qFormat/>
    <w:uiPriority w:val="0"/>
    <w:rPr>
      <w:rFonts w:ascii="楷体_GB2312" w:hAnsi="Times New Roman" w:eastAsia="楷体_GB2312" w:cs="楷体_GB2312"/>
      <w:b/>
      <w:color w:val="000000"/>
      <w:sz w:val="24"/>
      <w:szCs w:val="24"/>
      <w:u w:val="single"/>
    </w:rPr>
  </w:style>
  <w:style w:type="character" w:customStyle="1" w:styleId="12">
    <w:name w:val="font151"/>
    <w:basedOn w:val="7"/>
    <w:qFormat/>
    <w:uiPriority w:val="0"/>
    <w:rPr>
      <w:rFonts w:hint="eastAsia" w:ascii="宋体" w:hAnsi="宋体" w:eastAsia="宋体" w:cs="宋体"/>
      <w:color w:val="000000"/>
      <w:sz w:val="26"/>
      <w:szCs w:val="26"/>
      <w:u w:val="singl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FFFFFF"/>
      <w:sz w:val="26"/>
      <w:szCs w:val="26"/>
      <w:u w:val="single"/>
    </w:rPr>
  </w:style>
  <w:style w:type="character" w:customStyle="1" w:styleId="14">
    <w:name w:val="font191"/>
    <w:basedOn w:val="7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16">
    <w:name w:val="font12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7">
    <w:name w:val="font0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8">
    <w:name w:val="font91"/>
    <w:basedOn w:val="7"/>
    <w:qFormat/>
    <w:uiPriority w:val="0"/>
    <w:rPr>
      <w:rFonts w:hint="eastAsia" w:ascii="黑体" w:hAnsi="宋体" w:eastAsia="黑体" w:cs="黑体"/>
      <w:color w:val="000000"/>
      <w:sz w:val="26"/>
      <w:szCs w:val="26"/>
      <w:u w:val="none"/>
    </w:rPr>
  </w:style>
  <w:style w:type="character" w:customStyle="1" w:styleId="19">
    <w:name w:val="font51"/>
    <w:basedOn w:val="7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592</Words>
  <Characters>601</Characters>
  <Lines>0</Lines>
  <Paragraphs>0</Paragraphs>
  <TotalTime>0</TotalTime>
  <ScaleCrop>false</ScaleCrop>
  <LinksUpToDate>false</LinksUpToDate>
  <CharactersWithSpaces>744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2022-08-22T07:29:00Z</dcterms:created>
  <dc:creator>he1</dc:creator>
  <cp:lastModifiedBy>Administrator</cp:lastModifiedBy>
  <dcterms:modified xsi:type="dcterms:W3CDTF">2022-10-13T02:20:23Z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29B53B65F2384AEFA3EE55B72B1A3C48</vt:lpwstr>
  </property>
</Properties>
</file>