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tabs>
          <w:tab w:pos="2279" w:val="left" w:leader="none"/>
        </w:tabs>
        <w:spacing w:before="55"/>
        <w:ind w:left="280"/>
      </w:pPr>
      <w:r>
        <w:rPr>
          <w:sz w:val="32"/>
        </w:rPr>
        <w:t>附件</w:t>
      </w:r>
      <w:r>
        <w:rPr>
          <w:spacing w:val="-80"/>
          <w:sz w:val="32"/>
        </w:rPr>
        <w:t> </w:t>
      </w:r>
      <w:r>
        <w:rPr>
          <w:sz w:val="32"/>
        </w:rPr>
        <w:t>2</w:t>
        <w:tab/>
      </w:r>
      <w:r>
        <w:rPr/>
        <w:t>德阳市精神卫生中心</w:t>
      </w:r>
      <w:r>
        <w:rPr>
          <w:spacing w:val="-89"/>
        </w:rPr>
        <w:t> </w:t>
      </w:r>
      <w:r>
        <w:rPr/>
        <w:t>2022</w:t>
      </w:r>
      <w:r>
        <w:rPr>
          <w:spacing w:val="-90"/>
        </w:rPr>
        <w:t> </w:t>
      </w:r>
      <w:r>
        <w:rPr/>
        <w:t>年公开考核招聘卫生专业技术人员岗位表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814"/>
        <w:gridCol w:w="1011"/>
        <w:gridCol w:w="1253"/>
        <w:gridCol w:w="4224"/>
        <w:gridCol w:w="3570"/>
        <w:gridCol w:w="1077"/>
      </w:tblGrid>
      <w:tr>
        <w:trPr>
          <w:trHeight w:val="1046" w:hRule="atLeast"/>
        </w:trPr>
        <w:tc>
          <w:tcPr>
            <w:tcW w:w="18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491" w:right="48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招聘岗位</w:t>
            </w:r>
          </w:p>
        </w:tc>
        <w:tc>
          <w:tcPr>
            <w:tcW w:w="814" w:type="dxa"/>
          </w:tcPr>
          <w:p>
            <w:pPr>
              <w:pStyle w:val="TableParagraph"/>
              <w:spacing w:line="400" w:lineRule="atLeast" w:before="101"/>
              <w:ind w:left="195" w:right="18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招聘名额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64" w:right="16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学历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415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学位</w:t>
            </w:r>
          </w:p>
        </w:tc>
        <w:tc>
          <w:tcPr>
            <w:tcW w:w="4224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459" w:right="145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学历专业</w:t>
            </w:r>
          </w:p>
          <w:p>
            <w:pPr>
              <w:pStyle w:val="TableParagraph"/>
              <w:spacing w:before="132"/>
              <w:ind w:left="1459" w:right="1454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（符合其一）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44" w:right="133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其他条件</w:t>
            </w:r>
          </w:p>
        </w:tc>
        <w:tc>
          <w:tcPr>
            <w:tcW w:w="1077" w:type="dxa"/>
          </w:tcPr>
          <w:p>
            <w:pPr>
              <w:pStyle w:val="TableParagraph"/>
              <w:spacing w:line="400" w:lineRule="atLeast" w:before="101"/>
              <w:ind w:left="171" w:right="108" w:hanging="5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最大年龄(周岁）</w:t>
            </w:r>
          </w:p>
        </w:tc>
      </w:tr>
      <w:tr>
        <w:trPr>
          <w:trHeight w:val="610" w:hRule="atLeast"/>
        </w:trPr>
        <w:tc>
          <w:tcPr>
            <w:tcW w:w="186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专业技术岗位一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1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64" w:right="161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临床医学专业</w:t>
            </w:r>
          </w:p>
        </w:tc>
        <w:tc>
          <w:tcPr>
            <w:tcW w:w="357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内科或精神卫生执业医师资格证书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12" w:right="405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</w:tr>
      <w:tr>
        <w:trPr>
          <w:trHeight w:val="741" w:hRule="atLeast"/>
        </w:trPr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69" w:right="161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415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42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内科学专业，精神病与精神卫生学专业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412" w:right="405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>
        <w:trPr>
          <w:trHeight w:val="955" w:hRule="atLeast"/>
        </w:trPr>
        <w:tc>
          <w:tcPr>
            <w:tcW w:w="186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专业技术岗位二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164" w:right="161"/>
              <w:jc w:val="center"/>
              <w:rPr>
                <w:sz w:val="21"/>
              </w:rPr>
            </w:pPr>
            <w:r>
              <w:rPr>
                <w:sz w:val="21"/>
              </w:rPr>
              <w:t>本科</w:t>
            </w: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0"/>
              <w:ind w:left="107"/>
              <w:rPr>
                <w:sz w:val="21"/>
              </w:rPr>
            </w:pPr>
            <w:r>
              <w:rPr>
                <w:sz w:val="21"/>
              </w:rPr>
              <w:t>临床医学专业</w:t>
            </w:r>
          </w:p>
        </w:tc>
        <w:tc>
          <w:tcPr>
            <w:tcW w:w="3570" w:type="dxa"/>
          </w:tcPr>
          <w:p>
            <w:pPr>
              <w:pStyle w:val="TableParagraph"/>
              <w:spacing w:line="355" w:lineRule="auto" w:before="111"/>
              <w:ind w:left="107" w:right="301"/>
              <w:rPr>
                <w:sz w:val="21"/>
              </w:rPr>
            </w:pPr>
            <w:r>
              <w:rPr>
                <w:sz w:val="21"/>
              </w:rPr>
              <w:t>内科或精神卫生执业医师资格证书且具有副主任医师职称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12" w:right="405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>
        <w:trPr>
          <w:trHeight w:val="815" w:hRule="atLeast"/>
        </w:trPr>
        <w:tc>
          <w:tcPr>
            <w:tcW w:w="1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9" w:right="161"/>
              <w:jc w:val="center"/>
              <w:rPr>
                <w:sz w:val="21"/>
              </w:rPr>
            </w:pPr>
            <w:r>
              <w:rPr>
                <w:sz w:val="21"/>
              </w:rPr>
              <w:t>研究生</w:t>
            </w:r>
          </w:p>
        </w:tc>
        <w:tc>
          <w:tcPr>
            <w:tcW w:w="1253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15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  <w:tc>
          <w:tcPr>
            <w:tcW w:w="4224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内科学专业，精神病与精神卫生学专业</w:t>
            </w:r>
          </w:p>
        </w:tc>
        <w:tc>
          <w:tcPr>
            <w:tcW w:w="357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内科或精神卫生执业医师资格证书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8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491" w:right="484"/>
              <w:jc w:val="center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62"/>
        <w:ind w:left="280" w:right="0" w:firstLine="0"/>
        <w:jc w:val="left"/>
        <w:rPr>
          <w:sz w:val="28"/>
        </w:rPr>
      </w:pPr>
      <w:r>
        <w:rPr>
          <w:sz w:val="28"/>
        </w:rPr>
        <w:t>- 10 -</w:t>
      </w:r>
    </w:p>
    <w:sectPr>
      <w:type w:val="continuous"/>
      <w:pgSz w:w="16840" w:h="11910" w:orient="landscape"/>
      <w:pgMar w:top="1100" w:bottom="280" w:left="10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2022-11-01T02:34:00Z</dcterms:created>
  <dcterms:modified xsi:type="dcterms:W3CDTF">2022-11-01T02:34:00Z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QQBrowser</vt:lpwstr>
  </property>
  <property fmtid="{D5CDD505-2E9C-101B-9397-08002B2CF9AE}" pid="4" name="LastSaved">
    <vt:filetime>2022-11-01T00:00:00Z</vt:filetime>
  </property>
</Properties>
</file>