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4" w:lineRule="exact"/>
        <w:ind w:left="0" w:leftChars="0" w:firstLine="0" w:firstLineChars="0"/>
        <w:textAlignment w:val="auto"/>
        <w:rPr>
          <w:rFonts w:hint="eastAsia" w:ascii="Times New Roman" w:hAnsi="Times New Roman" w:cs="Times New Roman"/>
          <w:spacing w:val="0"/>
          <w:sz w:val="32"/>
          <w:szCs w:val="32"/>
          <w:lang w:val="en-US" w:eastAsia="zh-CN"/>
        </w:rPr>
      </w:pPr>
      <w:r>
        <w:rPr>
          <w:rFonts w:hint="eastAsia" w:ascii="Times New Roman" w:hAnsi="Times New Roman" w:cs="Times New Roman"/>
          <w:spacing w:val="0"/>
          <w:sz w:val="32"/>
          <w:szCs w:val="32"/>
          <w:lang w:eastAsia="zh-CN"/>
        </w:rPr>
        <w:t>附件</w:t>
      </w:r>
      <w:r>
        <w:rPr>
          <w:rFonts w:hint="eastAsia" w:cs="Times New Roman"/>
          <w:spacing w:val="0"/>
          <w:sz w:val="32"/>
          <w:szCs w:val="32"/>
          <w:lang w:val="en-US" w:eastAsia="zh-CN"/>
        </w:rPr>
        <w:t>3：</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p>
      <w:pPr>
        <w:widowControl/>
        <w:shd w:val="clear" w:color="auto" w:fill="FFFFFF"/>
        <w:ind w:left="0" w:leftChars="0" w:firstLine="0" w:firstLineChars="0"/>
        <w:jc w:val="center"/>
        <w:outlineLvl w:val="0"/>
        <w:rPr>
          <w:rFonts w:hint="eastAsia" w:ascii="Times New Roman" w:hAnsi="Times New Roman" w:eastAsia="方正小标宋简体" w:cs="Times New Roman"/>
          <w:kern w:val="44"/>
          <w:sz w:val="40"/>
          <w:szCs w:val="22"/>
          <w:lang w:val="en-US" w:eastAsia="zh-CN" w:bidi="ar-SA"/>
        </w:rPr>
      </w:pPr>
      <w:r>
        <w:rPr>
          <w:rFonts w:hint="eastAsia" w:ascii="方正小标宋简体" w:hAnsi="方正小标宋简体" w:eastAsia="方正小标宋简体" w:cs="方正小标宋简体"/>
          <w:bCs/>
          <w:sz w:val="40"/>
          <w:szCs w:val="40"/>
          <w:lang w:val="en-US" w:eastAsia="zh-CN"/>
        </w:rPr>
        <w:t>2022年</w:t>
      </w:r>
      <w:r>
        <w:rPr>
          <w:rFonts w:hint="eastAsia" w:ascii="方正小标宋简体" w:hAnsi="方正小标宋简体" w:eastAsia="方正小标宋简体" w:cs="方正小标宋简体"/>
          <w:bCs/>
          <w:sz w:val="40"/>
          <w:szCs w:val="40"/>
        </w:rPr>
        <w:t>红安县基层医疗卫生专业技术人员专项公开招聘疫情防控须知</w:t>
      </w:r>
    </w:p>
    <w:p>
      <w:pPr>
        <w:pStyle w:val="2"/>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eastAsia="zh-CN"/>
        </w:rPr>
        <w:t>考生应随时关注湖北省和红安县疫情防控政策及最新要求，</w:t>
      </w:r>
      <w:r>
        <w:rPr>
          <w:rFonts w:hint="eastAsia" w:ascii="Times New Roman" w:hAnsi="Times New Roman" w:eastAsia="仿宋_GB2312" w:cs="Times New Roman"/>
          <w:spacing w:val="0"/>
          <w:sz w:val="32"/>
          <w:szCs w:val="32"/>
          <w:lang w:val="en-US" w:eastAsia="zh-CN"/>
        </w:rPr>
        <w:t>自觉遵守湖北省和红安县对国内重点地区人员健康管理措施。有国内重点地区旅居史的人员及省外来鄂返鄂考生，疫情防控具体要求请咨询红安县疫情防控指挥部，联系电话：0713-5240550。</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eastAsia="zh-CN"/>
        </w:rPr>
        <w:t>考生应自觉遵守进入考试区域的健康管理规定，应接尽接新冠疫苗。</w:t>
      </w:r>
      <w:r>
        <w:rPr>
          <w:rFonts w:hint="eastAsia" w:cs="Times New Roman"/>
          <w:spacing w:val="0"/>
          <w:sz w:val="32"/>
          <w:szCs w:val="32"/>
          <w:lang w:eastAsia="zh-CN"/>
        </w:rPr>
        <w:t>考试当日，</w:t>
      </w:r>
      <w:r>
        <w:rPr>
          <w:rFonts w:hint="eastAsia" w:ascii="Times New Roman" w:hAnsi="Times New Roman" w:eastAsia="仿宋_GB2312" w:cs="Times New Roman"/>
          <w:spacing w:val="0"/>
          <w:sz w:val="32"/>
          <w:szCs w:val="32"/>
          <w:lang w:eastAsia="zh-CN"/>
        </w:rPr>
        <w:t>现场测量体温正常（＜37.3℃），</w:t>
      </w:r>
      <w:r>
        <w:rPr>
          <w:rFonts w:hint="eastAsia" w:ascii="Times New Roman" w:hAnsi="Times New Roman" w:eastAsia="仿宋_GB2312" w:cs="Times New Roman"/>
          <w:spacing w:val="0"/>
          <w:sz w:val="32"/>
          <w:szCs w:val="32"/>
          <w:lang w:val="en-US" w:eastAsia="zh-CN"/>
        </w:rPr>
        <w:t>出示健康码绿码、通信大数据行程卡绿码和</w:t>
      </w:r>
      <w:r>
        <w:rPr>
          <w:rFonts w:hint="eastAsia" w:ascii="仿宋_GB2312" w:hAnsi="仿宋_GB2312" w:eastAsia="仿宋_GB2312" w:cs="仿宋_GB2312"/>
          <w:sz w:val="32"/>
          <w:szCs w:val="32"/>
          <w:highlight w:val="none"/>
          <w:shd w:val="clear" w:color="auto" w:fill="FFFFFF"/>
          <w:lang w:val="en-US" w:eastAsia="zh-CN"/>
        </w:rPr>
        <w:t>24小时内核酸检测阴性证明</w:t>
      </w:r>
      <w:r>
        <w:rPr>
          <w:rFonts w:hint="eastAsia" w:ascii="Times New Roman" w:hAnsi="Times New Roman" w:eastAsia="仿宋_GB2312" w:cs="Times New Roman"/>
          <w:spacing w:val="0"/>
          <w:sz w:val="32"/>
          <w:szCs w:val="32"/>
          <w:lang w:eastAsia="zh-CN"/>
        </w:rPr>
        <w:t>（“核酸已采样”不视作“核酸检测阴性”）才能入场。若出现发热等可疑症状及其他异常情况的人员，经考点现场医疗卫生专业人员评估后，具备参加考试条件的，在隔离考场参加考试；不具备相关条件的，按相关疾控部门要求采取防控措施。</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单位报备。</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考生应密切关注湖北省</w:t>
      </w:r>
      <w:r>
        <w:rPr>
          <w:rFonts w:hint="eastAsia" w:cs="Times New Roman"/>
          <w:spacing w:val="0"/>
          <w:sz w:val="32"/>
          <w:szCs w:val="32"/>
          <w:lang w:eastAsia="zh-CN"/>
        </w:rPr>
        <w:t>和红安县</w:t>
      </w:r>
      <w:r>
        <w:rPr>
          <w:rFonts w:hint="eastAsia" w:ascii="Times New Roman" w:hAnsi="Times New Roman" w:eastAsia="仿宋_GB2312" w:cs="Times New Roman"/>
          <w:spacing w:val="0"/>
          <w:sz w:val="32"/>
          <w:szCs w:val="32"/>
          <w:lang w:eastAsia="zh-CN"/>
        </w:rPr>
        <w:t>疫情防控最新要求，建议根据自身情况提前安排返（来）</w:t>
      </w:r>
      <w:r>
        <w:rPr>
          <w:rFonts w:hint="eastAsia" w:cs="Times New Roman"/>
          <w:spacing w:val="0"/>
          <w:sz w:val="32"/>
          <w:szCs w:val="32"/>
          <w:lang w:eastAsia="zh-CN"/>
        </w:rPr>
        <w:t>红</w:t>
      </w:r>
      <w:r>
        <w:rPr>
          <w:rFonts w:hint="eastAsia" w:ascii="Times New Roman" w:hAnsi="Times New Roman" w:eastAsia="仿宋_GB2312" w:cs="Times New Roman"/>
          <w:spacing w:val="0"/>
          <w:sz w:val="32"/>
          <w:szCs w:val="32"/>
          <w:lang w:eastAsia="zh-CN"/>
        </w:rPr>
        <w:t>时间。根据疫情防控要求，考点禁止考生车辆进入。考生考前应注意提前了解考点入口位置和行程路线，面试当天采取合适出行方式提前到达考点，乘坐交通工具时佩戴口罩，与他</w:t>
      </w:r>
      <w:r>
        <w:rPr>
          <w:rFonts w:hint="eastAsia" w:ascii="Times New Roman" w:hAnsi="Times New Roman" w:cs="Times New Roman"/>
          <w:spacing w:val="0"/>
          <w:sz w:val="32"/>
          <w:szCs w:val="32"/>
          <w:lang w:eastAsia="zh-CN"/>
        </w:rPr>
        <w:t>人员</w:t>
      </w:r>
      <w:r>
        <w:rPr>
          <w:rFonts w:hint="eastAsia" w:ascii="Times New Roman" w:hAnsi="Times New Roman" w:eastAsia="仿宋_GB2312" w:cs="Times New Roman"/>
          <w:spacing w:val="0"/>
          <w:sz w:val="32"/>
          <w:szCs w:val="32"/>
          <w:lang w:eastAsia="zh-CN"/>
        </w:rPr>
        <w:t>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面试实行考生健康信息申报制度，考生需提前下载打印</w:t>
      </w:r>
      <w:r>
        <w:rPr>
          <w:rFonts w:hint="eastAsia" w:ascii="Times New Roman" w:hAnsi="Times New Roman" w:eastAsia="仿宋_GB2312" w:cs="Times New Roman"/>
          <w:spacing w:val="0"/>
          <w:sz w:val="32"/>
          <w:szCs w:val="32"/>
          <w:lang w:val="en-US" w:eastAsia="zh-CN"/>
        </w:rPr>
        <w:t>《2022年</w:t>
      </w:r>
      <w:r>
        <w:rPr>
          <w:rFonts w:hint="eastAsia" w:ascii="Times New Roman" w:hAnsi="Times New Roman" w:eastAsia="仿宋_GB2312" w:cs="Times New Roman"/>
          <w:spacing w:val="0"/>
          <w:sz w:val="32"/>
          <w:szCs w:val="32"/>
          <w:lang w:eastAsia="zh-CN"/>
        </w:rPr>
        <w:fldChar w:fldCharType="begin"/>
      </w:r>
      <w:r>
        <w:rPr>
          <w:rFonts w:hint="eastAsia" w:ascii="Times New Roman" w:hAnsi="Times New Roman" w:eastAsia="仿宋_GB2312" w:cs="Times New Roman"/>
          <w:spacing w:val="0"/>
          <w:sz w:val="32"/>
          <w:szCs w:val="32"/>
          <w:lang w:eastAsia="zh-CN"/>
        </w:rPr>
        <w:instrText xml:space="preserve"> HYPERLINK "http://www.hazf.gov.cn/module/download/downfile.jsp?classid=0&amp;filename=77bb9f0091f1413f88002feed5ed7067.docx" </w:instrText>
      </w:r>
      <w:r>
        <w:rPr>
          <w:rFonts w:hint="eastAsia" w:ascii="Times New Roman" w:hAnsi="Times New Roman" w:eastAsia="仿宋_GB2312" w:cs="Times New Roman"/>
          <w:spacing w:val="0"/>
          <w:sz w:val="32"/>
          <w:szCs w:val="32"/>
          <w:lang w:eastAsia="zh-CN"/>
        </w:rPr>
        <w:fldChar w:fldCharType="separate"/>
      </w:r>
      <w:r>
        <w:rPr>
          <w:rFonts w:hint="eastAsia" w:ascii="Times New Roman" w:hAnsi="Times New Roman" w:eastAsia="仿宋_GB2312" w:cs="Times New Roman"/>
          <w:spacing w:val="0"/>
          <w:sz w:val="32"/>
          <w:szCs w:val="32"/>
          <w:lang w:eastAsia="zh-CN"/>
        </w:rPr>
        <w:t>红安县基层医疗卫生专业技术人员专项公开招聘面试</w:t>
      </w:r>
      <w:r>
        <w:rPr>
          <w:rFonts w:hint="eastAsia" w:ascii="Times New Roman" w:hAnsi="Times New Roman" w:eastAsia="仿宋_GB2312" w:cs="Times New Roman"/>
          <w:spacing w:val="0"/>
          <w:sz w:val="32"/>
          <w:szCs w:val="32"/>
          <w:lang w:eastAsia="zh-CN"/>
        </w:rPr>
        <w:fldChar w:fldCharType="end"/>
      </w:r>
      <w:r>
        <w:rPr>
          <w:rFonts w:hint="eastAsia" w:ascii="Times New Roman" w:hAnsi="Times New Roman" w:eastAsia="仿宋_GB2312" w:cs="Times New Roman"/>
          <w:spacing w:val="0"/>
          <w:sz w:val="32"/>
          <w:szCs w:val="32"/>
          <w:lang w:val="en-US" w:eastAsia="zh-CN"/>
        </w:rPr>
        <w:t>考生健康承诺书》</w:t>
      </w:r>
      <w:r>
        <w:rPr>
          <w:rFonts w:hint="eastAsia" w:ascii="Times New Roman" w:hAnsi="Times New Roman" w:eastAsia="仿宋_GB2312" w:cs="Times New Roman"/>
          <w:spacing w:val="0"/>
          <w:sz w:val="32"/>
          <w:szCs w:val="32"/>
          <w:lang w:eastAsia="zh-CN"/>
        </w:rPr>
        <w:t>（</w:t>
      </w:r>
      <w:r>
        <w:rPr>
          <w:rFonts w:hint="eastAsia" w:cs="Times New Roman"/>
          <w:spacing w:val="0"/>
          <w:sz w:val="32"/>
          <w:szCs w:val="32"/>
          <w:lang w:val="en-US" w:eastAsia="zh-CN"/>
        </w:rPr>
        <w:t>附件4,</w:t>
      </w:r>
      <w:r>
        <w:rPr>
          <w:rFonts w:hint="eastAsia" w:ascii="Times New Roman" w:hAnsi="Times New Roman" w:eastAsia="仿宋_GB2312" w:cs="Times New Roman"/>
          <w:spacing w:val="0"/>
          <w:sz w:val="32"/>
          <w:szCs w:val="32"/>
          <w:lang w:eastAsia="zh-CN"/>
        </w:rPr>
        <w:t>以下简称《健康承诺书》），仔细阅读相关条款，并签名（捺手印）确认。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面试当天，应至少提前</w:t>
      </w:r>
      <w:r>
        <w:rPr>
          <w:rFonts w:hint="eastAsia" w:cs="Times New Roman"/>
          <w:spacing w:val="0"/>
          <w:sz w:val="32"/>
          <w:szCs w:val="32"/>
          <w:lang w:val="en-US" w:eastAsia="zh-CN"/>
        </w:rPr>
        <w:t>30</w:t>
      </w:r>
      <w:r>
        <w:rPr>
          <w:rFonts w:hint="eastAsia" w:ascii="Times New Roman" w:hAnsi="Times New Roman" w:eastAsia="仿宋_GB2312" w:cs="Times New Roman"/>
          <w:spacing w:val="0"/>
          <w:sz w:val="32"/>
          <w:szCs w:val="32"/>
          <w:lang w:val="en-US" w:eastAsia="zh-CN"/>
        </w:rPr>
        <w:t>分钟</w:t>
      </w:r>
      <w:r>
        <w:rPr>
          <w:rFonts w:hint="eastAsia" w:ascii="Times New Roman" w:hAnsi="Times New Roman" w:eastAsia="仿宋_GB2312" w:cs="Times New Roman"/>
          <w:spacing w:val="0"/>
          <w:sz w:val="32"/>
          <w:szCs w:val="32"/>
          <w:lang w:eastAsia="zh-CN"/>
        </w:rPr>
        <w:t>到达考点，考生须佩戴口罩，有效身份证原件及《健康承诺书》，并持规定时间内核酸检测阴性证明（“核酸已采样”不视作“核酸检测阴性”）。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在候考过程中，考生需全程佩戴口罩。考生</w:t>
      </w:r>
      <w:r>
        <w:rPr>
          <w:rFonts w:hint="eastAsia" w:ascii="Times New Roman" w:hAnsi="Times New Roman" w:cs="Times New Roman"/>
          <w:spacing w:val="0"/>
          <w:sz w:val="32"/>
          <w:szCs w:val="32"/>
          <w:lang w:eastAsia="zh-CN"/>
        </w:rPr>
        <w:t>在接受</w:t>
      </w:r>
      <w:r>
        <w:rPr>
          <w:rFonts w:hint="eastAsia" w:ascii="Times New Roman" w:hAnsi="Times New Roman" w:eastAsia="仿宋_GB2312" w:cs="Times New Roman"/>
          <w:spacing w:val="0"/>
          <w:sz w:val="32"/>
          <w:szCs w:val="32"/>
          <w:lang w:eastAsia="zh-CN"/>
        </w:rPr>
        <w:t>身份信息</w:t>
      </w:r>
      <w:r>
        <w:rPr>
          <w:rFonts w:hint="eastAsia" w:ascii="Times New Roman" w:hAnsi="Times New Roman" w:cs="Times New Roman"/>
          <w:spacing w:val="0"/>
          <w:sz w:val="32"/>
          <w:szCs w:val="32"/>
          <w:lang w:eastAsia="zh-CN"/>
        </w:rPr>
        <w:t>核验</w:t>
      </w:r>
      <w:r>
        <w:rPr>
          <w:rFonts w:hint="eastAsia" w:ascii="Times New Roman" w:hAnsi="Times New Roman" w:eastAsia="仿宋_GB2312" w:cs="Times New Roman"/>
          <w:spacing w:val="0"/>
          <w:sz w:val="32"/>
          <w:szCs w:val="32"/>
          <w:lang w:eastAsia="zh-CN"/>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w:t>
      </w:r>
      <w:r>
        <w:rPr>
          <w:rFonts w:hint="eastAsia" w:cs="Times New Roman"/>
          <w:spacing w:val="0"/>
          <w:sz w:val="32"/>
          <w:szCs w:val="32"/>
          <w:lang w:val="en-US" w:eastAsia="zh-CN"/>
        </w:rPr>
        <w:t>继续考试</w:t>
      </w:r>
      <w:r>
        <w:rPr>
          <w:rFonts w:hint="eastAsia" w:ascii="Times New Roman" w:hAnsi="Times New Roman" w:eastAsia="仿宋_GB2312" w:cs="Times New Roman"/>
          <w:spacing w:val="0"/>
          <w:sz w:val="32"/>
          <w:szCs w:val="32"/>
          <w:lang w:eastAsia="zh-CN"/>
        </w:rPr>
        <w:t>。所有在备用隔离考场参加面试的考生，须由医疗卫生专业人员根据疫情防控相关规定进行检查诊断后方可离开。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面试期间，考生要自觉遵守面试纪律，在考前入场及考后离场等聚集环节，应服从考务工作人员安排有序进行。进出考场、如厕时须与他人保持1米以上距离，避免近距离接触交流。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面试结束后，考生执行7天自我健康监测，有异常情况的应立即向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单位报告。</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本公告发布后，省</w:t>
      </w:r>
      <w:r>
        <w:rPr>
          <w:rFonts w:hint="eastAsia" w:cs="Times New Roman"/>
          <w:spacing w:val="0"/>
          <w:sz w:val="32"/>
          <w:szCs w:val="32"/>
          <w:lang w:eastAsia="zh-CN"/>
        </w:rPr>
        <w:t>、</w:t>
      </w:r>
      <w:r>
        <w:rPr>
          <w:rFonts w:hint="eastAsia" w:ascii="Times New Roman" w:hAnsi="Times New Roman" w:eastAsia="仿宋_GB2312" w:cs="Times New Roman"/>
          <w:spacing w:val="0"/>
          <w:sz w:val="32"/>
          <w:szCs w:val="32"/>
          <w:lang w:eastAsia="zh-CN"/>
        </w:rPr>
        <w:t>市</w:t>
      </w:r>
      <w:r>
        <w:rPr>
          <w:rFonts w:hint="eastAsia" w:cs="Times New Roman"/>
          <w:spacing w:val="0"/>
          <w:sz w:val="32"/>
          <w:szCs w:val="32"/>
          <w:lang w:eastAsia="zh-CN"/>
        </w:rPr>
        <w:t>、县</w:t>
      </w:r>
      <w:r>
        <w:rPr>
          <w:rFonts w:hint="eastAsia" w:ascii="Times New Roman" w:hAnsi="Times New Roman" w:eastAsia="仿宋_GB2312" w:cs="Times New Roman"/>
          <w:spacing w:val="0"/>
          <w:sz w:val="32"/>
          <w:szCs w:val="32"/>
          <w:lang w:eastAsia="zh-CN"/>
        </w:rPr>
        <w:t>疫情防控工作等有新规定和要求的，以新要求为准。</w:t>
      </w:r>
    </w:p>
    <w:p>
      <w:pPr>
        <w:keepNext w:val="0"/>
        <w:keepLines w:val="0"/>
        <w:pageBreakBefore w:val="0"/>
        <w:widowControl w:val="0"/>
        <w:kinsoku/>
        <w:wordWrap/>
        <w:overflowPunct w:val="0"/>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pacing w:val="0"/>
          <w:sz w:val="32"/>
          <w:szCs w:val="32"/>
        </w:rPr>
      </w:pPr>
    </w:p>
    <w:p>
      <w:pPr>
        <w:ind w:left="0" w:leftChars="0" w:firstLine="0" w:firstLineChars="0"/>
      </w:pPr>
    </w:p>
    <w:sectPr>
      <w:pgSz w:w="11906" w:h="16838"/>
      <w:pgMar w:top="1440" w:right="1576" w:bottom="1440" w:left="157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1FA8A"/>
    <w:multiLevelType w:val="singleLevel"/>
    <w:tmpl w:val="FE91FA8A"/>
    <w:lvl w:ilvl="0" w:tentative="0">
      <w:start w:val="1"/>
      <w:numFmt w:val="decimal"/>
      <w:suff w:val="nothing"/>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NDRjZjdiOTM4YzdhYzdiYWZkZWRjOWI3OGNiMTYifQ=="/>
  </w:docVars>
  <w:rsids>
    <w:rsidRoot w:val="00000000"/>
    <w:rsid w:val="042042C5"/>
    <w:rsid w:val="04FE63B4"/>
    <w:rsid w:val="064249C6"/>
    <w:rsid w:val="068203D7"/>
    <w:rsid w:val="06E40D43"/>
    <w:rsid w:val="082779D0"/>
    <w:rsid w:val="0BA529EC"/>
    <w:rsid w:val="0EE505E5"/>
    <w:rsid w:val="0F4C2412"/>
    <w:rsid w:val="11FF19BD"/>
    <w:rsid w:val="14217DBC"/>
    <w:rsid w:val="18DA6CE0"/>
    <w:rsid w:val="1C45608A"/>
    <w:rsid w:val="219F2875"/>
    <w:rsid w:val="21C84543"/>
    <w:rsid w:val="23C001EF"/>
    <w:rsid w:val="27381994"/>
    <w:rsid w:val="320D514B"/>
    <w:rsid w:val="346A408E"/>
    <w:rsid w:val="369B7657"/>
    <w:rsid w:val="3C7A386B"/>
    <w:rsid w:val="3E444ED8"/>
    <w:rsid w:val="3FD00372"/>
    <w:rsid w:val="466301CA"/>
    <w:rsid w:val="4A05330E"/>
    <w:rsid w:val="4B49739E"/>
    <w:rsid w:val="4E200716"/>
    <w:rsid w:val="4FA17635"/>
    <w:rsid w:val="582E57DE"/>
    <w:rsid w:val="5C844566"/>
    <w:rsid w:val="60A9459B"/>
    <w:rsid w:val="64C52B85"/>
    <w:rsid w:val="6B9D2F4E"/>
    <w:rsid w:val="6FA775E7"/>
    <w:rsid w:val="74D13C69"/>
    <w:rsid w:val="76A77C91"/>
    <w:rsid w:val="78A5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30"/>
      <w:szCs w:val="24"/>
      <w:lang w:val="en-US" w:eastAsia="zh-CN" w:bidi="ar-SA"/>
    </w:rPr>
  </w:style>
  <w:style w:type="paragraph" w:styleId="3">
    <w:name w:val="Normal (Web)"/>
    <w:basedOn w:val="1"/>
    <w:qFormat/>
    <w:uiPriority w:val="0"/>
    <w:pPr>
      <w:jc w:val="left"/>
    </w:pPr>
    <w:rPr>
      <w:rFonts w:hint="eastAsia" w:ascii="微软雅黑" w:hAnsi="微软雅黑" w:eastAsia="微软雅黑"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1334</Words>
  <Characters>1358</Characters>
  <Lines>0</Lines>
  <Paragraphs>0</Paragraphs>
  <TotalTime>0</TotalTime>
  <ScaleCrop>false</ScaleCrop>
  <LinksUpToDate>false</LinksUpToDate>
  <CharactersWithSpaces>1358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2022-08-03T10:11:00Z</dcterms:created>
  <dc:creator>Administrator</dc:creator>
  <cp:lastModifiedBy>向阳</cp:lastModifiedBy>
  <dcterms:modified xsi:type="dcterms:W3CDTF">2022-10-31T10:18:08Z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2F7B8E7AB7724C20900462B67B763B28</vt:lpwstr>
  </property>
</Properties>
</file>