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CESI小标宋-GB2312" w:hAnsi="CESI小标宋-GB2312" w:eastAsia="CESI小标宋-GB2312" w:cs="CESI小标宋-GB2312"/>
          <w:sz w:val="44"/>
          <w:szCs w:val="44"/>
        </w:rPr>
      </w:pPr>
      <w:bookmarkStart w:id="0" w:name="_GoBack"/>
      <w:r>
        <w:rPr>
          <w:rFonts w:hint="eastAsia" w:ascii="CESI小标宋-GB2312" w:hAnsi="CESI小标宋-GB2312" w:eastAsia="CESI小标宋-GB2312" w:cs="CESI小标宋-GB2312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襄阳市第一人民医院2022年度公开招聘紧缺高层次专业人才拟聘用人员名单</w:t>
      </w:r>
      <w:bookmarkEnd w:id="0"/>
    </w:p>
    <w:tbl>
      <w:tblPr>
        <w:tblStyle w:val="2"/>
        <w:tblW w:w="89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684"/>
        <w:gridCol w:w="1145"/>
        <w:gridCol w:w="685"/>
        <w:gridCol w:w="4387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出生时间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毕业学校及专业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李星阅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1996.05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湖北医药学院 神经病学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郝雨雁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1995.12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武汉大学 神经病学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唐洁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1994.12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湖北医药学院 神经病学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郭鑫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1997.04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大连医科大学 神经病学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周国浩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1995.09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湖北医药学院 内科学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张周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1993.03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湖南师范大学 内科学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何山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锦州医科大学 内科学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1988.02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 免疫学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杜金秋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1993.11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哈尔滨医科大学 内科学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汤雅琳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1994.08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江汉大学 全科医学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1996.12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华中科技大学 外科学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徐松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锦州医科大学 外科学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肖文晖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1996.08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哈尔滨医科大学 外科学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曹世玉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哈尔滨医科大学 肿瘤学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蒋传林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1993.08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广西医科大学 外科学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胡茂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徐州医科大学 外科学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杜赛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1993.09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中国医科大学 外科学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柳家园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1991.11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 外科学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郝向辉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1992.09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哈尔滨医科大学 外科学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刘金辉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1992.08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哈尔滨医科大学 外科学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雷宇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1994.09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天津医科大学 外科学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韩恩恩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1994.08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湖北医药学院 外科学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李栎鑫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1995.12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 外科学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李志伟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1995.02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华中科技大学 外科学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钟读名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1991.10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南昌大学 外科学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1992.02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华中科技大学 外科学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陈子健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1995.12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同济大学 外科学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1995.01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湖北医药学院 外科学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曹楠楠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1994.08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锦州医科大学 妇产科学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张琦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1997.07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武汉大学 妇产科学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于鹏霞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1990.06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武汉大学 基础医学（药物毒理学）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辛甜青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1996.03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华中科技大学 儿科学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周忠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湖北医药学院 儿科学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吴唯诚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复旦大学 儿科学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李傲涵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1996.01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湖北医药学院 麻醉学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薛佩彤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1990.06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甘肃中医药大学 外学科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宋晓蓓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1997.03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南昌大学 临床医学（眼科学）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王兵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1991.07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 影像医学与核医学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赵志敏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1994.02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哈尔滨医科大学 影像医学与核医学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龚安娜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1997.01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锦州医科大学 影像医学与核医学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郑伟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1989.04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三峡大学 临床医学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杜丽娜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1995.04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南昌大学 临床医学（影像医学与核医学）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仵腾辉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1996.06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湖北医药学院 影像医学与核医学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张凤玲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1995.06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大连医科大学 影像医学与核医学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张珂维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武汉科技大学 生物学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1995.11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南昌大学 临床医学（临床病理学）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徐飞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武汉大学 临床检验诊断学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李巧红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1995.07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武汉大学 免疫学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贺欢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1990.03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哈尔滨医科大学 神经病学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王颖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湖北医药学院 儿科学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张晨宁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1988.11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 中药分析学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李吉威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1994.03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沈阳药科大学 药学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崔锦涛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1993.05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湖北中医药大学 中医内科学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吴小俊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1994.07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南京中医药大学 中医内科学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王虹杨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1994.11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武汉大学 神经病学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梁雪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1995.11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哈尔滨医科大学 肿瘤学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向光彩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1994.06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中国医科大学 护理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汪双月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1993.03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南昌大学 护理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冯向侃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1994.07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宁夏医科大学 护理学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滕飞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1995.02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沈阳理工大学 计算机技术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李欣羽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1992.03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三峡大学 计算机技术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1995.03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中南民族大学 生物医学工程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代扬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1992.05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德国杜伊斯堡-埃森大学 医学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柳弯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1990.05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云南中医学院 中药学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吴金瑾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1998.02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澳大利亚悉尼大学 公共卫生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覃蓉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1991.09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大连医科大学 临床病理学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胡鹏超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1990.09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武汉大学 病理学与病理生理学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2016.12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/>
    <w:sectPr>
      <w:pgSz w:w="11906" w:h="16838"/>
      <w:pgMar w:top="1440" w:right="1474" w:bottom="144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YzdlM2I4N2I4MGFjZDQ2YzY4NjNiZTU0Y2QyZWIifQ=="/>
  </w:docVars>
  <w:rsids>
    <w:rsidRoot w:val="28D72612"/>
    <w:rsid w:val="28D7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2022-11-16T01:07:00Z</dcterms:created>
  <dc:creator>娇娇·翟</dc:creator>
  <cp:lastModifiedBy>娇娇·翟</cp:lastModifiedBy>
  <dcterms:modified xsi:type="dcterms:W3CDTF">2022-11-16T01:08:45Z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46DDCC43F62A4D598CC87574A5F5EF55</vt:lpwstr>
  </property>
</Properties>
</file>