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E4" w:rsidRDefault="0045194C">
      <w:pPr>
        <w:spacing w:line="560" w:lineRule="exact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：</w:t>
      </w:r>
    </w:p>
    <w:p w:rsidR="003171E4" w:rsidRDefault="0045194C">
      <w:pPr>
        <w:spacing w:line="560" w:lineRule="exact"/>
        <w:ind w:firstLineChars="220" w:firstLine="792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2022</w:t>
      </w:r>
      <w:r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年淄博市周村区人民医院招聘</w:t>
      </w:r>
      <w:r>
        <w:rPr>
          <w:rFonts w:ascii="方正小标宋简体" w:eastAsia="方正小标宋简体" w:hint="eastAsia"/>
          <w:sz w:val="36"/>
          <w:szCs w:val="36"/>
        </w:rPr>
        <w:t>编外</w:t>
      </w:r>
    </w:p>
    <w:p w:rsidR="003171E4" w:rsidRDefault="0045194C">
      <w:pPr>
        <w:spacing w:line="560" w:lineRule="exact"/>
        <w:ind w:firstLineChars="220" w:firstLine="792"/>
        <w:jc w:val="center"/>
        <w:outlineLvl w:val="0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专业技术人员（第三批）</w:t>
      </w:r>
      <w:r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疫情防控相关要求</w:t>
      </w:r>
    </w:p>
    <w:p w:rsidR="003171E4" w:rsidRDefault="003171E4">
      <w:pPr>
        <w:spacing w:line="560" w:lineRule="exact"/>
        <w:ind w:firstLineChars="220" w:firstLine="792"/>
        <w:jc w:val="center"/>
        <w:outlineLvl w:val="0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3171E4" w:rsidRDefault="0045194C">
      <w:pPr>
        <w:pStyle w:val="a6"/>
        <w:widowControl/>
        <w:spacing w:line="560" w:lineRule="exact"/>
        <w:ind w:firstLineChars="200" w:firstLine="7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考试工作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安全顺利进行，现将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周村区人民医院招聘编外专业技术人员疫情防控相关要求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和注意事项告知如下，请所有考生知悉并严格执行各项考试防疫措施和要求。</w:t>
      </w:r>
    </w:p>
    <w:p w:rsidR="003171E4" w:rsidRDefault="0045194C">
      <w:pPr>
        <w:pStyle w:val="a6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为确保顺利参考，建议考生考前非必要不离开</w:t>
      </w:r>
      <w:r>
        <w:rPr>
          <w:rFonts w:eastAsia="仿宋_GB2312" w:hint="eastAsia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。尚在外地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(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省外、省内其他市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)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的考生应主动了解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淄博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的疫情防控相关要求，按规定提前抵达</w:t>
      </w:r>
      <w:r>
        <w:rPr>
          <w:rFonts w:eastAsia="仿宋_GB2312" w:hint="eastAsia"/>
          <w:b/>
          <w:bCs/>
          <w:spacing w:val="15"/>
          <w:sz w:val="32"/>
          <w:szCs w:val="32"/>
          <w:shd w:val="clear" w:color="auto" w:fill="FFFFFF"/>
        </w:rPr>
        <w:t>淄博市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，以免耽误考试。</w:t>
      </w:r>
    </w:p>
    <w:p w:rsidR="003171E4" w:rsidRDefault="0045194C">
      <w:pPr>
        <w:pStyle w:val="a6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 xml:space="preserve">　二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提前申领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山东省电子健康通行码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和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通信大数据行程卡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。</w:t>
      </w:r>
    </w:p>
    <w:p w:rsidR="003171E4" w:rsidRDefault="0045194C">
      <w:pPr>
        <w:pStyle w:val="a6"/>
        <w:widowControl/>
        <w:spacing w:before="0" w:beforeAutospacing="0" w:after="0" w:afterAutospacing="0" w:line="560" w:lineRule="exact"/>
        <w:jc w:val="both"/>
        <w:rPr>
          <w:rFonts w:eastAsia="仿宋_GB2312"/>
          <w:color w:val="000000"/>
          <w:spacing w:val="15"/>
          <w:sz w:val="32"/>
          <w:szCs w:val="32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/>
          <w:color w:val="000000"/>
          <w:spacing w:val="15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、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按规定准备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24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小时核酸检测结果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（可手机截图打印）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并及时向考场人员出示。</w:t>
      </w:r>
    </w:p>
    <w:p w:rsidR="003171E4" w:rsidRDefault="0045194C">
      <w:pPr>
        <w:pStyle w:val="a6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考生应在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考前主动减少外出、不必要的聚集和人员接触，确保考试时身体状况良好。</w:t>
      </w:r>
      <w:r>
        <w:rPr>
          <w:rFonts w:eastAsia="仿宋_GB2312"/>
          <w:sz w:val="32"/>
          <w:szCs w:val="32"/>
        </w:rPr>
        <w:t>一旦发现发热、乏力、咳嗽、咽痛、打喷嚏、腹泻、呕吐、黄疸、皮疹、结膜充血等疑似症状，应及时向所在村居（社区）和当地卫健、</w:t>
      </w:r>
      <w:proofErr w:type="gramStart"/>
      <w:r>
        <w:rPr>
          <w:rFonts w:eastAsia="仿宋_GB2312"/>
          <w:sz w:val="32"/>
          <w:szCs w:val="32"/>
        </w:rPr>
        <w:t>疾控部门</w:t>
      </w:r>
      <w:proofErr w:type="gramEnd"/>
      <w:r>
        <w:rPr>
          <w:rFonts w:eastAsia="仿宋_GB2312"/>
          <w:sz w:val="32"/>
          <w:szCs w:val="32"/>
        </w:rPr>
        <w:t>报告，并尽快就诊排查。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考前</w:t>
      </w:r>
      <w:r>
        <w:rPr>
          <w:rFonts w:eastAsia="仿宋_GB2312"/>
          <w:sz w:val="32"/>
          <w:szCs w:val="32"/>
        </w:rPr>
        <w:t>采取自查方式进行健康监测，早、晚各进行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次体温测量，并填写好《健康</w:t>
      </w:r>
      <w:r>
        <w:rPr>
          <w:rFonts w:eastAsia="仿宋_GB2312" w:hint="eastAsia"/>
          <w:sz w:val="32"/>
          <w:szCs w:val="32"/>
        </w:rPr>
        <w:t>筛查</w:t>
      </w:r>
      <w:r>
        <w:rPr>
          <w:rFonts w:eastAsia="仿宋_GB2312"/>
          <w:sz w:val="32"/>
          <w:szCs w:val="32"/>
        </w:rPr>
        <w:t>信息采集表》（见</w:t>
      </w:r>
      <w:r>
        <w:rPr>
          <w:rFonts w:eastAsia="仿宋_GB2312" w:hint="eastAsia"/>
          <w:sz w:val="32"/>
          <w:szCs w:val="32"/>
        </w:rPr>
        <w:t>《招聘公告》</w:t>
      </w: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），于</w:t>
      </w:r>
      <w:r>
        <w:rPr>
          <w:rFonts w:eastAsia="仿宋_GB2312" w:hint="eastAsia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当天携带至考点。</w:t>
      </w:r>
    </w:p>
    <w:p w:rsidR="003171E4" w:rsidRDefault="0045194C">
      <w:pPr>
        <w:pStyle w:val="2"/>
        <w:spacing w:line="560" w:lineRule="exact"/>
        <w:ind w:leftChars="0" w:left="0" w:firstLineChars="0" w:firstLine="630"/>
        <w:rPr>
          <w:rFonts w:eastAsia="仿宋_GB2312"/>
          <w:color w:val="000000"/>
          <w:spacing w:val="15"/>
          <w:shd w:val="clear" w:color="auto" w:fill="FFFFFF"/>
        </w:rPr>
      </w:pPr>
      <w:r>
        <w:rPr>
          <w:rFonts w:ascii="仿宋_GB2312" w:eastAsia="仿宋_GB2312" w:hAnsi="仿宋_GB2312" w:cs="仿宋_GB2312" w:hint="eastAsia"/>
        </w:rPr>
        <w:lastRenderedPageBreak/>
        <w:t>五、</w:t>
      </w:r>
      <w:r>
        <w:rPr>
          <w:rFonts w:eastAsia="仿宋_GB2312" w:hint="eastAsia"/>
          <w:color w:val="000000"/>
          <w:spacing w:val="15"/>
          <w:shd w:val="clear" w:color="auto" w:fill="FFFFFF"/>
        </w:rPr>
        <w:t>注意事项：</w:t>
      </w:r>
    </w:p>
    <w:p w:rsidR="003171E4" w:rsidRDefault="0045194C">
      <w:pPr>
        <w:ind w:firstLineChars="200" w:firstLine="7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因考前防疫检查需要，请考生预留充足入场时间，考试当天务</w:t>
      </w:r>
      <w:r w:rsidR="00A33136"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于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7:20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至医院门诊楼东侧核酸采样点进行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核酸检测采样。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采样后，至医院住院楼西侧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号电梯直达十</w:t>
      </w:r>
      <w:proofErr w:type="gramStart"/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楼学术报告厅参加</w:t>
      </w:r>
      <w:proofErr w:type="gramEnd"/>
      <w:r>
        <w:rPr>
          <w:rFonts w:ascii="仿宋" w:eastAsia="仿宋" w:hAnsi="仿宋" w:cs="仿宋" w:hint="eastAsia"/>
          <w:color w:val="000000"/>
          <w:spacing w:val="15"/>
          <w:sz w:val="32"/>
          <w:szCs w:val="32"/>
          <w:shd w:val="clear" w:color="auto" w:fill="FFFFFF"/>
        </w:rPr>
        <w:t>笔试。</w:t>
      </w:r>
      <w:r>
        <w:rPr>
          <w:rFonts w:ascii="仿宋" w:eastAsia="仿宋" w:hAnsi="仿宋" w:cs="仿宋" w:hint="eastAsia"/>
          <w:sz w:val="32"/>
          <w:szCs w:val="32"/>
        </w:rPr>
        <w:t>考场路线为：医院住院楼西侧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引导指示牌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专人于</w:t>
      </w:r>
      <w:r w:rsidR="00534DFA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号电梯</w:t>
      </w:r>
      <w:r>
        <w:rPr>
          <w:rFonts w:ascii="仿宋" w:eastAsia="仿宋" w:hAnsi="仿宋" w:cs="仿宋" w:hint="eastAsia"/>
          <w:sz w:val="32"/>
          <w:szCs w:val="32"/>
        </w:rPr>
        <w:t>入口处进行查验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小时核酸检测报告、行程码、测体温等―电梯直达</w:t>
      </w:r>
      <w:r w:rsidR="00534DFA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楼―确认签字―核实身</w:t>
      </w:r>
      <w:r>
        <w:rPr>
          <w:rFonts w:ascii="仿宋" w:eastAsia="仿宋" w:hAnsi="仿宋" w:cs="仿宋" w:hint="eastAsia"/>
          <w:sz w:val="32"/>
          <w:szCs w:val="32"/>
        </w:rPr>
        <w:t>份</w:t>
      </w:r>
      <w:r>
        <w:rPr>
          <w:rFonts w:ascii="仿宋" w:eastAsia="仿宋" w:hAnsi="仿宋" w:cs="仿宋" w:hint="eastAsia"/>
          <w:sz w:val="32"/>
          <w:szCs w:val="32"/>
        </w:rPr>
        <w:t>―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进入考场。</w:t>
      </w:r>
    </w:p>
    <w:p w:rsidR="003171E4" w:rsidRDefault="0045194C">
      <w:pPr>
        <w:pStyle w:val="a6"/>
        <w:widowControl/>
        <w:spacing w:before="0" w:beforeAutospacing="0" w:after="0" w:afterAutospacing="0" w:line="560" w:lineRule="exact"/>
        <w:ind w:firstLine="707"/>
        <w:jc w:val="both"/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考生参加</w:t>
      </w:r>
      <w:r>
        <w:rPr>
          <w:rFonts w:eastAsia="仿宋_GB2312" w:hint="eastAsia"/>
          <w:color w:val="000000"/>
          <w:spacing w:val="15"/>
          <w:sz w:val="32"/>
          <w:szCs w:val="32"/>
          <w:shd w:val="clear" w:color="auto" w:fill="FFFFFF"/>
        </w:rPr>
        <w:t>面试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时应自备一次性使用医用口罩或医用外科口罩，除接受身份核验时按要求摘下口罩外，进出考点期间应全程佩戴口罩。</w:t>
      </w:r>
    </w:p>
    <w:p w:rsidR="003171E4" w:rsidRDefault="0045194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3171E4" w:rsidRDefault="0045194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在招聘组织实施过程中，根据疫情防控形势变化，对疫情防控措施适时</w:t>
      </w:r>
      <w:proofErr w:type="gramStart"/>
      <w:r>
        <w:rPr>
          <w:rFonts w:eastAsia="仿宋_GB2312"/>
          <w:sz w:val="32"/>
          <w:szCs w:val="32"/>
        </w:rPr>
        <w:t>作出</w:t>
      </w:r>
      <w:proofErr w:type="gramEnd"/>
      <w:r>
        <w:rPr>
          <w:rFonts w:eastAsia="仿宋_GB2312"/>
          <w:sz w:val="32"/>
          <w:szCs w:val="32"/>
        </w:rPr>
        <w:t>调整。</w:t>
      </w:r>
    </w:p>
    <w:p w:rsidR="003171E4" w:rsidRDefault="003171E4">
      <w:pPr>
        <w:spacing w:line="560" w:lineRule="exact"/>
        <w:rPr>
          <w:rFonts w:eastAsia="仿宋_GB2312"/>
          <w:sz w:val="32"/>
          <w:szCs w:val="32"/>
        </w:rPr>
      </w:pPr>
    </w:p>
    <w:p w:rsidR="003171E4" w:rsidRDefault="003171E4">
      <w:pPr>
        <w:spacing w:line="560" w:lineRule="exact"/>
        <w:ind w:firstLineChars="200" w:firstLine="420"/>
        <w:rPr>
          <w:color w:val="000000" w:themeColor="text1"/>
        </w:rPr>
      </w:pPr>
    </w:p>
    <w:sectPr w:rsidR="003171E4" w:rsidSect="003171E4">
      <w:footerReference w:type="even" r:id="rId6"/>
      <w:footerReference w:type="default" r:id="rId7"/>
      <w:pgSz w:w="11906" w:h="16838"/>
      <w:pgMar w:top="1417" w:right="1701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E4" w:rsidRDefault="003171E4" w:rsidP="003171E4">
      <w:r>
        <w:separator/>
      </w:r>
    </w:p>
  </w:endnote>
  <w:endnote w:type="continuationSeparator" w:id="1">
    <w:p w:rsidR="003171E4" w:rsidRDefault="003171E4" w:rsidP="0031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E4" w:rsidRDefault="003171E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45194C">
      <w:rPr>
        <w:rStyle w:val="a7"/>
      </w:rPr>
      <w:instrText xml:space="preserve">PAGE  </w:instrText>
    </w:r>
    <w:r>
      <w:fldChar w:fldCharType="separate"/>
    </w:r>
    <w:r w:rsidR="0045194C">
      <w:rPr>
        <w:rStyle w:val="a7"/>
      </w:rPr>
      <w:t>-1-</w:t>
    </w:r>
    <w:r>
      <w:fldChar w:fldCharType="end"/>
    </w:r>
  </w:p>
  <w:p w:rsidR="003171E4" w:rsidRDefault="003171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E4" w:rsidRDefault="003171E4">
    <w:pPr>
      <w:pStyle w:val="a4"/>
      <w:framePr w:wrap="around" w:vAnchor="text" w:hAnchor="margin" w:xAlign="center" w:y="1"/>
      <w:rPr>
        <w:rStyle w:val="a7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45194C">
      <w:rPr>
        <w:rStyle w:val="a7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5E5A10">
      <w:rPr>
        <w:rStyle w:val="a7"/>
        <w:rFonts w:ascii="仿宋_GB2312" w:eastAsia="仿宋_GB2312"/>
        <w:noProof/>
        <w:sz w:val="24"/>
        <w:szCs w:val="24"/>
      </w:rPr>
      <w:t>- 2 -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3171E4" w:rsidRDefault="003171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E4" w:rsidRDefault="003171E4" w:rsidP="003171E4">
      <w:r>
        <w:separator/>
      </w:r>
    </w:p>
  </w:footnote>
  <w:footnote w:type="continuationSeparator" w:id="1">
    <w:p w:rsidR="003171E4" w:rsidRDefault="003171E4" w:rsidP="0031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0MzBmYzdlNDI2OTY3MjRjOTU1ZTc0OTE2MGFhOTAifQ=="/>
  </w:docVars>
  <w:rsids>
    <w:rsidRoot w:val="341533E1"/>
    <w:rsid w:val="00005A4B"/>
    <w:rsid w:val="00015FE1"/>
    <w:rsid w:val="0003287B"/>
    <w:rsid w:val="00053B4B"/>
    <w:rsid w:val="000875D0"/>
    <w:rsid w:val="000A0EC8"/>
    <w:rsid w:val="000A1AA0"/>
    <w:rsid w:val="000A4CBD"/>
    <w:rsid w:val="000A5968"/>
    <w:rsid w:val="000D0FBA"/>
    <w:rsid w:val="000F1A15"/>
    <w:rsid w:val="000F32A7"/>
    <w:rsid w:val="00107415"/>
    <w:rsid w:val="00124BE6"/>
    <w:rsid w:val="0013096C"/>
    <w:rsid w:val="001366BB"/>
    <w:rsid w:val="001407AE"/>
    <w:rsid w:val="00151AD8"/>
    <w:rsid w:val="00165A86"/>
    <w:rsid w:val="0016754D"/>
    <w:rsid w:val="0017799F"/>
    <w:rsid w:val="001A729C"/>
    <w:rsid w:val="001C6915"/>
    <w:rsid w:val="002028DD"/>
    <w:rsid w:val="0020341B"/>
    <w:rsid w:val="00220AC1"/>
    <w:rsid w:val="00253D68"/>
    <w:rsid w:val="002775F6"/>
    <w:rsid w:val="002A223B"/>
    <w:rsid w:val="003171E4"/>
    <w:rsid w:val="00374623"/>
    <w:rsid w:val="00376E3B"/>
    <w:rsid w:val="0039135D"/>
    <w:rsid w:val="003C137A"/>
    <w:rsid w:val="00415B43"/>
    <w:rsid w:val="00424C26"/>
    <w:rsid w:val="0045194C"/>
    <w:rsid w:val="004C726D"/>
    <w:rsid w:val="004F77F9"/>
    <w:rsid w:val="00534DFA"/>
    <w:rsid w:val="005377A1"/>
    <w:rsid w:val="005430E4"/>
    <w:rsid w:val="0056295D"/>
    <w:rsid w:val="00565E28"/>
    <w:rsid w:val="005741A6"/>
    <w:rsid w:val="00580AB6"/>
    <w:rsid w:val="00586FF0"/>
    <w:rsid w:val="005D2BF3"/>
    <w:rsid w:val="005E27CA"/>
    <w:rsid w:val="005E5A10"/>
    <w:rsid w:val="005F24F1"/>
    <w:rsid w:val="00610E5E"/>
    <w:rsid w:val="00681164"/>
    <w:rsid w:val="00696927"/>
    <w:rsid w:val="006D021D"/>
    <w:rsid w:val="006E1CFD"/>
    <w:rsid w:val="006E28D0"/>
    <w:rsid w:val="006F6D16"/>
    <w:rsid w:val="00725BD6"/>
    <w:rsid w:val="00727CB9"/>
    <w:rsid w:val="00727E4A"/>
    <w:rsid w:val="00745E54"/>
    <w:rsid w:val="007748E2"/>
    <w:rsid w:val="007C090B"/>
    <w:rsid w:val="007F15AF"/>
    <w:rsid w:val="0082110D"/>
    <w:rsid w:val="00835208"/>
    <w:rsid w:val="008758F8"/>
    <w:rsid w:val="008765F2"/>
    <w:rsid w:val="008A0B6E"/>
    <w:rsid w:val="008A435E"/>
    <w:rsid w:val="008C78F8"/>
    <w:rsid w:val="008D25B8"/>
    <w:rsid w:val="008D5C71"/>
    <w:rsid w:val="009149C2"/>
    <w:rsid w:val="00926CAC"/>
    <w:rsid w:val="0094502F"/>
    <w:rsid w:val="00961F7F"/>
    <w:rsid w:val="009913FD"/>
    <w:rsid w:val="009B79E5"/>
    <w:rsid w:val="00A153DF"/>
    <w:rsid w:val="00A24F48"/>
    <w:rsid w:val="00A33136"/>
    <w:rsid w:val="00A4052B"/>
    <w:rsid w:val="00A6061F"/>
    <w:rsid w:val="00A8598D"/>
    <w:rsid w:val="00AB1D3C"/>
    <w:rsid w:val="00AD0406"/>
    <w:rsid w:val="00B23C44"/>
    <w:rsid w:val="00B50FCA"/>
    <w:rsid w:val="00B62F5D"/>
    <w:rsid w:val="00B76CB0"/>
    <w:rsid w:val="00B87622"/>
    <w:rsid w:val="00BB2A0A"/>
    <w:rsid w:val="00BC6D22"/>
    <w:rsid w:val="00BD57AE"/>
    <w:rsid w:val="00BE39EE"/>
    <w:rsid w:val="00C35905"/>
    <w:rsid w:val="00C92A9B"/>
    <w:rsid w:val="00CA2193"/>
    <w:rsid w:val="00CA7B77"/>
    <w:rsid w:val="00CB4234"/>
    <w:rsid w:val="00CC18A3"/>
    <w:rsid w:val="00CC4F71"/>
    <w:rsid w:val="00CD6198"/>
    <w:rsid w:val="00CE445A"/>
    <w:rsid w:val="00D05E4B"/>
    <w:rsid w:val="00D13F96"/>
    <w:rsid w:val="00D206EF"/>
    <w:rsid w:val="00D629DB"/>
    <w:rsid w:val="00D67754"/>
    <w:rsid w:val="00D80549"/>
    <w:rsid w:val="00D839C7"/>
    <w:rsid w:val="00DB68B8"/>
    <w:rsid w:val="00DD1982"/>
    <w:rsid w:val="00E06F6E"/>
    <w:rsid w:val="00E11C73"/>
    <w:rsid w:val="00E24490"/>
    <w:rsid w:val="00E43618"/>
    <w:rsid w:val="00E514DC"/>
    <w:rsid w:val="00E64827"/>
    <w:rsid w:val="00E70D62"/>
    <w:rsid w:val="00EC29DB"/>
    <w:rsid w:val="00EE1AB8"/>
    <w:rsid w:val="00EF1CE6"/>
    <w:rsid w:val="00F307B8"/>
    <w:rsid w:val="00F36575"/>
    <w:rsid w:val="00F40D29"/>
    <w:rsid w:val="00F525FF"/>
    <w:rsid w:val="00F80E94"/>
    <w:rsid w:val="00FA1640"/>
    <w:rsid w:val="00FF221D"/>
    <w:rsid w:val="07637E0B"/>
    <w:rsid w:val="0B1F4591"/>
    <w:rsid w:val="10C009C2"/>
    <w:rsid w:val="12C86F91"/>
    <w:rsid w:val="13E1537E"/>
    <w:rsid w:val="1AA41E20"/>
    <w:rsid w:val="1CFC78DD"/>
    <w:rsid w:val="1EA8297E"/>
    <w:rsid w:val="1F7B6261"/>
    <w:rsid w:val="22AD59BC"/>
    <w:rsid w:val="23D21132"/>
    <w:rsid w:val="2C6944A4"/>
    <w:rsid w:val="3033211E"/>
    <w:rsid w:val="31530BF4"/>
    <w:rsid w:val="329126F8"/>
    <w:rsid w:val="341533E1"/>
    <w:rsid w:val="34454AE5"/>
    <w:rsid w:val="3CDD1AC9"/>
    <w:rsid w:val="46900347"/>
    <w:rsid w:val="47865874"/>
    <w:rsid w:val="49DD0D30"/>
    <w:rsid w:val="4ABB5A89"/>
    <w:rsid w:val="4E7A5EA1"/>
    <w:rsid w:val="52816D64"/>
    <w:rsid w:val="53940F70"/>
    <w:rsid w:val="540A7BB4"/>
    <w:rsid w:val="5A1843DD"/>
    <w:rsid w:val="5C3502C8"/>
    <w:rsid w:val="5CD11D69"/>
    <w:rsid w:val="5DA47237"/>
    <w:rsid w:val="62B034F2"/>
    <w:rsid w:val="63722488"/>
    <w:rsid w:val="64E10124"/>
    <w:rsid w:val="66265D24"/>
    <w:rsid w:val="6C040682"/>
    <w:rsid w:val="6E4F1287"/>
    <w:rsid w:val="6EC664AF"/>
    <w:rsid w:val="740E5C53"/>
    <w:rsid w:val="74C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First Indent 2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1E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171E4"/>
    <w:pPr>
      <w:spacing w:after="120"/>
      <w:ind w:leftChars="200" w:left="420"/>
    </w:pPr>
  </w:style>
  <w:style w:type="paragraph" w:styleId="a4">
    <w:name w:val="footer"/>
    <w:basedOn w:val="a"/>
    <w:qFormat/>
    <w:rsid w:val="00317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317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171E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3"/>
    <w:next w:val="a"/>
    <w:link w:val="2Char"/>
    <w:uiPriority w:val="99"/>
    <w:unhideWhenUsed/>
    <w:rsid w:val="003171E4"/>
    <w:pPr>
      <w:ind w:firstLineChars="200" w:firstLine="420"/>
    </w:pPr>
    <w:rPr>
      <w:sz w:val="32"/>
      <w:szCs w:val="32"/>
    </w:rPr>
  </w:style>
  <w:style w:type="character" w:styleId="a7">
    <w:name w:val="page number"/>
    <w:basedOn w:val="a0"/>
    <w:qFormat/>
    <w:rsid w:val="003171E4"/>
  </w:style>
  <w:style w:type="character" w:customStyle="1" w:styleId="Char0">
    <w:name w:val="页眉 Char"/>
    <w:basedOn w:val="a0"/>
    <w:link w:val="a5"/>
    <w:rsid w:val="003171E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rsid w:val="003171E4"/>
    <w:rPr>
      <w:rFonts w:ascii="Times New Roman" w:eastAsia="宋体" w:hAnsi="Times New Roman" w:cs="Times New Roman"/>
      <w:kern w:val="2"/>
      <w:sz w:val="21"/>
    </w:rPr>
  </w:style>
  <w:style w:type="character" w:customStyle="1" w:styleId="2Char">
    <w:name w:val="正文首行缩进 2 Char"/>
    <w:basedOn w:val="Char"/>
    <w:link w:val="2"/>
    <w:uiPriority w:val="99"/>
    <w:rsid w:val="003171E4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817</Words>
  <Characters>38</Characters>
  <Application>Microsoft Office Word</Application>
  <DocSecurity>0</DocSecurity>
  <Lines>1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83</cp:revision>
  <cp:lastPrinted>2022-11-21T01:32:00Z</cp:lastPrinted>
  <dcterms:created xsi:type="dcterms:W3CDTF">2021-04-14T01:43:00Z</dcterms:created>
  <dcterms:modified xsi:type="dcterms:W3CDTF">2022-11-21T01:57:00Z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6CFCBEF80F4E4C27A18BF1989577E5C2</vt:lpwstr>
  </property>
</Properties>
</file>