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80" w:afterAutospacing="0" w:line="200" w:lineRule="atLeast"/>
        <w:ind w:left="0" w:right="0" w:firstLine="0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11"/>
          <w:sz w:val="44"/>
          <w:szCs w:val="44"/>
          <w:u w:val="none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11"/>
          <w:sz w:val="44"/>
          <w:szCs w:val="44"/>
          <w:u w:val="none"/>
        </w:rPr>
        <w:t>2023年</w:t>
      </w:r>
      <w:r>
        <w:rPr>
          <w:rFonts w:hint="eastAsia" w:cs="宋体"/>
          <w:i w:val="0"/>
          <w:iCs w:val="0"/>
          <w:caps w:val="0"/>
          <w:spacing w:val="11"/>
          <w:sz w:val="44"/>
          <w:szCs w:val="44"/>
          <w:u w:val="none"/>
          <w:lang w:val="en-US" w:eastAsia="zh-Hans"/>
        </w:rPr>
        <w:t>全国</w:t>
      </w:r>
      <w:r>
        <w:rPr>
          <w:rFonts w:hint="eastAsia" w:ascii="宋体" w:hAnsi="宋体" w:eastAsia="宋体" w:cs="宋体"/>
          <w:i w:val="0"/>
          <w:iCs w:val="0"/>
          <w:caps w:val="0"/>
          <w:spacing w:val="11"/>
          <w:sz w:val="44"/>
          <w:szCs w:val="44"/>
          <w:u w:val="none"/>
        </w:rPr>
        <w:t>医师资格考试</w:t>
      </w:r>
      <w:r>
        <w:rPr>
          <w:rFonts w:hint="eastAsia" w:ascii="宋体" w:hAnsi="宋体" w:eastAsia="宋体" w:cs="宋体"/>
          <w:i w:val="0"/>
          <w:iCs w:val="0"/>
          <w:caps w:val="0"/>
          <w:spacing w:val="11"/>
          <w:sz w:val="44"/>
          <w:szCs w:val="44"/>
          <w:u w:val="none"/>
          <w:lang w:val="en-US" w:eastAsia="zh-Hans"/>
        </w:rPr>
        <w:t>甘肃</w:t>
      </w:r>
      <w:r>
        <w:rPr>
          <w:rFonts w:hint="eastAsia" w:ascii="宋体" w:hAnsi="宋体" w:eastAsia="宋体" w:cs="宋体"/>
          <w:i w:val="0"/>
          <w:iCs w:val="0"/>
          <w:caps w:val="0"/>
          <w:spacing w:val="11"/>
          <w:sz w:val="44"/>
          <w:szCs w:val="44"/>
          <w:u w:val="none"/>
        </w:rPr>
        <w:t>考区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80" w:afterAutospacing="0" w:line="200" w:lineRule="atLeast"/>
        <w:ind w:left="0" w:right="0" w:firstLine="0"/>
        <w:jc w:val="center"/>
        <w:textAlignment w:val="auto"/>
        <w:rPr>
          <w:rFonts w:ascii="Helvetica Neue" w:hAnsi="Helvetica Neue" w:eastAsia="Helvetica Neue" w:cs="Helvetica Neue"/>
          <w:i w:val="0"/>
          <w:iCs w:val="0"/>
          <w:caps w:val="0"/>
          <w:spacing w:val="11"/>
          <w:sz w:val="44"/>
          <w:szCs w:val="44"/>
          <w:u w:val="none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11"/>
          <w:sz w:val="44"/>
          <w:szCs w:val="44"/>
          <w:u w:val="none"/>
        </w:rPr>
        <w:t>考生报考须知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  <w:lang w:eastAsia="zh-CN"/>
        </w:rPr>
        <w:t>依据</w:t>
      </w: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《国家卫生健康委员会医师资格考试委员会公告》（202</w:t>
      </w:r>
      <w:r>
        <w:rPr>
          <w:rFonts w:hint="default" w:ascii="仿宋_GB2312" w:hAnsi="仿宋_GB2312" w:eastAsia="仿宋_GB2312" w:cs="仿宋_GB2312"/>
          <w:sz w:val="32"/>
          <w:szCs w:val="32"/>
          <w:shd w:val="clear" w:fill="FFFFFF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年第</w:t>
      </w:r>
      <w:r>
        <w:rPr>
          <w:rFonts w:hint="default" w:ascii="仿宋_GB2312" w:hAnsi="仿宋_GB2312" w:eastAsia="仿宋_GB2312" w:cs="仿宋_GB2312"/>
          <w:sz w:val="32"/>
          <w:szCs w:val="32"/>
          <w:shd w:val="clear" w:fill="FFFFFF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号）时间安排，</w:t>
      </w: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  <w:lang w:eastAsia="zh-CN"/>
        </w:rPr>
        <w:t>根据《中华人民共和国医师法》和《医师资格考试暂行办法》规定，</w:t>
      </w: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现将202</w:t>
      </w:r>
      <w:r>
        <w:rPr>
          <w:rFonts w:hint="default" w:ascii="仿宋_GB2312" w:hAnsi="仿宋_GB2312" w:eastAsia="仿宋_GB2312" w:cs="仿宋_GB2312"/>
          <w:sz w:val="32"/>
          <w:szCs w:val="32"/>
          <w:shd w:val="clear" w:fill="FFFFFF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  <w:lang w:val="en-US" w:eastAsia="zh-CN"/>
        </w:rPr>
        <w:t>全国</w:t>
      </w: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医师资格考试甘肃考区考生报名有关事项通知如下：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shd w:val="clear" w:fill="FFFFFF"/>
        </w:rPr>
        <w:t>一、网上报名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请各位考生在公告规定的时限内（202</w:t>
      </w:r>
      <w:r>
        <w:rPr>
          <w:rFonts w:hint="default" w:ascii="仿宋_GB2312" w:hAnsi="仿宋_GB2312" w:eastAsia="仿宋_GB2312" w:cs="仿宋_GB2312"/>
          <w:sz w:val="32"/>
          <w:szCs w:val="32"/>
          <w:shd w:val="clear" w:fill="FFFFFF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年</w:t>
      </w:r>
      <w:r>
        <w:rPr>
          <w:rFonts w:hint="default" w:ascii="仿宋_GB2312" w:hAnsi="仿宋_GB2312" w:eastAsia="仿宋_GB2312" w:cs="仿宋_GB2312"/>
          <w:sz w:val="32"/>
          <w:szCs w:val="32"/>
          <w:shd w:val="clear" w:fill="FFFFFF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月</w:t>
      </w:r>
      <w:r>
        <w:rPr>
          <w:rFonts w:hint="default" w:ascii="仿宋_GB2312" w:hAnsi="仿宋_GB2312" w:eastAsia="仿宋_GB2312" w:cs="仿宋_GB2312"/>
          <w:sz w:val="32"/>
          <w:szCs w:val="32"/>
          <w:shd w:val="clear" w:fill="FFFFFF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日至202</w:t>
      </w:r>
      <w:r>
        <w:rPr>
          <w:rFonts w:hint="default" w:ascii="仿宋_GB2312" w:hAnsi="仿宋_GB2312" w:eastAsia="仿宋_GB2312" w:cs="仿宋_GB2312"/>
          <w:sz w:val="32"/>
          <w:szCs w:val="32"/>
          <w:shd w:val="clear" w:fill="FFFFFF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年</w:t>
      </w:r>
      <w:r>
        <w:rPr>
          <w:rFonts w:hint="default" w:ascii="仿宋_GB2312" w:hAnsi="仿宋_GB2312" w:eastAsia="仿宋_GB2312" w:cs="仿宋_GB2312"/>
          <w:sz w:val="32"/>
          <w:szCs w:val="32"/>
          <w:shd w:val="clear" w:fill="FFFFFF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月</w:t>
      </w:r>
      <w:r>
        <w:rPr>
          <w:rFonts w:hint="default" w:ascii="仿宋_GB2312" w:hAnsi="仿宋_GB2312" w:eastAsia="仿宋_GB2312" w:cs="仿宋_GB2312"/>
          <w:sz w:val="32"/>
          <w:szCs w:val="32"/>
          <w:shd w:val="clear" w:fill="FFFFFF"/>
        </w:rPr>
        <w:t>15</w:t>
      </w: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日24时），登录国家医学考试中心官网（http://www.nmec.org.cn）考生服务端进行网上报名，如实填写个人信息，确保真实有效。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（一）考生在网报系统上传个人小二寸白底证件照时，应按照系统提示内容下载并运行“医考报名照片检测工具”，网报系统只接受经该工具检测通过且保存后的照片进行上传。</w:t>
      </w:r>
    </w:p>
    <w:p>
      <w:pPr>
        <w:pStyle w:val="4"/>
        <w:keepNext w:val="0"/>
        <w:keepLines w:val="0"/>
        <w:widowControl/>
        <w:suppressLineNumbers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133975" cy="2971800"/>
            <wp:effectExtent l="0" t="0" r="22225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（二）现役军人和部队文职人员报名时，须使用有效的居民身份证进行申报，在网报系统本人身份一栏中选择相应的“军人”身份，并填写相关的军官证、警官证、文职干部证、士兵（官）证和军队学员证等证件号码。</w:t>
      </w:r>
    </w:p>
    <w:p>
      <w:pPr>
        <w:pStyle w:val="4"/>
        <w:keepNext w:val="0"/>
        <w:keepLines w:val="0"/>
        <w:widowControl/>
        <w:suppressLineNumbers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057775" cy="1771650"/>
            <wp:effectExtent l="0" t="0" r="22225" b="6350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（三）对于202</w:t>
      </w:r>
      <w:r>
        <w:rPr>
          <w:rFonts w:hint="default" w:ascii="仿宋_GB2312" w:hAnsi="仿宋_GB2312" w:eastAsia="仿宋_GB2312" w:cs="仿宋_GB2312"/>
          <w:sz w:val="32"/>
          <w:szCs w:val="32"/>
          <w:shd w:val="clear" w:fill="FFFFFF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年在国家实践技能考试基地参加实践技能考试，成绩合格但未通过当年医学综合考试的考生，须先通过网上报名，方可参加202</w:t>
      </w:r>
      <w:r>
        <w:rPr>
          <w:rFonts w:hint="default" w:ascii="仿宋_GB2312" w:hAnsi="仿宋_GB2312" w:eastAsia="仿宋_GB2312" w:cs="仿宋_GB2312"/>
          <w:sz w:val="32"/>
          <w:szCs w:val="32"/>
          <w:shd w:val="clear" w:fill="FFFFFF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年医学综合考试。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firstLine="640" w:firstLineChars="200"/>
        <w:rPr>
          <w:rFonts w:hint="eastAsia" w:ascii="黑体" w:hAnsi="黑体" w:eastAsia="黑体" w:cs="黑体"/>
          <w:sz w:val="32"/>
          <w:szCs w:val="32"/>
          <w:shd w:val="clear" w:fill="FFFFFF"/>
        </w:rPr>
      </w:pPr>
      <w:r>
        <w:rPr>
          <w:rFonts w:hint="eastAsia" w:ascii="黑体" w:hAnsi="黑体" w:eastAsia="黑体" w:cs="黑体"/>
          <w:sz w:val="32"/>
          <w:szCs w:val="32"/>
          <w:shd w:val="clear" w:fill="FFFFFF"/>
        </w:rPr>
        <w:t>二、资格审核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  <w:shd w:val="clear" w:fill="FFFFFF"/>
        </w:rPr>
        <w:t>（一）审核时限工作要求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各考点于2月20日起实施审核工作，在</w:t>
      </w:r>
      <w:r>
        <w:rPr>
          <w:rFonts w:hint="default" w:ascii="仿宋_GB2312" w:hAnsi="仿宋_GB2312" w:eastAsia="仿宋_GB2312" w:cs="仿宋_GB2312"/>
          <w:sz w:val="32"/>
          <w:szCs w:val="32"/>
          <w:shd w:val="clear" w:fill="FFFFFF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月</w:t>
      </w:r>
      <w:r>
        <w:rPr>
          <w:rFonts w:hint="default" w:ascii="仿宋_GB2312" w:hAnsi="仿宋_GB2312" w:eastAsia="仿宋_GB2312" w:cs="仿宋_GB2312"/>
          <w:sz w:val="32"/>
          <w:szCs w:val="32"/>
          <w:shd w:val="clear" w:fill="FFFFFF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日前完成审核工作。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  <w:shd w:val="clear" w:fill="FFFFFF"/>
        </w:rPr>
      </w:pPr>
      <w:r>
        <w:rPr>
          <w:rFonts w:hint="eastAsia" w:ascii="楷体_GB2312" w:hAnsi="楷体_GB2312" w:eastAsia="楷体_GB2312" w:cs="楷体_GB2312"/>
          <w:sz w:val="32"/>
          <w:szCs w:val="32"/>
          <w:shd w:val="clear" w:fill="FFFFFF"/>
          <w:lang w:eastAsia="zh-Hans"/>
        </w:rPr>
        <w:t>（</w:t>
      </w:r>
      <w:r>
        <w:rPr>
          <w:rFonts w:hint="eastAsia" w:ascii="楷体_GB2312" w:hAnsi="楷体_GB2312" w:eastAsia="楷体_GB2312" w:cs="楷体_GB2312"/>
          <w:sz w:val="32"/>
          <w:szCs w:val="32"/>
          <w:shd w:val="clear" w:fill="FFFFFF"/>
          <w:lang w:val="en-US" w:eastAsia="zh-Hans"/>
        </w:rPr>
        <w:t>二</w:t>
      </w:r>
      <w:r>
        <w:rPr>
          <w:rFonts w:hint="eastAsia" w:ascii="楷体_GB2312" w:hAnsi="楷体_GB2312" w:eastAsia="楷体_GB2312" w:cs="楷体_GB2312"/>
          <w:sz w:val="32"/>
          <w:szCs w:val="32"/>
          <w:shd w:val="clear" w:fill="FFFFFF"/>
          <w:lang w:eastAsia="zh-Hans"/>
        </w:rPr>
        <w:t>）</w:t>
      </w:r>
      <w:r>
        <w:rPr>
          <w:rFonts w:hint="eastAsia" w:ascii="楷体_GB2312" w:hAnsi="楷体_GB2312" w:eastAsia="楷体_GB2312" w:cs="楷体_GB2312"/>
          <w:sz w:val="32"/>
          <w:szCs w:val="32"/>
          <w:shd w:val="clear" w:fill="FFFFFF"/>
        </w:rPr>
        <w:t>审核模式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  <w:lang w:val="en-US" w:eastAsia="zh-Hans"/>
        </w:rPr>
        <w:t>采用</w:t>
      </w: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线上和线下相结合</w:t>
      </w: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  <w:lang w:val="en-US" w:eastAsia="zh-Hans"/>
        </w:rPr>
        <w:t>的审核模式</w:t>
      </w: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（现役军人和部队文职人员采取线下审核模式</w:t>
      </w: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  <w:lang w:eastAsia="zh-Hans"/>
        </w:rPr>
        <w:t>，军队现役考生不需进行报名材料上传)</w:t>
      </w: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  <w:shd w:val="clear" w:fill="FFFFFF"/>
        </w:rPr>
        <w:t>1.</w:t>
      </w:r>
      <w:r>
        <w:rPr>
          <w:rFonts w:hint="eastAsia" w:ascii="楷体_GB2312" w:hAnsi="楷体_GB2312" w:eastAsia="楷体_GB2312" w:cs="楷体_GB2312"/>
          <w:sz w:val="32"/>
          <w:szCs w:val="32"/>
          <w:shd w:val="clear" w:fill="FFFFFF"/>
          <w:lang w:eastAsia="zh-CN"/>
        </w:rPr>
        <w:t>地方考生</w:t>
      </w:r>
      <w:r>
        <w:rPr>
          <w:rFonts w:hint="eastAsia" w:ascii="楷体_GB2312" w:hAnsi="楷体_GB2312" w:eastAsia="楷体_GB2312" w:cs="楷体_GB2312"/>
          <w:sz w:val="32"/>
          <w:szCs w:val="32"/>
          <w:shd w:val="clear" w:fill="FFFFFF"/>
        </w:rPr>
        <w:t>线上审核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考生材料上传：报名材料上传端口</w:t>
      </w:r>
      <w:r>
        <w:rPr>
          <w:rFonts w:hint="default" w:ascii="仿宋_GB2312" w:hAnsi="仿宋_GB2312" w:eastAsia="仿宋_GB2312" w:cs="仿宋_GB2312"/>
          <w:sz w:val="32"/>
          <w:szCs w:val="32"/>
          <w:shd w:val="clear" w:fill="FFFFFF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月</w:t>
      </w:r>
      <w:r>
        <w:rPr>
          <w:rFonts w:hint="default" w:ascii="仿宋_GB2312" w:hAnsi="仿宋_GB2312" w:eastAsia="仿宋_GB2312" w:cs="仿宋_GB2312"/>
          <w:sz w:val="32"/>
          <w:szCs w:val="32"/>
          <w:shd w:val="clear" w:fill="FFFFFF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日</w:t>
      </w: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  <w:lang w:val="en-US" w:eastAsia="zh-Hans"/>
        </w:rPr>
        <w:t>同步</w:t>
      </w: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开通，请考生在完成网上报名后，按照考生操作指南（见附件</w:t>
      </w:r>
      <w:r>
        <w:rPr>
          <w:rFonts w:hint="default" w:ascii="仿宋_GB2312" w:hAnsi="仿宋_GB2312" w:eastAsia="仿宋_GB2312" w:cs="仿宋_GB2312"/>
          <w:sz w:val="32"/>
          <w:szCs w:val="32"/>
          <w:shd w:val="clear" w:fill="FFFFFF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）步骤，登录国家医学考试（甘肃）考生服务系统，上传相关报名材料（报名期间可自行调整，锁定内容后不可更换），并在系统内对上传材料的真实性进行承诺。考点审核人员将对考生报考信息和上传资料进行线上审核，对不符合要求的信息驳回并解锁材料，请考生收到审核信息反馈时，尽快按要求更换增补相应材料，并点击“重新提交”上传。报名信息及上传资料通过审核后，将进行考区复审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  <w:shd w:val="clear" w:fill="FFFFFF"/>
        </w:rPr>
        <w:t>2.</w:t>
      </w:r>
      <w:r>
        <w:rPr>
          <w:rFonts w:hint="eastAsia" w:ascii="楷体_GB2312" w:hAnsi="楷体_GB2312" w:eastAsia="楷体_GB2312" w:cs="楷体_GB2312"/>
          <w:sz w:val="32"/>
          <w:szCs w:val="32"/>
          <w:shd w:val="clear" w:fill="FFFFFF"/>
          <w:lang w:eastAsia="zh-CN"/>
        </w:rPr>
        <w:t>部队考生</w:t>
      </w:r>
      <w:r>
        <w:rPr>
          <w:rFonts w:hint="eastAsia" w:ascii="楷体_GB2312" w:hAnsi="楷体_GB2312" w:eastAsia="楷体_GB2312" w:cs="楷体_GB2312"/>
          <w:sz w:val="32"/>
          <w:szCs w:val="32"/>
          <w:shd w:val="clear" w:fill="FFFFFF"/>
        </w:rPr>
        <w:t>线下审核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现役军人和部队文职人员考生现场审核需要提交考点的纸质材料：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（1）医师资格考试网上报名成功通知单（A4普通纸打印，审核后考生个人保存）。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（2）医师资格考试报名暨授予医师资格申请表（A4普通纸打印）（考点现场确认打印后考生确认签字、单位领导签字并盖公章后留存考点）。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（3）本人有效身份证明原件及复印件（正反面复印在一张A4纸上）。本人有效身份证件包括第二代居民身份证、临时身份证、军官证、警官证、文职干部、士兵证、军队学员证；台港澳居民往来大陆通行证和身份证（台、港、澳考生）、护照（外籍考生）（考点审核后留存复印件，原件考生保存）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（4）毕业证书原件及复印件，港澳台学历考生还须提交教育部留学认证中心出具的《港澳台学历学位认证书》，国外学历考生还须提交教育部留学认证中心出具的《国外学历学位认证书》,同时提供对方国家或地区能够报考医师资格考试的相应证明；大专及以上学历（2001年及以后入学的）还需提供学信网下载打印的《教育部学历证书电子注册备案表》（自发文之日起有效期2个月以上）；本省中专学历考生还需提供甘肃职业教育信息网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"http://dy.gswsjkrc.com/addons/cms/go/index.html?url=http://www.gszjxx.cn/" </w:instrTex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7"/>
          <w:rFonts w:hint="eastAsia" w:ascii="仿宋_GB2312" w:hAnsi="仿宋_GB2312" w:eastAsia="仿宋_GB2312" w:cs="仿宋_GB2312"/>
          <w:color w:val="000000" w:themeColor="text1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www.gszjxx.cn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上下载打印的学籍信息。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（5）执业助理医师申报执业医师考试的，还须提交执业助理医师资格证书、执业证书原件及复印件（执业证上执业地点必须与工作单位名称一致）。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（6）考生试用（或实习）机构出具的《医师资格考试试用期考核证明》或《执业助理医师报考执业医师执业期考核证明》，港澳台和外籍考生还须提交《台湾、香港、澳门居民参加国家医师资格考试实习申请审核表》或《外籍人员参加中国医师资格考试实习申请审核表》（期间变更过几次执业地点的需提供每个执业地点的考核证明，并要求填带教老师的证书号；如考生执业证丢失或在执业注册过程中有变更记录，导致注册时间不满足报考年限的，须提供首次执业注册证明）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（7）工作单位是医疗机构的，还须提交该机构《医疗机构执业许可证》副本复印件并盖公章。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（8）报考传统医学师承或确有专长人员，需提交《传统医学师承出师证书》或《传统医学医术确有专长证书》原件及复印件。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（9）应届毕业生还须填写《应届医学专业毕业生医师资格考试报考承诺书》。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（10）部队现役考生须提供军队相关身份证明原件及复印件，同时出具团级以上政治部门同意报考的证明。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（11）参加短线加试的考生需提交《202</w:t>
      </w:r>
      <w:r>
        <w:rPr>
          <w:rFonts w:hint="default" w:ascii="仿宋_GB2312" w:hAnsi="仿宋_GB2312" w:eastAsia="仿宋_GB2312" w:cs="仿宋_GB2312"/>
          <w:sz w:val="32"/>
          <w:szCs w:val="32"/>
          <w:shd w:val="clear" w:fill="FFFFFF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年医师资格考试短线医学专业加试申请表》。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对于利用伪造证件、证明及其他虚假材料报名的，按照《医师资格考试违纪违规处理规定（2014版）》，做出当年考试成绩无效，在2年内不得报考医师资格的处理。对于代替他人或者让他人代替自己参加考试的，按照《中华人民共和国刑法修正案（九）》第二十五款，做出处拘役或管制，并处或者单处罚金的处理。同时，按照《医师资格考试违纪违规处理规定（2014版）》，做出当年考试成绩无效，终身不得报考医师资格的处理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  <w:shd w:val="clear" w:fill="FFFFFF"/>
        </w:rPr>
        <w:t>（</w:t>
      </w:r>
      <w:r>
        <w:rPr>
          <w:rFonts w:hint="eastAsia" w:ascii="楷体_GB2312" w:hAnsi="楷体_GB2312" w:eastAsia="楷体_GB2312" w:cs="楷体_GB2312"/>
          <w:sz w:val="32"/>
          <w:szCs w:val="32"/>
          <w:shd w:val="clear" w:fill="FFFFFF"/>
          <w:lang w:val="en-US" w:eastAsia="zh-Hans"/>
        </w:rPr>
        <w:t>三</w:t>
      </w:r>
      <w:r>
        <w:rPr>
          <w:rFonts w:hint="eastAsia" w:ascii="楷体_GB2312" w:hAnsi="楷体_GB2312" w:eastAsia="楷体_GB2312" w:cs="楷体_GB2312"/>
          <w:sz w:val="32"/>
          <w:szCs w:val="32"/>
          <w:shd w:val="clear" w:fill="FFFFFF"/>
        </w:rPr>
        <w:t>）审核材料工作要求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1.考生网上填报信息必须与纸质材料一致。所提供表格中凡须考点负责人/法人、本人签字、所在单位盖章等缺一不可。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2.考生审核材料复印件由考点留存。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3.考点要指定专人管理线上审核账号、密码，确保数据安全。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shd w:val="clear" w:fill="FFFFFF"/>
        </w:rPr>
        <w:t>三、缴费标准及要求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  <w:shd w:val="clear" w:fill="FFFFFF"/>
          <w:lang w:eastAsia="zh-Hans"/>
        </w:rPr>
      </w:pPr>
      <w:r>
        <w:rPr>
          <w:rFonts w:hint="eastAsia" w:ascii="楷体_GB2312" w:hAnsi="楷体_GB2312" w:eastAsia="楷体_GB2312" w:cs="楷体_GB2312"/>
          <w:sz w:val="32"/>
          <w:szCs w:val="32"/>
          <w:shd w:val="clear" w:fill="FFFFFF"/>
          <w:lang w:eastAsia="zh-Hans"/>
        </w:rPr>
        <w:t>（一）</w:t>
      </w:r>
      <w:r>
        <w:rPr>
          <w:rFonts w:hint="eastAsia" w:ascii="楷体_GB2312" w:hAnsi="楷体_GB2312" w:eastAsia="楷体_GB2312" w:cs="楷体_GB2312"/>
          <w:sz w:val="32"/>
          <w:szCs w:val="32"/>
          <w:shd w:val="clear" w:fill="FFFFFF"/>
          <w:lang w:val="en-US" w:eastAsia="zh-CN"/>
        </w:rPr>
        <w:t>缴费</w:t>
      </w:r>
      <w:r>
        <w:rPr>
          <w:rFonts w:hint="eastAsia" w:ascii="楷体_GB2312" w:hAnsi="楷体_GB2312" w:eastAsia="楷体_GB2312" w:cs="楷体_GB2312"/>
          <w:sz w:val="32"/>
          <w:szCs w:val="32"/>
          <w:shd w:val="clear" w:fill="FFFFFF"/>
          <w:lang w:eastAsia="zh-Hans"/>
        </w:rPr>
        <w:t>标准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缴费采用网络缴费，</w:t>
      </w: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  <w:lang w:val="en-US" w:eastAsia="zh-Hans"/>
        </w:rPr>
        <w:t>依据《国家医学考试中心关于医师资格考试考务费标准的公告》(国医考发〔2016〕88号)和《甘肃省发展和改革委员会、甘肃省财政厅关于调整医师资格等考试费收费标准的复函》(甘发改价格〔2021〕82号)文件执行</w:t>
      </w: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。医师资格实践技能考试</w:t>
      </w: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  <w:lang w:val="en-US" w:eastAsia="zh-CN"/>
        </w:rPr>
        <w:t>289元/人，</w:t>
      </w: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</w:rPr>
        <w:t>执业医师资格考试医学综合考试</w:t>
      </w: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  <w:lang w:val="en-US" w:eastAsia="zh-CN"/>
        </w:rPr>
        <w:t>296元/人，执业助理医师资格考试医学综合考试148元/人。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  <w:shd w:val="clear" w:fill="FFFFFF"/>
          <w:lang w:eastAsia="zh-Hans"/>
        </w:rPr>
      </w:pPr>
      <w:r>
        <w:rPr>
          <w:rFonts w:hint="eastAsia" w:ascii="楷体_GB2312" w:hAnsi="楷体_GB2312" w:eastAsia="楷体_GB2312" w:cs="楷体_GB2312"/>
          <w:sz w:val="32"/>
          <w:szCs w:val="32"/>
          <w:shd w:val="clear" w:fill="FFFFFF"/>
          <w:lang w:eastAsia="zh-Hans"/>
        </w:rPr>
        <w:t>（</w:t>
      </w:r>
      <w:r>
        <w:rPr>
          <w:rFonts w:hint="eastAsia" w:ascii="楷体_GB2312" w:hAnsi="楷体_GB2312" w:eastAsia="楷体_GB2312" w:cs="楷体_GB2312"/>
          <w:sz w:val="32"/>
          <w:szCs w:val="32"/>
          <w:shd w:val="clear" w:fill="FFFFFF"/>
          <w:lang w:val="en-US" w:eastAsia="zh-Hans"/>
        </w:rPr>
        <w:t>二</w:t>
      </w:r>
      <w:r>
        <w:rPr>
          <w:rFonts w:hint="eastAsia" w:ascii="楷体_GB2312" w:hAnsi="楷体_GB2312" w:eastAsia="楷体_GB2312" w:cs="楷体_GB2312"/>
          <w:sz w:val="32"/>
          <w:szCs w:val="32"/>
          <w:shd w:val="clear" w:fill="FFFFFF"/>
          <w:lang w:eastAsia="zh-Hans"/>
        </w:rPr>
        <w:t>）</w:t>
      </w:r>
      <w:r>
        <w:rPr>
          <w:rFonts w:hint="eastAsia" w:ascii="楷体_GB2312" w:hAnsi="楷体_GB2312" w:eastAsia="楷体_GB2312" w:cs="楷体_GB2312"/>
          <w:sz w:val="32"/>
          <w:szCs w:val="32"/>
          <w:shd w:val="clear" w:fill="FFFFFF"/>
          <w:lang w:val="en-US" w:eastAsia="zh-CN"/>
        </w:rPr>
        <w:t>缴费</w:t>
      </w:r>
      <w:r>
        <w:rPr>
          <w:rFonts w:hint="eastAsia" w:ascii="楷体_GB2312" w:hAnsi="楷体_GB2312" w:eastAsia="楷体_GB2312" w:cs="楷体_GB2312"/>
          <w:sz w:val="32"/>
          <w:szCs w:val="32"/>
          <w:shd w:val="clear" w:fill="FFFFFF"/>
          <w:lang w:eastAsia="zh-Hans"/>
        </w:rPr>
        <w:t>要求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shd w:val="clear" w:fill="FFFFFF"/>
          <w:lang w:eastAsia="zh-Hans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  <w:lang w:val="en-US" w:eastAsia="zh-Hans"/>
        </w:rPr>
        <w:t>甘肃</w:t>
      </w: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  <w:lang w:eastAsia="zh-Hans"/>
        </w:rPr>
        <w:t>考区医师资格考试实践技能考试费实行</w:t>
      </w: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  <w:lang w:val="en-US" w:eastAsia="zh-Hans"/>
        </w:rPr>
        <w:t>网</w:t>
      </w: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  <w:lang w:eastAsia="zh-Hans"/>
        </w:rPr>
        <w:t>上缴费。请考生及时关注国家医学考试中心官网考生服务端，考区复审通过即开通缴费功能。考生应于2023年3月31日前完成缴费，对于未完成网上缴费的考生，视为放弃报名，不能参加医师资格考试实践技能考试。对于缴费后因个人原因不参加实践技能考试的考生不予退费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shd w:val="clear" w:fill="FFFFFF"/>
          <w:lang w:eastAsia="zh-Hans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shd w:val="clear" w:fill="FFFFFF"/>
          <w:lang w:eastAsia="zh-Hans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  <w:lang w:val="en-US" w:eastAsia="zh-Hans"/>
        </w:rPr>
        <w:t>附件：</w:t>
      </w:r>
      <w:r>
        <w:rPr>
          <w:rFonts w:hint="default" w:ascii="仿宋_GB2312" w:hAnsi="仿宋_GB2312" w:eastAsia="仿宋_GB2312" w:cs="仿宋_GB2312"/>
          <w:sz w:val="32"/>
          <w:szCs w:val="32"/>
          <w:shd w:val="clear" w:fill="FFFFFF"/>
          <w:lang w:eastAsia="zh-Hans"/>
        </w:rPr>
        <w:t>1.在线审核系统考生材料上传指南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firstLine="1600" w:firstLineChars="500"/>
        <w:rPr>
          <w:rFonts w:hint="default" w:ascii="仿宋_GB2312" w:hAnsi="仿宋_GB2312" w:eastAsia="仿宋_GB2312" w:cs="仿宋_GB2312"/>
          <w:sz w:val="32"/>
          <w:szCs w:val="32"/>
          <w:shd w:val="clear" w:fill="FFFFFF"/>
          <w:lang w:eastAsia="zh-Hans"/>
        </w:rPr>
      </w:pPr>
      <w:r>
        <w:rPr>
          <w:rFonts w:hint="default" w:ascii="仿宋_GB2312" w:hAnsi="仿宋_GB2312" w:eastAsia="仿宋_GB2312" w:cs="仿宋_GB2312"/>
          <w:sz w:val="32"/>
          <w:szCs w:val="32"/>
          <w:shd w:val="clear" w:fill="FFFFFF"/>
          <w:lang w:eastAsia="zh-Hans"/>
        </w:rPr>
        <w:t>2.2023年医师资格考试短线医学专业加试申请表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firstLine="1600" w:firstLineChars="500"/>
        <w:rPr>
          <w:rFonts w:hint="default" w:ascii="仿宋_GB2312" w:hAnsi="仿宋_GB2312" w:eastAsia="仿宋_GB2312" w:cs="仿宋_GB2312"/>
          <w:sz w:val="32"/>
          <w:szCs w:val="32"/>
          <w:shd w:val="clear" w:fill="FFFFFF"/>
          <w:lang w:eastAsia="zh-Hans"/>
        </w:rPr>
      </w:pPr>
      <w:r>
        <w:rPr>
          <w:rFonts w:hint="default" w:ascii="仿宋_GB2312" w:hAnsi="仿宋_GB2312" w:eastAsia="仿宋_GB2312" w:cs="仿宋_GB2312"/>
          <w:sz w:val="32"/>
          <w:szCs w:val="32"/>
          <w:shd w:val="clear" w:fill="FFFFFF"/>
          <w:lang w:eastAsia="zh-Hans"/>
        </w:rPr>
        <w:t>3.2023年医师资格考试考生报名承诺书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firstLine="1600" w:firstLineChars="500"/>
        <w:rPr>
          <w:rFonts w:hint="default" w:ascii="仿宋_GB2312" w:hAnsi="仿宋_GB2312" w:eastAsia="仿宋_GB2312" w:cs="仿宋_GB2312"/>
          <w:sz w:val="32"/>
          <w:szCs w:val="32"/>
          <w:shd w:val="clear" w:fill="FFFFFF"/>
          <w:lang w:eastAsia="zh-Hans"/>
        </w:rPr>
      </w:pPr>
      <w:r>
        <w:rPr>
          <w:rFonts w:hint="default" w:ascii="仿宋_GB2312" w:hAnsi="仿宋_GB2312" w:eastAsia="仿宋_GB2312" w:cs="仿宋_GB2312"/>
          <w:sz w:val="32"/>
          <w:szCs w:val="32"/>
          <w:shd w:val="clear" w:fill="FFFFFF"/>
          <w:lang w:eastAsia="zh-Hans"/>
        </w:rPr>
        <w:t>4.甘肃考区各考点联系方式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shd w:val="clear" w:fill="FFFFFF"/>
          <w:lang w:eastAsia="zh-Hans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shd w:val="clear" w:fill="FFFFFF"/>
          <w:lang w:eastAsia="zh-Hans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rPr>
          <w:rFonts w:hint="eastAsia" w:ascii="仿宋_GB2312" w:hAnsi="仿宋_GB2312" w:eastAsia="仿宋_GB2312" w:cs="仿宋_GB2312"/>
          <w:sz w:val="32"/>
          <w:szCs w:val="32"/>
          <w:shd w:val="clear" w:fill="FFFFFF"/>
          <w:lang w:eastAsia="zh-Hans"/>
        </w:rPr>
      </w:pPr>
    </w:p>
    <w:p>
      <w:pPr>
        <w:pStyle w:val="4"/>
        <w:widowControl/>
        <w:spacing w:beforeAutospacing="0" w:afterAutospacing="0"/>
        <w:jc w:val="right"/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甘肃省卫生健康委员会</w:t>
      </w:r>
    </w:p>
    <w:p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 xml:space="preserve">                                   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202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eastAsia="zh-CN"/>
        </w:rPr>
        <w:t>3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年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eastAsia="zh-CN"/>
        </w:rPr>
        <w:t>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月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eastAsia="zh-CN"/>
        </w:rPr>
        <w:t>31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日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shd w:val="clear" w:fill="FFFFFF"/>
          <w:lang w:eastAsia="zh-Hans"/>
        </w:rPr>
      </w:pPr>
    </w:p>
    <w:p>
      <w:pPr>
        <w:spacing w:line="560" w:lineRule="exact"/>
        <w:jc w:val="left"/>
        <w:rPr>
          <w:rFonts w:hint="default" w:ascii="Times New Roman" w:hAnsi="Times New Roman" w:eastAsia="方正黑体_GBK" w:cs="Times New Roman"/>
          <w:color w:val="auto"/>
          <w:kern w:val="0"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kern w:val="0"/>
          <w:sz w:val="32"/>
          <w:szCs w:val="32"/>
          <w:lang w:val="en-US" w:eastAsia="zh-CN"/>
        </w:rPr>
        <w:t>附件1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pacing w:val="15"/>
          <w:kern w:val="36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pacing w:val="15"/>
          <w:kern w:val="36"/>
          <w:sz w:val="44"/>
          <w:szCs w:val="44"/>
        </w:rPr>
        <w:t>在线审核系统考生材料上传指南</w:t>
      </w:r>
    </w:p>
    <w:p>
      <w:pPr>
        <w:jc w:val="center"/>
        <w:rPr>
          <w:rFonts w:hint="default" w:ascii="Times New Roman" w:hAnsi="Times New Roman" w:eastAsia="仿宋_GB2312" w:cs="Times New Roman"/>
          <w:color w:val="000000"/>
          <w:spacing w:val="15"/>
          <w:kern w:val="36"/>
          <w:sz w:val="20"/>
          <w:szCs w:val="20"/>
        </w:rPr>
      </w:pPr>
      <w:r>
        <w:rPr>
          <w:rFonts w:hint="default" w:ascii="Times New Roman" w:hAnsi="Times New Roman" w:eastAsia="仿宋_GB2312" w:cs="Times New Roman"/>
          <w:color w:val="000000"/>
          <w:spacing w:val="15"/>
          <w:kern w:val="36"/>
          <w:sz w:val="20"/>
          <w:szCs w:val="20"/>
        </w:rPr>
        <w:t>(V.2301)</w:t>
      </w:r>
    </w:p>
    <w:p>
      <w:pPr>
        <w:jc w:val="center"/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  <w:t>一、考生进入国家医学考试考生服务系统(报名系统)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eastAsia" w:ascii="Times New Roman" w:hAnsi="Times New Roman" w:eastAsia="仿宋_GB2312" w:cs="Times New Roman"/>
          <w:color w:val="3D3D3D"/>
          <w:spacing w:val="15"/>
          <w:kern w:val="0"/>
          <w:sz w:val="24"/>
          <w:lang w:eastAsia="zh-CN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begin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instrText xml:space="preserve"> INCLUDEPICTURE "http://help.bliner.me/api/file/1584329287.png" \* MERGEFORMATINET </w:instrTex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drawing>
          <wp:inline distT="0" distB="0" distL="0" distR="0">
            <wp:extent cx="3703320" cy="2346960"/>
            <wp:effectExtent l="0" t="0" r="5080" b="152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305" cy="23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1.考生进入考生报名系统，查看自己的报名信息，在报名信息处，点击「上传相关材料」按钮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2.页面自动跳转至在线审核系统，考生使用自己的用户名密码登录后自动激活。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FF0000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3. 激活成功后，会进入完善个人信息界面（如已完善，将不显示该界面）。建议考生</w:t>
      </w:r>
      <w:r>
        <w:rPr>
          <w:rFonts w:hint="default" w:ascii="Times New Roman" w:hAnsi="Times New Roman" w:eastAsia="仿宋_GB2312" w:cs="Times New Roman"/>
          <w:color w:val="FF0000"/>
          <w:spacing w:val="15"/>
          <w:kern w:val="0"/>
          <w:sz w:val="24"/>
        </w:rPr>
        <w:t>准确完善自己的个人信息，方便审核过程中接收审核结果的短信通知。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drawing>
          <wp:inline distT="0" distB="0" distL="0" distR="0">
            <wp:extent cx="2851150" cy="1479550"/>
            <wp:effectExtent l="0" t="0" r="19050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9122" cy="148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  <w:t>二、考生上传报名材料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begin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instrText xml:space="preserve"> INCLUDEPICTURE "http://help.bliner.me/api/file/1583754731.png" \* MERGEFORMATINET </w:instrTex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drawing>
          <wp:inline distT="0" distB="0" distL="0" distR="0">
            <wp:extent cx="4232910" cy="2319655"/>
            <wp:effectExtent l="0" t="0" r="8890" b="171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3333" cy="232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激活成功并完善个人信息后，显示的就是材料上传界面。考生根据自己的个人情况和所在地报名要求，上传所需的考试材料图片。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hint="default" w:ascii="Times New Roman" w:hAnsi="Times New Roman" w:eastAsia="仿宋_GB2312" w:cs="Times New Roman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default" w:ascii="Times New Roman" w:hAnsi="Times New Roman" w:eastAsia="仿宋_GB2312" w:cs="Times New Roman"/>
          <w:b/>
          <w:bCs/>
          <w:color w:val="3D3D3D"/>
          <w:spacing w:val="15"/>
          <w:kern w:val="0"/>
          <w:sz w:val="28"/>
          <w:szCs w:val="28"/>
        </w:rPr>
        <w:t>2.1、开始上传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begin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instrText xml:space="preserve"> INCLUDEPICTURE "http://help.bliner.me/api/file/1583754804.png" \* MERGEFORMATINET </w:instrTex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drawing>
          <wp:inline distT="0" distB="0" distL="0" distR="0">
            <wp:extent cx="4494530" cy="2053590"/>
            <wp:effectExtent l="0" t="0" r="127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130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end"/>
      </w:r>
      <w:r>
        <w:rPr>
          <w:rFonts w:hint="eastAsia" w:ascii="Times New Roman" w:hAnsi="Times New Roman" w:eastAsia="仿宋_GB2312" w:cs="Times New Roman"/>
          <w:color w:val="3D3D3D"/>
          <w:spacing w:val="15"/>
          <w:kern w:val="0"/>
          <w:sz w:val="24"/>
          <w:lang w:val="en-US" w:eastAsia="zh-CN"/>
        </w:rPr>
        <w:t xml:space="preserve">        </w: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我们以身份证明为例，点击上传按钮，进入上传图片界面</w: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begin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instrText xml:space="preserve"> INCLUDEPICTURE "http://help.bliner.me/api/file/1583754839.png" \* MERGEFORMATINET </w:instrTex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drawing>
          <wp:inline distT="0" distB="0" distL="0" distR="0">
            <wp:extent cx="5274310" cy="2770505"/>
            <wp:effectExtent l="0" t="0" r="8890" b="234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点击选取文件，即可进入图片选择界面，选择完成点击提交即可上传。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default" w:ascii="Times New Roman" w:hAnsi="Times New Roman" w:eastAsia="仿宋_GB2312" w:cs="Times New Roman"/>
          <w:b/>
          <w:bCs/>
          <w:color w:val="3D3D3D"/>
          <w:spacing w:val="15"/>
          <w:kern w:val="0"/>
          <w:sz w:val="28"/>
          <w:szCs w:val="28"/>
        </w:rPr>
        <w:t>2.2、上传的图片要求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eastAsia" w:ascii="Times New Roman" w:hAnsi="Times New Roman" w:eastAsia="仿宋_GB2312" w:cs="Times New Roman"/>
          <w:color w:val="3D3D3D"/>
          <w:spacing w:val="15"/>
          <w:kern w:val="0"/>
          <w:sz w:val="24"/>
          <w:lang w:eastAsia="zh-CN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材料照片需保证信息真实、准确、完整、有效。画面保持正向，不得翻转旋转。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文件应使用jpg/jpeg/png格式，上传的照片应确保图像清晰，单个照片文件大小不超过200k。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eastAsia" w:ascii="Times New Roman" w:hAnsi="Times New Roman" w:eastAsia="仿宋_GB2312" w:cs="Times New Roman"/>
          <w:color w:val="3D3D3D"/>
          <w:spacing w:val="15"/>
          <w:kern w:val="0"/>
          <w:sz w:val="24"/>
          <w:lang w:eastAsia="zh-CN"/>
        </w:rPr>
      </w:pPr>
      <w:r>
        <w:rPr>
          <w:rFonts w:hint="default" w:ascii="Times New Roman" w:hAnsi="Times New Roman" w:eastAsia="仿宋_GB2312" w:cs="Times New Roman"/>
          <w:b/>
          <w:bCs/>
          <w:color w:val="3D3D3D"/>
          <w:spacing w:val="15"/>
          <w:kern w:val="0"/>
          <w:sz w:val="28"/>
          <w:szCs w:val="28"/>
        </w:rPr>
        <w:t>2.3、同一类别上传多个图片</w: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如果需要同一类型文件上传多个图片的，在上传完第一个图片之后，继续点击后面的上传即可。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begin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instrText xml:space="preserve"> INCLUDEPICTURE "http://help.bliner.me/api/file/1583755146.png" \* MERGEFORMATINET </w:instrTex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drawing>
          <wp:inline distT="0" distB="0" distL="0" distR="0">
            <wp:extent cx="5274310" cy="2078355"/>
            <wp:effectExtent l="0" t="0" r="2540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end"/>
      </w:r>
      <w:r>
        <w:rPr>
          <w:rFonts w:hint="default" w:ascii="Times New Roman" w:hAnsi="Times New Roman" w:eastAsia="仿宋_GB2312" w:cs="Times New Roman"/>
          <w:b/>
          <w:bCs/>
          <w:color w:val="3D3D3D"/>
          <w:spacing w:val="15"/>
          <w:kern w:val="0"/>
          <w:sz w:val="24"/>
        </w:rPr>
        <w:t>注意：</w: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 有些图片只有固定的最大数量（例如身份证明材料），则传完指定数量的图片后，则不能继续上传。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b/>
          <w:bCs/>
          <w:color w:val="3D3D3D"/>
          <w:spacing w:val="15"/>
          <w:kern w:val="0"/>
          <w:sz w:val="28"/>
          <w:szCs w:val="28"/>
        </w:rPr>
        <w:t>2.4、删除并重新上传图片</w: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如果图片上传错了，可以删除后重新上传，点击图片右上角的－减号按钮即可删除</w: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begin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instrText xml:space="preserve"> INCLUDEPICTURE "http://help.bliner.me/api/file/1583755291.png" \* MERGEFORMATINET </w:instrTex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drawing>
          <wp:inline distT="0" distB="0" distL="0" distR="0">
            <wp:extent cx="5274310" cy="2914650"/>
            <wp:effectExtent l="0" t="0" r="889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begin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instrText xml:space="preserve"> INCLUDEPICTURE "http://help.bliner.me/api/file/1583755326.png" \* MERGEFORMATINET </w:instrTex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drawing>
          <wp:inline distT="0" distB="0" distL="0" distR="0">
            <wp:extent cx="4622800" cy="2722880"/>
            <wp:effectExtent l="0" t="0" r="0" b="203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删除完成后，再次点击上传，上传新图片即可。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注意：如果图片已经被锁定，则无法修改图片。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  <w:t>三、提交上传数据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考生根据自己的个人情况，按照报名要求，将所需要的材料图片上传完成后，点击最上方的提交审核按钮。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begin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instrText xml:space="preserve"> INCLUDEPICTURE "http://help.bliner.me/api/file/1584327708.png" \* MERGEFORMATINET </w:instrTex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drawing>
          <wp:inline distT="0" distB="0" distL="0" distR="0">
            <wp:extent cx="5274310" cy="1153160"/>
            <wp:effectExtent l="0" t="0" r="8890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提交后，考生界面会显示上报完成，内容已锁定的提示，表示</w:t>
      </w:r>
      <w:r>
        <w:rPr>
          <w:rFonts w:hint="default" w:ascii="Times New Roman" w:hAnsi="Times New Roman" w:eastAsia="仿宋_GB2312" w:cs="Times New Roman"/>
          <w:color w:val="222222"/>
          <w:spacing w:val="15"/>
          <w:kern w:val="0"/>
          <w:sz w:val="24"/>
          <w:shd w:val="clear" w:color="auto" w:fill="F8F7D2"/>
        </w:rPr>
        <w:t>上传成功。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begin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instrText xml:space="preserve"> INCLUDEPICTURE "http://help.bliner.me/api/file/1584327963.png" \* MERGEFORMATINET </w:instrTex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drawing>
          <wp:inline distT="0" distB="0" distL="0" distR="0">
            <wp:extent cx="5274310" cy="1211580"/>
            <wp:effectExtent l="0" t="0" r="889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end"/>
      </w:r>
      <w:r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  <w:t>四、图片的几种状态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eastAsia" w:ascii="Times New Roman" w:hAnsi="Times New Roman" w:eastAsia="仿宋_GB2312" w:cs="Times New Roman"/>
          <w:color w:val="3D3D3D"/>
          <w:spacing w:val="15"/>
          <w:kern w:val="0"/>
          <w:sz w:val="24"/>
          <w:lang w:eastAsia="zh-CN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已锁定（考生信息已提交 / 考生信息未被打回）,此时考生无法修改图片材料。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begin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instrText xml:space="preserve"> INCLUDEPICTURE "http://help.bliner.me/api/file/1583763853.png" \* MERGEFORMATINET </w:instrTex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drawing>
          <wp:inline distT="0" distB="0" distL="0" distR="0">
            <wp:extent cx="3144520" cy="2943225"/>
            <wp:effectExtent l="0" t="0" r="508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4603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eastAsia" w:ascii="Times New Roman" w:hAnsi="Times New Roman" w:eastAsia="仿宋_GB2312" w:cs="Times New Roman"/>
          <w:color w:val="3D3D3D"/>
          <w:spacing w:val="15"/>
          <w:kern w:val="0"/>
          <w:sz w:val="24"/>
          <w:lang w:eastAsia="zh-CN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未锁定（考生尚未提交 / 考生信息被退回），考生可以修改图片材料。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begin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instrText xml:space="preserve"> INCLUDEPICTURE "http://help.bliner.me/api/file/1583763920.png" \* MERGEFORMATINET </w:instrTex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drawing>
          <wp:inline distT="0" distB="0" distL="0" distR="0">
            <wp:extent cx="3244850" cy="3060700"/>
            <wp:effectExtent l="0" t="0" r="1270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  <w:t>五、上传完成后该做些什么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eastAsia" w:ascii="Times New Roman" w:hAnsi="Times New Roman" w:eastAsia="仿宋_GB2312" w:cs="Times New Roman"/>
          <w:color w:val="3D3D3D"/>
          <w:spacing w:val="15"/>
          <w:kern w:val="0"/>
          <w:sz w:val="24"/>
          <w:lang w:eastAsia="zh-CN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如果已经上传成功，并显示消息提醒后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begin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instrText xml:space="preserve"> INCLUDEPICTURE "http://help.bliner.me/api/file/1584327963.png" \* MERGEFORMATINET </w:instrTex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drawing>
          <wp:inline distT="0" distB="0" distL="0" distR="0">
            <wp:extent cx="5274310" cy="1211580"/>
            <wp:effectExtent l="0" t="0" r="889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考生可以关闭该页面，等待短信通知（请务必完善自己的个人信息）。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如果短信通知您的医师资格考试报名材料照片，有新的审核通知考生可以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再次进入报名系统，点击上传相关材料按钮，进行修改/补充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确实不符合，不用执行任何操作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如果短信通知审核通过，考生则无需再进行补充/修改审核材料等操作。</w:t>
      </w:r>
      <w:r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  <w:t>六、考生如何查看反馈意见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在上传材料界面的最上方，会显示考务人员发送的反馈意见。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begin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instrText xml:space="preserve"> INCLUDEPICTURE "http://help.bliner.me/api/file/1584337488.png" \* MERGEFORMATINET </w:instrTex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drawing>
          <wp:inline distT="0" distB="0" distL="0" distR="0">
            <wp:extent cx="5274310" cy="2484120"/>
            <wp:effectExtent l="0" t="0" r="889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end"/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hint="default" w:ascii="Times New Roman" w:hAnsi="Times New Roman" w:eastAsia="仿宋_GB2312" w:cs="Times New Roman"/>
          <w:b/>
          <w:bCs/>
          <w:color w:val="3D3D3D"/>
          <w:spacing w:val="15"/>
          <w:kern w:val="0"/>
          <w:sz w:val="36"/>
          <w:szCs w:val="36"/>
        </w:rPr>
      </w:pPr>
      <w:r>
        <w:rPr>
          <w:rFonts w:hint="default" w:ascii="Times New Roman" w:hAnsi="Times New Roman" w:eastAsia="仿宋_GB2312" w:cs="Times New Roman"/>
          <w:b/>
          <w:bCs/>
          <w:color w:val="3D3D3D"/>
          <w:spacing w:val="15"/>
          <w:kern w:val="0"/>
          <w:sz w:val="36"/>
          <w:szCs w:val="36"/>
        </w:rPr>
        <w:t>短信内容为</w:t>
      </w:r>
    </w:p>
    <w:p>
      <w:pPr>
        <w:widowControl/>
        <w:spacing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您的医师资格考试报名材料照片，有新的审核通知，请在 24 小时之内登陆报名网站，访问报名材料上传页面，查看消息并按要求处理。</w:t>
      </w:r>
    </w:p>
    <w:p>
      <w:pPr>
        <w:widowControl/>
        <w:spacing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（不同考区/考点内容可能有所差异，以收到的短信为准）</w:t>
      </w:r>
    </w:p>
    <w:p>
      <w:pPr>
        <w:widowControl/>
        <w:spacing w:line="240" w:lineRule="atLeast"/>
        <w:jc w:val="left"/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  <w:t>七、完善个人信息</w:t>
      </w:r>
    </w:p>
    <w:p>
      <w:pP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在上传材料界面的最上方，点击修改按钮，随时可以完善个人信息。</w:t>
      </w:r>
    </w:p>
    <w:p>
      <w:pPr>
        <w:rPr>
          <w:rFonts w:hint="default" w:ascii="Times New Roman" w:hAnsi="Times New Roman" w:eastAsia="方正小标宋_GBK" w:cs="Times New Roman"/>
          <w:color w:val="000000" w:themeColor="text1"/>
          <w:spacing w:val="-1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768600" cy="2035810"/>
            <wp:effectExtent l="0" t="0" r="0" b="215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97140" cy="205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color w:val="000000" w:themeColor="text1"/>
          <w:spacing w:val="-1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黑体" w:hAnsi="黑体" w:eastAsia="黑体" w:cs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2</w:t>
      </w:r>
    </w:p>
    <w:p>
      <w:pPr>
        <w:pStyle w:val="2"/>
        <w:rPr>
          <w:rFonts w:hint="default" w:ascii="Times New Roman" w:hAnsi="Times New Roman" w:eastAsia="方正小标宋_GBK" w:cs="Times New Roman"/>
          <w:color w:val="000000" w:themeColor="text1"/>
          <w:spacing w:val="-1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Times New Roman" w:hAnsi="Times New Roman" w:eastAsia="方正小标宋_GBK" w:cs="Times New Roman"/>
          <w:b/>
          <w:bCs/>
          <w:color w:val="000000" w:themeColor="text1"/>
          <w:spacing w:val="-1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pacing w:val="-11"/>
          <w:sz w:val="44"/>
          <w:szCs w:val="44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宋体" w:hAnsi="宋体" w:eastAsia="宋体" w:cs="宋体"/>
          <w:b/>
          <w:bCs/>
          <w:color w:val="000000" w:themeColor="text1"/>
          <w:spacing w:val="-1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23</w:t>
      </w:r>
      <w:r>
        <w:rPr>
          <w:rFonts w:hint="eastAsia" w:ascii="宋体" w:hAnsi="宋体" w:eastAsia="宋体" w:cs="宋体"/>
          <w:b/>
          <w:bCs/>
          <w:color w:val="000000" w:themeColor="text1"/>
          <w:spacing w:val="-11"/>
          <w:sz w:val="44"/>
          <w:szCs w:val="44"/>
          <w14:textFill>
            <w14:solidFill>
              <w14:schemeClr w14:val="tx1"/>
            </w14:solidFill>
          </w14:textFill>
        </w:rPr>
        <w:t>年医师资格考试短线医学专业加试申请表</w:t>
      </w:r>
    </w:p>
    <w:tbl>
      <w:tblPr>
        <w:tblStyle w:val="5"/>
        <w:tblW w:w="9653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0"/>
        <w:gridCol w:w="1050"/>
        <w:gridCol w:w="1376"/>
        <w:gridCol w:w="1504"/>
        <w:gridCol w:w="380"/>
        <w:gridCol w:w="1150"/>
        <w:gridCol w:w="210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53" w:type="dxa"/>
            <w:gridSpan w:val="7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36"/>
                <w:szCs w:val="32"/>
                <w14:textFill>
                  <w14:solidFill>
                    <w14:schemeClr w14:val="tx1"/>
                  </w14:solidFill>
                </w14:textFill>
              </w:rPr>
              <w:t>个人信息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7" w:hRule="atLeast"/>
          <w:jc w:val="center"/>
        </w:trPr>
        <w:tc>
          <w:tcPr>
            <w:tcW w:w="209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姓      名</w:t>
            </w:r>
          </w:p>
        </w:tc>
        <w:tc>
          <w:tcPr>
            <w:tcW w:w="2426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0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身份证号</w:t>
            </w:r>
          </w:p>
        </w:tc>
        <w:tc>
          <w:tcPr>
            <w:tcW w:w="3633" w:type="dxa"/>
            <w:gridSpan w:val="3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  <w:jc w:val="center"/>
        </w:trPr>
        <w:tc>
          <w:tcPr>
            <w:tcW w:w="209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工 作 单 位</w:t>
            </w:r>
          </w:p>
        </w:tc>
        <w:tc>
          <w:tcPr>
            <w:tcW w:w="3930" w:type="dxa"/>
            <w:gridSpan w:val="3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工作岗位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" w:hRule="atLeast"/>
          <w:jc w:val="center"/>
        </w:trPr>
        <w:tc>
          <w:tcPr>
            <w:tcW w:w="209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加 试 内 容</w:t>
            </w:r>
          </w:p>
        </w:tc>
        <w:tc>
          <w:tcPr>
            <w:tcW w:w="7563" w:type="dxa"/>
            <w:gridSpan w:val="6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 xml:space="preserve">     院前急救 □               儿科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53" w:type="dxa"/>
            <w:gridSpan w:val="7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考生承诺</w:t>
            </w:r>
          </w:p>
          <w:p>
            <w:pPr>
              <w:pStyle w:val="8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363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本人自愿申请参加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32"/>
                <w:szCs w:val="32"/>
                <w:lang w:val="en-US" w:eastAsia="zh-CN"/>
              </w:rPr>
              <w:t>2023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32"/>
                <w:szCs w:val="32"/>
              </w:rPr>
              <w:t>年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医师资格考试短线医学专业加试。</w:t>
            </w:r>
          </w:p>
          <w:p>
            <w:pPr>
              <w:pStyle w:val="8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363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本人获得医师资格后，限定在加试内容所对应岗位工作。</w:t>
            </w:r>
          </w:p>
          <w:p>
            <w:pPr>
              <w:pStyle w:val="8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363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通过加试获得的医师资格不作为加试专业范围之外的注册、执业资格依据。</w:t>
            </w:r>
          </w:p>
          <w:p>
            <w:pPr>
              <w:pStyle w:val="8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363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以上个人申报信息真实、准确、有效。</w:t>
            </w:r>
          </w:p>
          <w:p>
            <w:pPr>
              <w:pStyle w:val="8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363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本人能够遵守以上承诺，如有违反，愿意承担由此而造成的一切后果。</w:t>
            </w:r>
          </w:p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363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考生签字：</w:t>
            </w:r>
          </w:p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363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日    期：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5" w:hRule="atLeast"/>
          <w:jc w:val="center"/>
        </w:trPr>
        <w:tc>
          <w:tcPr>
            <w:tcW w:w="3140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单位审核：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单位盖章: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负责人签字：</w:t>
            </w:r>
          </w:p>
        </w:tc>
        <w:tc>
          <w:tcPr>
            <w:tcW w:w="3260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 xml:space="preserve">考点审核: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考点盖章: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经手人签字：</w:t>
            </w:r>
          </w:p>
        </w:tc>
        <w:tc>
          <w:tcPr>
            <w:tcW w:w="3253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考区审核：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考区盖章：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经手人签字：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方正黑体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color w:val="000000" w:themeColor="text1"/>
          <w:spacing w:val="-1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附件3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color w:val="000000" w:themeColor="text1"/>
          <w:spacing w:val="-1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color w:val="000000" w:themeColor="text1"/>
          <w:spacing w:val="-1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pacing w:val="-11"/>
          <w:sz w:val="44"/>
          <w:szCs w:val="44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宋体" w:hAnsi="宋体" w:eastAsia="宋体" w:cs="宋体"/>
          <w:b/>
          <w:bCs/>
          <w:color w:val="000000" w:themeColor="text1"/>
          <w:spacing w:val="-1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23</w:t>
      </w:r>
      <w:r>
        <w:rPr>
          <w:rFonts w:hint="eastAsia" w:ascii="宋体" w:hAnsi="宋体" w:eastAsia="宋体" w:cs="宋体"/>
          <w:b/>
          <w:bCs/>
          <w:color w:val="000000" w:themeColor="text1"/>
          <w:spacing w:val="-11"/>
          <w:sz w:val="44"/>
          <w:szCs w:val="44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宋体" w:hAnsi="宋体" w:eastAsia="宋体" w:cs="宋体"/>
          <w:b/>
          <w:bCs/>
          <w:color w:val="000000" w:themeColor="text1"/>
          <w:spacing w:val="-1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医师资格考试</w:t>
      </w:r>
      <w:r>
        <w:rPr>
          <w:rFonts w:hint="eastAsia" w:ascii="宋体" w:hAnsi="宋体" w:eastAsia="宋体" w:cs="宋体"/>
          <w:b/>
          <w:bCs/>
          <w:color w:val="000000" w:themeColor="text1"/>
          <w:spacing w:val="-1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考生</w:t>
      </w:r>
      <w:r>
        <w:rPr>
          <w:rFonts w:hint="eastAsia" w:ascii="宋体" w:hAnsi="宋体" w:eastAsia="宋体" w:cs="宋体"/>
          <w:b/>
          <w:bCs/>
          <w:color w:val="000000" w:themeColor="text1"/>
          <w:spacing w:val="-1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报名</w:t>
      </w:r>
      <w:r>
        <w:rPr>
          <w:rFonts w:hint="eastAsia" w:ascii="宋体" w:hAnsi="宋体" w:eastAsia="宋体" w:cs="宋体"/>
          <w:b/>
          <w:bCs/>
          <w:color w:val="000000" w:themeColor="text1"/>
          <w:spacing w:val="-1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承诺书</w:t>
      </w:r>
    </w:p>
    <w:p>
      <w:pPr>
        <w:pStyle w:val="2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1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我是报名202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年医师资格考试的考生，我已阅读并知悉《医师资格考试报名资格规定(2014版)》、卫生部医师资格考试委员会印发的《医师资格考试违规处理规定》等医师资格考试相关文件和规定。经认真考虑，郑重承诺以下事项: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1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一、报名时按要求提交的个人报名信息和证件真实、完整、准确。不弄虚作假、不伪造、不使用假证明、假证书;保证提供的身份证明、报名学历、所学专业、学制、学习形式、试用机构及试用岗位、报名类别、注册年限(执助报名执业)等信息与网报信息一致，因个人不符合报名条件要求、信息填写错误、缺失及所提供的所学专业、学历、试用证明等与报名条件要求不一致等造成的后果，由本人承担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1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二、个人报名信息经考点审核确认后，不再做任何修改。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1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三、自觉服从考试组织管理部门的统一安排，接受监考人员的检查、监督和管理。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1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四、在考试过程中遵纪守法、诚实守信。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1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五、如违反上述承诺，自愿按相关规定接受处罚，并愿意承担由此引起的一切后果,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重庆市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医师资格考试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委员会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办公室按程序要求自报名之日起均可取消本人报名资格或考试成绩。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1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1"/>
        <w:jc w:val="center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 xml:space="preserve">         承诺人(签名）：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1"/>
        <w:jc w:val="center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 xml:space="preserve">                    年   月   日</w:t>
      </w:r>
    </w:p>
    <w:p>
      <w:pPr>
        <w:spacing w:line="560" w:lineRule="exact"/>
        <w:jc w:val="left"/>
        <w:rPr>
          <w:rFonts w:hint="default" w:ascii="Times New Roman" w:hAnsi="Times New Roman" w:eastAsia="方正黑体_GBK" w:cs="Times New Roman"/>
          <w:color w:val="auto"/>
          <w:kern w:val="0"/>
          <w:sz w:val="32"/>
          <w:szCs w:val="32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spacing w:line="560" w:lineRule="exact"/>
        <w:jc w:val="left"/>
      </w:pPr>
      <w:r>
        <w:rPr>
          <w:rFonts w:hint="eastAsia" w:ascii="黑体" w:hAnsi="黑体" w:eastAsia="黑体" w:cs="黑体"/>
          <w:color w:val="auto"/>
          <w:kern w:val="0"/>
          <w:sz w:val="32"/>
          <w:szCs w:val="32"/>
          <w:lang w:val="en-US" w:eastAsia="zh-CN"/>
        </w:rPr>
        <w:t>附件</w:t>
      </w:r>
      <w:r>
        <w:rPr>
          <w:rFonts w:hint="eastAsia" w:ascii="黑体" w:hAnsi="黑体" w:eastAsia="黑体" w:cs="黑体"/>
          <w:color w:val="auto"/>
          <w:kern w:val="0"/>
          <w:sz w:val="32"/>
          <w:szCs w:val="32"/>
          <w:lang w:eastAsia="zh-CN"/>
        </w:rPr>
        <w:t>4</w:t>
      </w:r>
      <w:bookmarkStart w:id="0" w:name="_GoBack"/>
      <w:bookmarkEnd w:id="0"/>
    </w:p>
    <w:p>
      <w:pPr>
        <w:ind w:firstLine="2340" w:firstLineChars="650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甘肃考区各考点联系方式</w:t>
      </w:r>
    </w:p>
    <w:tbl>
      <w:tblPr>
        <w:tblStyle w:val="5"/>
        <w:tblpPr w:leftFromText="180" w:rightFromText="180" w:vertAnchor="text" w:horzAnchor="page" w:tblpX="1197" w:tblpY="185"/>
        <w:tblOverlap w:val="never"/>
        <w:tblW w:w="104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3543"/>
        <w:gridCol w:w="1843"/>
        <w:gridCol w:w="392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考点</w:t>
            </w:r>
          </w:p>
        </w:tc>
        <w:tc>
          <w:tcPr>
            <w:tcW w:w="3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 xml:space="preserve">报名单位名称 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办公电话</w:t>
            </w:r>
          </w:p>
        </w:tc>
        <w:tc>
          <w:tcPr>
            <w:tcW w:w="3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地址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省直</w:t>
            </w:r>
          </w:p>
        </w:tc>
        <w:tc>
          <w:tcPr>
            <w:tcW w:w="3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甘肃省卫生健康委员会人才服务中心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0931-86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57198</w:t>
            </w:r>
          </w:p>
        </w:tc>
        <w:tc>
          <w:tcPr>
            <w:tcW w:w="3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兰州市城关区段家滩371号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0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兰州</w:t>
            </w:r>
          </w:p>
        </w:tc>
        <w:tc>
          <w:tcPr>
            <w:tcW w:w="3543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兰州市卫生健康委员会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0931-8405159</w:t>
            </w:r>
          </w:p>
        </w:tc>
        <w:tc>
          <w:tcPr>
            <w:tcW w:w="3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兰州市城关区名城广场四号楼18楼1813室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0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兰州新区</w:t>
            </w:r>
          </w:p>
        </w:tc>
        <w:tc>
          <w:tcPr>
            <w:tcW w:w="3543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兰州新区卫生健康委员会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0931-8259861</w:t>
            </w:r>
          </w:p>
        </w:tc>
        <w:tc>
          <w:tcPr>
            <w:tcW w:w="3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兰州新区中川商务中心1号楼216室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嘉峪关</w:t>
            </w:r>
          </w:p>
        </w:tc>
        <w:tc>
          <w:tcPr>
            <w:tcW w:w="3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嘉峪关市卫生健康委员会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0937-6225825</w:t>
            </w:r>
          </w:p>
        </w:tc>
        <w:tc>
          <w:tcPr>
            <w:tcW w:w="3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嘉峪关市南市区工业园区管委会综合楼320室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天水</w:t>
            </w:r>
          </w:p>
        </w:tc>
        <w:tc>
          <w:tcPr>
            <w:tcW w:w="3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天水市卫生健康委员会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0938-8212462</w:t>
            </w:r>
          </w:p>
        </w:tc>
        <w:tc>
          <w:tcPr>
            <w:tcW w:w="3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天水市秦州区春分路政务中心2号楼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金昌</w:t>
            </w:r>
          </w:p>
        </w:tc>
        <w:tc>
          <w:tcPr>
            <w:tcW w:w="3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金昌市卫生健康委员会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0935-8211529</w:t>
            </w:r>
          </w:p>
        </w:tc>
        <w:tc>
          <w:tcPr>
            <w:tcW w:w="3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金昌市金川区新华西路18号202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白银</w:t>
            </w:r>
          </w:p>
        </w:tc>
        <w:tc>
          <w:tcPr>
            <w:tcW w:w="3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白银市卫生健康委员会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0943-8221531</w:t>
            </w:r>
          </w:p>
        </w:tc>
        <w:tc>
          <w:tcPr>
            <w:tcW w:w="3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白银市广场北路1号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0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定西</w:t>
            </w:r>
          </w:p>
        </w:tc>
        <w:tc>
          <w:tcPr>
            <w:tcW w:w="3543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定西市卫生健康委员会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0932-8212525</w:t>
            </w:r>
          </w:p>
        </w:tc>
        <w:tc>
          <w:tcPr>
            <w:tcW w:w="3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定西市安定区建设大厦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庆阳</w:t>
            </w:r>
          </w:p>
        </w:tc>
        <w:tc>
          <w:tcPr>
            <w:tcW w:w="3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庆阳市卫生健康委员会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临床0934-8855021</w:t>
            </w:r>
          </w:p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中医0934-8855022</w:t>
            </w:r>
          </w:p>
        </w:tc>
        <w:tc>
          <w:tcPr>
            <w:tcW w:w="3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庆阳市西峰区长庆大道86号（临床503室、中医402室）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平凉</w:t>
            </w:r>
          </w:p>
        </w:tc>
        <w:tc>
          <w:tcPr>
            <w:tcW w:w="3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平凉市卫生健康委员会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0933-8223730</w:t>
            </w:r>
          </w:p>
        </w:tc>
        <w:tc>
          <w:tcPr>
            <w:tcW w:w="3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平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凉市崆峒区东大街41号107室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陇南</w:t>
            </w:r>
          </w:p>
        </w:tc>
        <w:tc>
          <w:tcPr>
            <w:tcW w:w="3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陇南市卫生健康委员会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0939-8870201</w:t>
            </w:r>
          </w:p>
        </w:tc>
        <w:tc>
          <w:tcPr>
            <w:tcW w:w="3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陇南市武都区东江新区广电大厦402室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张掖</w:t>
            </w:r>
          </w:p>
        </w:tc>
        <w:tc>
          <w:tcPr>
            <w:tcW w:w="3543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张掖市卫生健康委员会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0936-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8298201</w:t>
            </w:r>
          </w:p>
        </w:tc>
        <w:tc>
          <w:tcPr>
            <w:tcW w:w="3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张掖市甘州区杏林南街320号卫健大厦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武威</w:t>
            </w:r>
          </w:p>
        </w:tc>
        <w:tc>
          <w:tcPr>
            <w:tcW w:w="3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武威市卫生健康委员会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0935-6121372</w:t>
            </w:r>
          </w:p>
        </w:tc>
        <w:tc>
          <w:tcPr>
            <w:tcW w:w="3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武威市凉州区天丰街公共卫生综合服务楼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1117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酒泉</w:t>
            </w:r>
          </w:p>
        </w:tc>
        <w:tc>
          <w:tcPr>
            <w:tcW w:w="3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酒泉市卫生健康委员会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0937-2614255</w:t>
            </w:r>
          </w:p>
        </w:tc>
        <w:tc>
          <w:tcPr>
            <w:tcW w:w="3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酒泉市肃州区金塔路13号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甘南</w:t>
            </w:r>
          </w:p>
        </w:tc>
        <w:tc>
          <w:tcPr>
            <w:tcW w:w="3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甘南州卫生健康委员会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0941-8213565</w:t>
            </w:r>
          </w:p>
        </w:tc>
        <w:tc>
          <w:tcPr>
            <w:tcW w:w="3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合作市人民东街51号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临夏</w:t>
            </w:r>
          </w:p>
        </w:tc>
        <w:tc>
          <w:tcPr>
            <w:tcW w:w="3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临夏州卫生健康委员会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0930-6214366</w:t>
            </w:r>
          </w:p>
        </w:tc>
        <w:tc>
          <w:tcPr>
            <w:tcW w:w="3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临夏市红园路40号</w:t>
            </w:r>
          </w:p>
        </w:tc>
      </w:tr>
    </w:tbl>
    <w:p/>
    <w:sectPr>
      <w:pgSz w:w="11906" w:h="16838"/>
      <w:pgMar w:top="1157" w:right="1689" w:bottom="1157" w:left="168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仿宋_GBK">
    <w:altName w:val="微软雅黑"/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80F2097"/>
    <w:multiLevelType w:val="multilevel"/>
    <w:tmpl w:val="480F2097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BD72F1A"/>
    <w:multiLevelType w:val="multilevel"/>
    <w:tmpl w:val="4BD72F1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wZmUxMjEwM2UyODU5YTZlNjMxOGEzYTkxMGExYTAifQ=="/>
  </w:docVars>
  <w:rsids>
    <w:rsidRoot w:val="CFD2A6AD"/>
    <w:rsid w:val="2CBB6AC6"/>
    <w:rsid w:val="2FFD9894"/>
    <w:rsid w:val="37FF00CD"/>
    <w:rsid w:val="3E9502F5"/>
    <w:rsid w:val="4FFFFBDC"/>
    <w:rsid w:val="559F6A31"/>
    <w:rsid w:val="737321B4"/>
    <w:rsid w:val="7D0D4A59"/>
    <w:rsid w:val="7DFFCED2"/>
    <w:rsid w:val="C1F71A67"/>
    <w:rsid w:val="CFD2A6AD"/>
    <w:rsid w:val="FD7FD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color w:val="000000"/>
      <w:sz w:val="28"/>
      <w:szCs w:val="2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paragraph" w:styleId="8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4720</Words>
  <Characters>5100</Characters>
  <Lines>0</Lines>
  <Paragraphs>0</Paragraphs>
  <TotalTime>20</TotalTime>
  <ScaleCrop>false</ScaleCrop>
  <LinksUpToDate>false</LinksUpToDate>
  <CharactersWithSpaces>5304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2023-01-29T18:01:00Z</dcterms:created>
  <dc:creator>虎快快</dc:creator>
  <cp:lastModifiedBy>lenovo</cp:lastModifiedBy>
  <dcterms:modified xsi:type="dcterms:W3CDTF">2023-01-31T06:56:23Z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82D636D98FCB621806A5D863898B22E0</vt:lpwstr>
  </property>
</Properties>
</file>