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tLeast"/>
        <w:rPr>
          <w:b/>
          <w:bCs/>
          <w:color w:val="000000"/>
          <w:sz w:val="32"/>
        </w:rPr>
      </w:pPr>
      <w:r>
        <w:rPr>
          <w:rFonts w:hint="eastAsia"/>
          <w:b/>
          <w:bCs/>
          <w:color w:val="000000"/>
          <w:sz w:val="32"/>
        </w:rPr>
        <w:t>附件3：</w:t>
      </w:r>
    </w:p>
    <w:p>
      <w:pPr>
        <w:pStyle w:val="3"/>
        <w:spacing w:line="380" w:lineRule="exact"/>
        <w:rPr>
          <w:color w:val="000000"/>
          <w:sz w:val="24"/>
          <w:szCs w:val="24"/>
          <w:lang w:val="en-US"/>
        </w:rPr>
      </w:pPr>
    </w:p>
    <w:p>
      <w:pPr>
        <w:overflowPunct w:val="0"/>
        <w:spacing w:line="380" w:lineRule="exact"/>
        <w:jc w:val="center"/>
        <w:rPr>
          <w:rFonts w:ascii="黑体" w:hAnsi="黑体" w:eastAsia="黑体" w:cs="黑体"/>
          <w:color w:val="00000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6"/>
          <w:szCs w:val="36"/>
        </w:rPr>
        <w:t>第二轮“双一流”建设高校及建设学科名单</w:t>
      </w:r>
    </w:p>
    <w:bookmarkEnd w:id="0"/>
    <w:p>
      <w:pPr>
        <w:pStyle w:val="3"/>
        <w:spacing w:line="380" w:lineRule="exact"/>
        <w:jc w:val="center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（按学校代码排序）</w:t>
      </w:r>
    </w:p>
    <w:p>
      <w:pPr>
        <w:pStyle w:val="3"/>
        <w:spacing w:line="380" w:lineRule="exact"/>
        <w:jc w:val="center"/>
        <w:rPr>
          <w:color w:val="000000"/>
          <w:sz w:val="24"/>
          <w:szCs w:val="24"/>
          <w:lang w:val="en-US"/>
        </w:rPr>
      </w:pP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北京大学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（自主确定建设学科并自行公布）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中国人民大学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哲学、理论经济学、应用经济学、法学、政治学、社会学、马克思主义理论、新闻传播学、中国史、统计学、工商管理、农林经济管理、公共管理、图书情报与档案管理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清华大学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（自主确定建设学科并自行公布）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北京交通大学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系统科学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北京工业大学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土木工程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北京航空航天大学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力学、仪器科学与技术、材料科学与工程、控制科学与工程、计算机科学与技术、交通运输工程、航空宇航科学与技术、软件工程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北京理工大学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物理学、材料科学与工程、控制科学与工程、兵器科学与技术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北京科技大学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科学技术史、材料科学与工程、冶金工程、矿业工程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北京化工大学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化学工程与技术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北京邮电大学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信息与通信工程、计算机科学与技术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中国农业大学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生物学、农业工程、食品科学与工程、作物学、农业资源与环境、植物保护、畜牧学、兽医学、草学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北京林业大学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风景园林学、林学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北京协和医学院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生物学、生物医学工程、临床医学、公共卫生与预防医学、药学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北京中医药大学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中医学、中西医结合、中药学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北京师范大学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哲学、教育学、心理学、中国语言文学、外国语言文学、中国史、数学、地理学、系统科学、生态学、环境科学与工程、戏剧与影视学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首都师范大学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数学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北京外国语大学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外国语言文学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中国传媒大学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新闻传播学、戏剧与影视学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中央财经大学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应用经济学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对外经济贸易大学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应用经济学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外交学院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政治学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中国人民公安大学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公安学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北京体育大学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体育学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中央音乐学院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音乐与舞蹈学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中央美术学院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美术学、设计学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中央戏剧学院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戏剧与影视学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中央民族大学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民族学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中国政法大学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法学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南开大学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应用经济学、世界史、数学、化学、统计学、材料科学与工程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天津大学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化学、材料科学与工程、动力工程及工程热物理、化学工程与技术、管理科学与工程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天津工业大学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纺织科学与工程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天津医科大学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临床医学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天津中医药大学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中药学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华北电力大学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电气工程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河北工业大学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电气工程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山西大学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哲学、物理学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太原理工大学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化学工程与技术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内蒙古大学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生物学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辽宁大学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应用经济学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大连理工大学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力学、机械工程、化学工程与技术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东北大学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冶金工程、控制科学与工程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大连海事大学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交通运输工程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吉林大学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考古学、数学、物理学、化学、生物学、材料科学与工程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延边大学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外国语言文学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东北师范大学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马克思主义理论、教育学、世界史、化学、统计学、材料科学与工程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哈尔滨工业大学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力学、机械工程、材料科学与工程、控制科学与工程、计算机科学与技术、土木工程、航空宇航科学与技术、环境科学与工程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哈尔滨工程大学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船舶与海洋工程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东北农业大学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畜牧学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东北林业大学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林业工程、林学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复旦大学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哲学、应用经济学、政治学、马克思主义理论、中国语言文学、外国语言文学、中国史、数学、物理学、化学、生物学、生态学、材料科学与工程、环境科学与工程、基础医学、临床医学、公共卫生与预防医学、中西医结合、药学、集成电路科学与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同济大学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生物学、建筑学、土木工程、测绘科学与技术、环境科学与工程、城乡规划学、风景园林学、设计学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上海交通大学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数学、物理学、化学、生物学、机械工程、材料科学与工程、电子科学与技术、信息与通信工程、控制科学与工程、计算机科学与技术、土木工程、化学工程与技术、船舶与海洋工程、基础医学、临床医学、口腔医学、药学、工商管理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华东理工大学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化学、材料科学与工程、化学工程与技术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东华大学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材料科学与工程、纺织科学与工程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上海海洋大学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水产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上海中医药大学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中医学、中药学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华东师范大学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教育学、生态学、统计学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上海外国语大学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外国语言文学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上海财经大学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应用经济学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上海体育学院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体育学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上海音乐学院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音乐与舞蹈学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上海大学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机械工程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南京大学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哲学、理论经济学、中国语言文学、外国语言文学、物理学、化学、天文学、大气科学、地质学、生物学、材料科学与工程、计算机科学与技术、化学工程与技术、矿业工程、环境科学与工程、图书情报与档案管理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苏州大学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材料科学与工程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东南大学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机械工程、材料科学与工程、电子科学与技术、信息与通信工程、控制科学与工程、计算机科学与技术、建筑学、土木工程、交通运输工程、生物医学工程、风景园林学、艺术学理论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南京航空航天大学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力学、控制科学与工程、航空宇航科学与技术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南京理工大学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兵器科学与技术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中国矿业大学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矿业工程、安全科学与工程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南京邮电大学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电子科学与技术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河海大学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水利工程、环境科学与工程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江南大学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轻工技术与工程、食品科学与工程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南京林业大学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林业工程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南京信息工程大学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大气科学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南京农业大学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作物学、农业资源与环境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南京医科大学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公共卫生与预防医学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南京中医药大学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中药学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中国药科大学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中药学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南京师范大学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地理学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浙江大学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化学、生物学、生态学、机械工程、光学工程、材料科学与工程、动力工程及工程热物理、电气工程、控制科学与工程、计算机科学与技术、土木工程、农业工程、环境科学与工程、软件工程、园艺学、植物保护、基础医学、临床医学、药学、管理科学与工程、农林经济管理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中国美术学院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美术学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安徽大学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材料科学与工程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中国科学技术大学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数学、物理学、化学、天文学、地球物理学、生物学、科学技术史、材料科学与工程、计算机科学与技术、核科学与技术、安全科学与工程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合肥工业大学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管理科学与工程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厦门大学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教育学、化学、海洋科学、生物学、生态学、统计学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福州大学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化学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南昌大学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材料科学与工程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山东大学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中国语言文学、数学、化学、临床医学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中国海洋大学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海洋科学、水产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中国石油大学（华东）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地质资源与地质工程、石油与天然气工程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郑州大学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化学、材料科学与工程、临床医学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河南大学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生物学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武汉大学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理论经济学、法学、马克思主义理论、化学、地球物理学、生物学、土木工程、水利工程、测绘科学与技术、口腔医学、图书情报与档案管理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华中科技大学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机械工程、光学工程、材料科学与工程、动力工程及工程热物理、电气工程、计算机科学与技术、基础医学、临床医学、公共卫生与预防医学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中国地质大学（武汉）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地质学、地质资源与地质工程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武汉理工大学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材料科学与工程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华中农业大学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生物学、园艺学、畜牧学、兽医学、农林经济管理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华中师范大学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政治学、教育学、中国语言文学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中南财经政法大学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法学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湘潭大学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数学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湖南大学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化学、机械工程、电气工程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中南大学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数学、材料科学与工程、冶金工程、矿业工程、交通运输工程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湖南师范大学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外国语言文学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中山大学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哲学、数学、化学、生物学、生态学、材料科学与工程、电子科学与技术、基础医学、临床医学、药学、工商管理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暨南大学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药学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华南理工大学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化学、材料科学与工程、轻工技术与工程、食品科学与工程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华南农业大学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作物学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广州医科大学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临床医学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广州中医药大学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中医学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华南师范大学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物理学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海南大学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作物学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广西大学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土木工程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四川大学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数学、化学、材料科学与工程、基础医学、口腔医学、护理学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重庆大学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机械工程、电气工程、土木工程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西南交通大学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交通运输工程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电子科技大学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电子科学与技术、信息与通信工程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西南石油大学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石油与天然气工程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成都理工大学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地质资源与地质工程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四川农业大学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作物学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成都中医药大学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中药学</w:t>
      </w:r>
    </w:p>
    <w:p>
      <w:pPr>
        <w:overflowPunct w:val="0"/>
        <w:spacing w:line="34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西南大学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教育学、生物学</w:t>
      </w:r>
    </w:p>
    <w:p>
      <w:pPr>
        <w:overflowPunct w:val="0"/>
        <w:spacing w:line="34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西南财经大学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应用经济学</w:t>
      </w:r>
    </w:p>
    <w:p>
      <w:pPr>
        <w:overflowPunct w:val="0"/>
        <w:spacing w:line="34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贵州大学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植物保护</w:t>
      </w:r>
    </w:p>
    <w:p>
      <w:pPr>
        <w:overflowPunct w:val="0"/>
        <w:spacing w:line="34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云南大学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民族学、生态学</w:t>
      </w:r>
    </w:p>
    <w:p>
      <w:pPr>
        <w:overflowPunct w:val="0"/>
        <w:spacing w:line="34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西藏大学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生态学</w:t>
      </w:r>
    </w:p>
    <w:p>
      <w:pPr>
        <w:overflowPunct w:val="0"/>
        <w:spacing w:line="34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西北大学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考古学、地质学</w:t>
      </w:r>
    </w:p>
    <w:p>
      <w:pPr>
        <w:overflowPunct w:val="0"/>
        <w:spacing w:line="34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西安交通大学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力学、机械工程、材料科学与工程、动力工程及工程热物理、电气工程、控制科学与工程、管理科学与工程、工商管理</w:t>
      </w:r>
    </w:p>
    <w:p>
      <w:pPr>
        <w:overflowPunct w:val="0"/>
        <w:spacing w:line="34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西北工业大学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机械工程、材料科学与工程、航空宇航科学与技术</w:t>
      </w:r>
    </w:p>
    <w:p>
      <w:pPr>
        <w:overflowPunct w:val="0"/>
        <w:spacing w:line="34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西安电子科技大学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信息与通信工程、计算机科学与技术</w:t>
      </w:r>
    </w:p>
    <w:p>
      <w:pPr>
        <w:overflowPunct w:val="0"/>
        <w:spacing w:line="34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长安大学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交通运输工程</w:t>
      </w:r>
    </w:p>
    <w:p>
      <w:pPr>
        <w:overflowPunct w:val="0"/>
        <w:spacing w:line="34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西北农林科技大学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植物保护、畜牧学</w:t>
      </w:r>
    </w:p>
    <w:p>
      <w:pPr>
        <w:overflowPunct w:val="0"/>
        <w:spacing w:line="34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陕西师范大学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中国语言文学</w:t>
      </w:r>
    </w:p>
    <w:p>
      <w:pPr>
        <w:overflowPunct w:val="0"/>
        <w:spacing w:line="34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兰州大学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化学、大气科学、生态学、草学</w:t>
      </w:r>
    </w:p>
    <w:p>
      <w:pPr>
        <w:overflowPunct w:val="0"/>
        <w:spacing w:line="34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青海大学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生态学</w:t>
      </w:r>
    </w:p>
    <w:p>
      <w:pPr>
        <w:overflowPunct w:val="0"/>
        <w:spacing w:line="34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宁夏大学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化学工程与技术</w:t>
      </w:r>
    </w:p>
    <w:p>
      <w:pPr>
        <w:overflowPunct w:val="0"/>
        <w:spacing w:line="34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新疆大学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马克思主义理论、化学、计算机科学与技术</w:t>
      </w:r>
    </w:p>
    <w:p>
      <w:pPr>
        <w:overflowPunct w:val="0"/>
        <w:spacing w:line="34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石河子大学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化学工程与技术</w:t>
      </w:r>
    </w:p>
    <w:p>
      <w:pPr>
        <w:overflowPunct w:val="0"/>
        <w:spacing w:line="34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中国矿业大学（北京）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矿业工程、安全科学与工程</w:t>
      </w:r>
    </w:p>
    <w:p>
      <w:pPr>
        <w:overflowPunct w:val="0"/>
        <w:spacing w:line="34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中国石油大学（北京）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地质资源与地质工程、石油与天然气工程</w:t>
      </w:r>
    </w:p>
    <w:p>
      <w:pPr>
        <w:overflowPunct w:val="0"/>
        <w:spacing w:line="34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中国地质大学（北京）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地质学、地质资源与地质工程</w:t>
      </w:r>
    </w:p>
    <w:p>
      <w:pPr>
        <w:overflowPunct w:val="0"/>
        <w:spacing w:line="34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宁波大学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力学</w:t>
      </w:r>
    </w:p>
    <w:p>
      <w:pPr>
        <w:overflowPunct w:val="0"/>
        <w:spacing w:line="34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南方科技大学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数学</w:t>
      </w:r>
    </w:p>
    <w:p>
      <w:pPr>
        <w:overflowPunct w:val="0"/>
        <w:spacing w:line="34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上海科技大学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材料科学与工程</w:t>
      </w:r>
    </w:p>
    <w:p>
      <w:pPr>
        <w:overflowPunct w:val="0"/>
        <w:spacing w:line="34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中国科学院大学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化学、材料科学与工程</w:t>
      </w:r>
    </w:p>
    <w:p>
      <w:pPr>
        <w:overflowPunct w:val="0"/>
        <w:spacing w:line="34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国防科技大学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信息与通信工程、计算机科学与技术、航空宇航科学与技术、软件工程、管理科学与工程</w:t>
      </w:r>
    </w:p>
    <w:p>
      <w:pPr>
        <w:overflowPunct w:val="0"/>
        <w:spacing w:line="34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海军军医大学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基础医学</w:t>
      </w:r>
    </w:p>
    <w:p>
      <w:pPr>
        <w:overflowPunct w:val="0"/>
        <w:spacing w:line="34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空军军医大学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临床医学</w:t>
      </w:r>
    </w:p>
    <w:p>
      <w:pPr>
        <w:overflowPunct w:val="0"/>
        <w:spacing w:line="34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sectPr>
      <w:pgSz w:w="11906" w:h="16838"/>
      <w:pgMar w:top="1440" w:right="1274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12A20"/>
    <w:rsid w:val="0002199A"/>
    <w:rsid w:val="00027012"/>
    <w:rsid w:val="000B6D53"/>
    <w:rsid w:val="000D7D4F"/>
    <w:rsid w:val="001A620C"/>
    <w:rsid w:val="003C27A3"/>
    <w:rsid w:val="004223CE"/>
    <w:rsid w:val="004B5410"/>
    <w:rsid w:val="004E6843"/>
    <w:rsid w:val="00520511"/>
    <w:rsid w:val="005A0A01"/>
    <w:rsid w:val="00612187"/>
    <w:rsid w:val="006A0EAD"/>
    <w:rsid w:val="006B25A8"/>
    <w:rsid w:val="006F0F76"/>
    <w:rsid w:val="00754F8B"/>
    <w:rsid w:val="00774C20"/>
    <w:rsid w:val="00816908"/>
    <w:rsid w:val="008267E0"/>
    <w:rsid w:val="008A4814"/>
    <w:rsid w:val="00945EFF"/>
    <w:rsid w:val="00AB6B93"/>
    <w:rsid w:val="00BC7FF7"/>
    <w:rsid w:val="00C36824"/>
    <w:rsid w:val="00C74D5F"/>
    <w:rsid w:val="00DE25AD"/>
    <w:rsid w:val="00E50A67"/>
    <w:rsid w:val="00E741A8"/>
    <w:rsid w:val="00E772EC"/>
    <w:rsid w:val="00F0217F"/>
    <w:rsid w:val="00F21C63"/>
    <w:rsid w:val="03EB097D"/>
    <w:rsid w:val="05AF3AE1"/>
    <w:rsid w:val="0A983F6E"/>
    <w:rsid w:val="11953E67"/>
    <w:rsid w:val="12A56222"/>
    <w:rsid w:val="12A70523"/>
    <w:rsid w:val="15723F04"/>
    <w:rsid w:val="23356F51"/>
    <w:rsid w:val="245A4256"/>
    <w:rsid w:val="274C7086"/>
    <w:rsid w:val="276B793B"/>
    <w:rsid w:val="2B645846"/>
    <w:rsid w:val="2F8E3D93"/>
    <w:rsid w:val="33BE6FF0"/>
    <w:rsid w:val="3C6D73A0"/>
    <w:rsid w:val="42DB23BC"/>
    <w:rsid w:val="44C06D59"/>
    <w:rsid w:val="451A3F70"/>
    <w:rsid w:val="46295027"/>
    <w:rsid w:val="4BE85283"/>
    <w:rsid w:val="4D5A74CD"/>
    <w:rsid w:val="4F905399"/>
    <w:rsid w:val="54840334"/>
    <w:rsid w:val="5E0626F5"/>
    <w:rsid w:val="6A8D335E"/>
    <w:rsid w:val="6E1B56F4"/>
    <w:rsid w:val="763D100B"/>
    <w:rsid w:val="77812A20"/>
    <w:rsid w:val="784A7A67"/>
    <w:rsid w:val="791871BB"/>
    <w:rsid w:val="7BBA7738"/>
    <w:rsid w:val="7E59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6"/>
    </w:pPr>
    <w:rPr>
      <w:rFonts w:ascii="宋体" w:hAnsi="宋体" w:cs="宋体"/>
      <w:sz w:val="29"/>
      <w:szCs w:val="29"/>
      <w:lang w:val="zh-CN" w:bidi="zh-CN"/>
    </w:rPr>
  </w:style>
  <w:style w:type="paragraph" w:styleId="4">
    <w:name w:val="Block Text"/>
    <w:basedOn w:val="1"/>
    <w:qFormat/>
    <w:uiPriority w:val="0"/>
    <w:pPr>
      <w:ind w:left="130" w:leftChars="62" w:right="206" w:rightChars="98" w:firstLine="491" w:firstLineChars="234"/>
    </w:pPr>
  </w:style>
  <w:style w:type="paragraph" w:styleId="5">
    <w:name w:val="Date"/>
    <w:basedOn w:val="1"/>
    <w:next w:val="1"/>
    <w:link w:val="17"/>
    <w:qFormat/>
    <w:uiPriority w:val="0"/>
    <w:pPr>
      <w:ind w:left="100" w:leftChars="2500"/>
    </w:p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Strong"/>
    <w:qFormat/>
    <w:uiPriority w:val="99"/>
    <w:rPr>
      <w:b/>
      <w:bCs/>
    </w:rPr>
  </w:style>
  <w:style w:type="character" w:customStyle="1" w:styleId="13">
    <w:name w:val="页脚 字符"/>
    <w:basedOn w:val="11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批注框文本 字符"/>
    <w:basedOn w:val="11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5">
    <w:name w:val="Char"/>
    <w:basedOn w:val="1"/>
    <w:qFormat/>
    <w:uiPriority w:val="0"/>
    <w:rPr>
      <w:rFonts w:ascii="Calibri" w:hAnsi="Calibri" w:eastAsia="仿宋_GB2312"/>
      <w:sz w:val="32"/>
      <w:szCs w:val="22"/>
    </w:rPr>
  </w:style>
  <w:style w:type="paragraph" w:customStyle="1" w:styleId="16">
    <w:name w:val="Char1"/>
    <w:basedOn w:val="1"/>
    <w:qFormat/>
    <w:uiPriority w:val="0"/>
    <w:rPr>
      <w:rFonts w:ascii="Calibri" w:hAnsi="Calibri" w:eastAsia="仿宋_GB2312"/>
      <w:sz w:val="32"/>
      <w:szCs w:val="22"/>
    </w:rPr>
  </w:style>
  <w:style w:type="character" w:customStyle="1" w:styleId="17">
    <w:name w:val="日期 字符"/>
    <w:basedOn w:val="11"/>
    <w:link w:val="5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0DEEC-4D3D-4103-BDB1-2B698892FC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1496</Words>
  <Characters>8531</Characters>
  <Lines>71</Lines>
  <Paragraphs>20</Paragraphs>
  <TotalTime>190</TotalTime>
  <ScaleCrop>false</ScaleCrop>
  <LinksUpToDate>false</LinksUpToDate>
  <CharactersWithSpaces>10007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2023-02-06T10:06:00Z</dcterms:created>
  <dc:creator>Administrator</dc:creator>
  <cp:lastModifiedBy>DELL</cp:lastModifiedBy>
  <cp:lastPrinted>2023-03-15T07:04:00Z</cp:lastPrinted>
  <dcterms:modified xsi:type="dcterms:W3CDTF">2023-03-16T06:32:19Z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C4A41BAC9EEB4C0695CB46E19C383A1F</vt:lpwstr>
  </property>
</Properties>
</file>