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山东第一医科大学附属眼科研究所</w:t>
      </w:r>
    </w:p>
    <w:p>
      <w:pPr>
        <w:pStyle w:val="4"/>
        <w:numPr>
          <w:ilvl w:val="0"/>
          <w:numId w:val="1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单位简介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山东第一医科大学附属眼科研究所成立于1991年1月，由中国工程院院士谢立信教授担任名誉所长，在医疗、科研、教学三大领域均已跨入国家重点行列，是国家临床重点专科、国家重点学科联合建设单位、省部共建国家重点实验室培育基地、国家眼部疾病临床医学研究中心山东省分中心。历经30年创新发展，已成为集科研、教学、医疗、防盲和视光产业于一体的国内知名眼科专业机构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截至目前，已培养博、硕士研究生300余人，并形成了一支以院士领军，以院士候选人、“泰山学者”攀登计划专家、中科院百人计划专家、“万人计划”青年拔尖人才、“泰山学者”特聘和青年专家为骨干的眼科学创新团队；是中华医学会眼科学分会角膜病学组组长单位，全国学组委员覆盖白内障学组、眼底病学组、角膜病学组、青光眼学组、斜视与小儿眼科学组、视光学组等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30年3获国家科技进步二等奖，2获何梁何利基金科学与技术进步奖，2获山东省科学技术最高奖，7获山东省科技进步及发明一等奖，出版专著、译著等30余部。近年来，围绕感染性眼病、糖尿病眼病、干细胞与组织工程角膜等研究方向，发表学术论文1000余篇，其中SCI收录300余篇。先后承担国家高技术研究发展规划(863计划)、国家重点基础研究发展计划(973计划)、国家自然科学基金重点等科研项目290余项，经费8000余万元。授权发明专利60余项，5项成果获得转让转化。</w:t>
      </w:r>
    </w:p>
    <w:p>
      <w:pPr>
        <w:pStyle w:val="4"/>
        <w:numPr>
          <w:ilvl w:val="0"/>
          <w:numId w:val="1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招聘需求</w:t>
      </w:r>
    </w:p>
    <w:tbl>
      <w:tblPr>
        <w:tblStyle w:val="10"/>
        <w:tblW w:w="4934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1"/>
        <w:gridCol w:w="1234"/>
        <w:gridCol w:w="808"/>
        <w:gridCol w:w="2746"/>
        <w:gridCol w:w="2700"/>
        <w:gridCol w:w="11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8"/>
              <w:bidi w:val="0"/>
              <w:rPr>
                <w:rFonts w:hint="eastAsia"/>
                <w:b/>
                <w:bCs w:val="0"/>
              </w:rPr>
            </w:pPr>
            <w:r>
              <w:rPr>
                <w:rFonts w:hint="eastAsia"/>
                <w:b/>
                <w:bCs w:val="0"/>
                <w:lang w:val="en-US" w:eastAsia="zh-CN"/>
              </w:rPr>
              <w:t>职位名称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8"/>
              <w:bidi w:val="0"/>
              <w:rPr>
                <w:rFonts w:hint="eastAsia"/>
                <w:b/>
                <w:bCs w:val="0"/>
              </w:rPr>
            </w:pPr>
            <w:r>
              <w:rPr>
                <w:rFonts w:hint="eastAsia"/>
                <w:b/>
                <w:bCs w:val="0"/>
                <w:lang w:val="en-US" w:eastAsia="zh-CN"/>
              </w:rPr>
              <w:t>学历学位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8"/>
              <w:bidi w:val="0"/>
              <w:rPr>
                <w:rFonts w:hint="eastAsia"/>
                <w:b/>
                <w:bCs w:val="0"/>
              </w:rPr>
            </w:pPr>
            <w:r>
              <w:rPr>
                <w:rFonts w:hint="eastAsia"/>
                <w:b/>
                <w:bCs w:val="0"/>
                <w:lang w:val="en-US" w:eastAsia="zh-CN"/>
              </w:rPr>
              <w:t>招聘人数</w:t>
            </w: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8"/>
              <w:bidi w:val="0"/>
              <w:rPr>
                <w:rFonts w:hint="eastAsia"/>
                <w:b/>
                <w:bCs w:val="0"/>
              </w:rPr>
            </w:pPr>
            <w:r>
              <w:rPr>
                <w:rFonts w:hint="eastAsia"/>
                <w:b/>
                <w:bCs w:val="0"/>
                <w:lang w:val="en-US" w:eastAsia="zh-CN"/>
              </w:rPr>
              <w:t>专业要求</w:t>
            </w:r>
          </w:p>
        </w:tc>
        <w:tc>
          <w:tcPr>
            <w:tcW w:w="1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8"/>
              <w:bidi w:val="0"/>
              <w:rPr>
                <w:rFonts w:hint="eastAsia"/>
                <w:b/>
                <w:bCs w:val="0"/>
              </w:rPr>
            </w:pPr>
            <w:r>
              <w:rPr>
                <w:rFonts w:hint="eastAsia"/>
                <w:b/>
                <w:bCs w:val="0"/>
                <w:lang w:val="en-US" w:eastAsia="zh-CN"/>
              </w:rPr>
              <w:t>任职条件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8"/>
              <w:bidi w:val="0"/>
              <w:rPr>
                <w:rFonts w:hint="eastAsia"/>
                <w:b/>
                <w:bCs w:val="0"/>
              </w:rPr>
            </w:pPr>
            <w:r>
              <w:rPr>
                <w:rFonts w:hint="eastAsia"/>
                <w:b/>
                <w:bCs w:val="0"/>
                <w:lang w:val="en-US" w:eastAsia="zh-CN"/>
              </w:rPr>
              <w:t>工作地点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亚专科带头人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博士研究生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不限</w:t>
            </w: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眼科学</w:t>
            </w:r>
          </w:p>
        </w:tc>
        <w:tc>
          <w:tcPr>
            <w:tcW w:w="1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取得高级职称资格</w:t>
            </w:r>
          </w:p>
        </w:tc>
        <w:tc>
          <w:tcPr>
            <w:tcW w:w="58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附属青岛眼科医院（山东青岛）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博士后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博士研究生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不限</w:t>
            </w: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眼科学、基础医学</w:t>
            </w:r>
          </w:p>
        </w:tc>
        <w:tc>
          <w:tcPr>
            <w:tcW w:w="1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在本领域重要期刊发表过较高水平的学术论文，有较强的科研能力和学术研究潜力</w:t>
            </w:r>
          </w:p>
        </w:tc>
        <w:tc>
          <w:tcPr>
            <w:tcW w:w="5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眼科医师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博士研究生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不限</w:t>
            </w: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眼科学</w:t>
            </w:r>
          </w:p>
        </w:tc>
        <w:tc>
          <w:tcPr>
            <w:tcW w:w="1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已取得医师资格证</w:t>
            </w:r>
          </w:p>
        </w:tc>
        <w:tc>
          <w:tcPr>
            <w:tcW w:w="5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科研人员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博士研究生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生信分析、病原微生物</w:t>
            </w:r>
          </w:p>
        </w:tc>
        <w:tc>
          <w:tcPr>
            <w:tcW w:w="1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有较强的科研能力和学术研究潜力</w:t>
            </w:r>
          </w:p>
        </w:tc>
        <w:tc>
          <w:tcPr>
            <w:tcW w:w="5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视光医师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8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硕士研究生</w:t>
            </w:r>
          </w:p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及以上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眼科学专业，视光方向</w:t>
            </w:r>
          </w:p>
        </w:tc>
        <w:tc>
          <w:tcPr>
            <w:tcW w:w="1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已取得医师资格证</w:t>
            </w:r>
          </w:p>
        </w:tc>
        <w:tc>
          <w:tcPr>
            <w:tcW w:w="5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博士后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博士研究生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眼科学、免疫学、分子生物学、神经生物学、材料等相关专业</w:t>
            </w:r>
          </w:p>
        </w:tc>
        <w:tc>
          <w:tcPr>
            <w:tcW w:w="1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在本领域重要期刊发表过较高水平的学术论文，有较强的科研能力和学术研究潜力</w:t>
            </w:r>
          </w:p>
        </w:tc>
        <w:tc>
          <w:tcPr>
            <w:tcW w:w="58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附属眼科医院（山东济南）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眼科医师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博士研究生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眼科学</w:t>
            </w:r>
          </w:p>
        </w:tc>
        <w:tc>
          <w:tcPr>
            <w:tcW w:w="1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</w:p>
        </w:tc>
        <w:tc>
          <w:tcPr>
            <w:tcW w:w="5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p>
      <w:pPr>
        <w:pStyle w:val="4"/>
        <w:numPr>
          <w:ilvl w:val="0"/>
          <w:numId w:val="1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引进政策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 w:firstLine="422" w:firstLineChars="200"/>
        <w:jc w:val="both"/>
        <w:textAlignment w:val="auto"/>
        <w:outlineLvl w:val="9"/>
        <w:rPr>
          <w:rStyle w:val="13"/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Style w:val="13"/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附属青岛眼科医院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1、亚专科带头人，一人一议一策。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2、本领域同龄人中的拔尖人才，年薪60万元起，具体待遇和支持政策一事一议。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1"/>
          <w:szCs w:val="2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1"/>
          <w:szCs w:val="2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3、派遣期内毕业生享受青岛市博士研究生住房补贴（1200元/月），或享受安家费15万元（与住房补贴不能同时申领）。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1"/>
          <w:szCs w:val="2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1"/>
          <w:szCs w:val="2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4、博士通过山东省人力资源与社会保障厅公开招考，纳入事业单位编制管理，在享受国家、省、市和我单位有关博士研究生各项待遇和政策基础上，一次性再给予生活补贴10万元，科研经费20万元。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1"/>
          <w:szCs w:val="2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、优秀博士年薪30万元起，安家补贴40万元起，科研经费最高50万元。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1"/>
          <w:szCs w:val="2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、获国家留学基金委、省政府资助的公派留学，在经费资助额度基础上再增加50%。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1"/>
          <w:szCs w:val="2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、根据人才个性化需求，在人才公寓、职业发展、安心保障等方面提供有力支持。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0"/>
          <w:sz w:val="21"/>
          <w:szCs w:val="2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42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0"/>
          <w:sz w:val="21"/>
          <w:szCs w:val="2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0"/>
          <w:sz w:val="21"/>
          <w:szCs w:val="2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附属眼科医院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纳入事业单位编制管理，执行中级岗位待遇。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center"/>
        <w:rPr>
          <w:rFonts w:hint="default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default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在享受国家、省、市有关博士研究生各项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待遇</w:t>
      </w:r>
      <w:r>
        <w:rPr>
          <w:rFonts w:hint="default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和政策的基础上，给予最高58万元人才资助，其中包括生活补贴10万元，博士绩效补贴18万元，科研奖励金10万元，科研基金20万元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3、到院工作前三年享受博士公寓住房一套（间)，如无需住房，每月补贴800元，连续发放三年。</w:t>
      </w:r>
    </w:p>
    <w:p>
      <w:pPr>
        <w:ind w:left="0" w:leftChars="0" w:firstLine="0" w:firstLineChars="0"/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4、济南市每月补贴1500元生活补贴（连续三年）或发放15万元购房补贴。</w:t>
      </w:r>
    </w:p>
    <w:p>
      <w:pPr>
        <w:pStyle w:val="2"/>
        <w:rPr>
          <w:rFonts w:hint="eastAsia"/>
          <w:lang w:val="en-US" w:eastAsia="zh-CN"/>
        </w:rPr>
      </w:pPr>
      <w:bookmarkStart w:id="0" w:name="_GoBack"/>
      <w:bookmarkEnd w:id="0"/>
    </w:p>
    <w:p>
      <w:pPr>
        <w:pStyle w:val="4"/>
        <w:numPr>
          <w:ilvl w:val="0"/>
          <w:numId w:val="1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联系方式</w:t>
      </w:r>
    </w:p>
    <w:p>
      <w:pPr>
        <w:ind w:left="0" w:leftChars="0" w:firstLine="0" w:firstLineChars="0"/>
        <w:rPr>
          <w:rFonts w:hint="eastAsia"/>
          <w:b/>
          <w:bCs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lang w:val="en-US" w:eastAsia="zh-CN"/>
        </w:rPr>
        <w:t>★</w:t>
      </w:r>
      <w:r>
        <w:rPr>
          <w:rFonts w:hint="eastAsia"/>
          <w:b/>
          <w:bCs/>
          <w:lang w:val="en-US" w:eastAsia="zh-CN"/>
        </w:rPr>
        <w:t>山东青岛：</w:t>
      </w:r>
    </w:p>
    <w:p>
      <w:pPr>
        <w:pStyle w:val="8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联系电话：0532-85880190</w:t>
      </w:r>
    </w:p>
    <w:p>
      <w:pPr>
        <w:pStyle w:val="8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邮箱：85880190@163.com</w:t>
      </w:r>
    </w:p>
    <w:p>
      <w:pPr>
        <w:pStyle w:val="8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单位网址：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"https://www.sdeyei-h.edu/index/" </w:instrText>
      </w:r>
      <w:r>
        <w:rPr>
          <w:rFonts w:hint="eastAsia"/>
          <w:lang w:val="en-US" w:eastAsia="zh-CN"/>
        </w:rPr>
        <w:fldChar w:fldCharType="separate"/>
      </w:r>
      <w:r>
        <w:rPr>
          <w:rStyle w:val="16"/>
          <w:rFonts w:hint="eastAsia"/>
          <w:lang w:val="en-US" w:eastAsia="zh-CN"/>
        </w:rPr>
        <w:t>https://www.sdeyei-h.edu/index/</w:t>
      </w:r>
      <w:r>
        <w:rPr>
          <w:rFonts w:hint="eastAsia"/>
          <w:lang w:val="en-US" w:eastAsia="zh-CN"/>
        </w:rPr>
        <w:fldChar w:fldCharType="end"/>
      </w:r>
    </w:p>
    <w:p>
      <w:pPr>
        <w:ind w:left="0" w:leftChars="0" w:firstLine="0" w:firstLineChars="0"/>
        <w:rPr>
          <w:rFonts w:hint="eastAsia"/>
          <w:b/>
          <w:bCs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lang w:val="en-US" w:eastAsia="zh-CN"/>
        </w:rPr>
        <w:t>★</w:t>
      </w:r>
      <w:r>
        <w:rPr>
          <w:rFonts w:hint="eastAsia"/>
          <w:b/>
          <w:bCs/>
          <w:lang w:val="en-US" w:eastAsia="zh-CN"/>
        </w:rPr>
        <w:t>山东济南：</w:t>
      </w:r>
    </w:p>
    <w:p>
      <w:pPr>
        <w:pStyle w:val="8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联系电话：0531-81276010</w:t>
      </w:r>
    </w:p>
    <w:p>
      <w:pPr>
        <w:pStyle w:val="8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邮箱：81276010@163.com</w:t>
      </w:r>
    </w:p>
    <w:p>
      <w:pPr>
        <w:pStyle w:val="8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单位网址：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"https://www.sd-eh.com" </w:instrText>
      </w:r>
      <w:r>
        <w:rPr>
          <w:rFonts w:hint="eastAsia"/>
          <w:lang w:val="en-US" w:eastAsia="zh-CN"/>
        </w:rPr>
        <w:fldChar w:fldCharType="separate"/>
      </w:r>
      <w:r>
        <w:rPr>
          <w:rStyle w:val="16"/>
          <w:rFonts w:hint="eastAsia"/>
          <w:lang w:val="en-US" w:eastAsia="zh-CN"/>
        </w:rPr>
        <w:t>https://www.sd-eh.com</w:t>
      </w:r>
      <w:r>
        <w:rPr>
          <w:rFonts w:hint="eastAsia"/>
          <w:lang w:val="en-US" w:eastAsia="zh-CN"/>
        </w:rPr>
        <w:fldChar w:fldCharType="end"/>
      </w:r>
    </w:p>
    <w:p>
      <w:pPr>
        <w:rPr>
          <w:rFonts w:hint="eastAsia"/>
          <w:lang w:val="en-US" w:eastAsia="zh-CN"/>
        </w:rPr>
      </w:pPr>
    </w:p>
    <w:p>
      <w:pPr>
        <w:pStyle w:val="8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9E9496"/>
    <w:multiLevelType w:val="singleLevel"/>
    <w:tmpl w:val="0B9E9496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3F919B62"/>
    <w:multiLevelType w:val="singleLevel"/>
    <w:tmpl w:val="3F919B6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0YzY1ODMwMGY4MDU0M2Y5NzFmYWM1MGU1MTFmYTAifQ=="/>
    <w:docVar w:name="KSO_WPS_MARK_KEY" w:val="e4554b6e-ffdc-4665-998f-e83554055722"/>
  </w:docVars>
  <w:rsids>
    <w:rsidRoot w:val="018C1122"/>
    <w:rsid w:val="00733263"/>
    <w:rsid w:val="018C1122"/>
    <w:rsid w:val="01A0698B"/>
    <w:rsid w:val="03B53B00"/>
    <w:rsid w:val="26926887"/>
    <w:rsid w:val="28211F67"/>
    <w:rsid w:val="573B211D"/>
    <w:rsid w:val="650E4887"/>
    <w:rsid w:val="6D995997"/>
    <w:rsid w:val="6F321F6C"/>
    <w:rsid w:val="78E47CFE"/>
    <w:rsid w:val="7D26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iPriority="99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400" w:lineRule="exact"/>
      <w:ind w:firstLine="880" w:firstLineChars="200"/>
      <w:jc w:val="both"/>
    </w:pPr>
    <w:rPr>
      <w:rFonts w:ascii="Times New Roman" w:hAnsi="Times New Roman" w:eastAsia="仿宋_GB2312" w:cs="Times New Roman"/>
      <w:kern w:val="2"/>
      <w:sz w:val="24"/>
      <w:szCs w:val="24"/>
      <w:lang w:val="en-US" w:eastAsia="zh-CN" w:bidi="ar-SA"/>
    </w:rPr>
  </w:style>
  <w:style w:type="paragraph" w:styleId="4">
    <w:name w:val="heading 1"/>
    <w:basedOn w:val="1"/>
    <w:next w:val="1"/>
    <w:link w:val="20"/>
    <w:qFormat/>
    <w:uiPriority w:val="0"/>
    <w:pPr>
      <w:keepNext/>
      <w:keepLines/>
      <w:spacing w:beforeLines="0" w:beforeAutospacing="0" w:afterLines="0" w:afterAutospacing="0" w:line="360" w:lineRule="auto"/>
      <w:ind w:firstLine="0" w:firstLineChars="0"/>
      <w:outlineLvl w:val="0"/>
    </w:pPr>
    <w:rPr>
      <w:rFonts w:eastAsia="微软雅黑"/>
      <w:kern w:val="44"/>
      <w:sz w:val="28"/>
    </w:rPr>
  </w:style>
  <w:style w:type="paragraph" w:styleId="5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360" w:lineRule="auto"/>
      <w:ind w:firstLine="0" w:firstLineChars="0"/>
      <w:jc w:val="center"/>
      <w:outlineLvl w:val="1"/>
    </w:pPr>
    <w:rPr>
      <w:rFonts w:ascii="Arial" w:hAnsi="Arial" w:eastAsia="黑体"/>
      <w:b/>
      <w:sz w:val="3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99"/>
    <w:pPr>
      <w:ind w:firstLine="600" w:firstLineChars="200"/>
    </w:pPr>
    <w:rPr>
      <w:sz w:val="30"/>
      <w:szCs w:val="30"/>
    </w:rPr>
  </w:style>
  <w:style w:type="paragraph" w:styleId="6">
    <w:name w:val="Document Map"/>
    <w:basedOn w:val="1"/>
    <w:semiHidden/>
    <w:unhideWhenUsed/>
    <w:qFormat/>
    <w:uiPriority w:val="99"/>
    <w:pPr>
      <w:shd w:val="clear" w:color="auto" w:fill="000080"/>
    </w:pPr>
  </w:style>
  <w:style w:type="paragraph" w:styleId="7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toc 1"/>
    <w:basedOn w:val="1"/>
    <w:next w:val="1"/>
    <w:qFormat/>
    <w:uiPriority w:val="0"/>
  </w:style>
  <w:style w:type="paragraph" w:styleId="9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page number"/>
    <w:basedOn w:val="12"/>
    <w:qFormat/>
    <w:uiPriority w:val="0"/>
  </w:style>
  <w:style w:type="character" w:styleId="15">
    <w:name w:val="FollowedHyperlink"/>
    <w:basedOn w:val="12"/>
    <w:qFormat/>
    <w:uiPriority w:val="0"/>
    <w:rPr>
      <w:color w:val="800080"/>
      <w:u w:val="single"/>
    </w:rPr>
  </w:style>
  <w:style w:type="character" w:styleId="16">
    <w:name w:val="Hyperlink"/>
    <w:basedOn w:val="12"/>
    <w:qFormat/>
    <w:uiPriority w:val="0"/>
    <w:rPr>
      <w:color w:val="0000FF"/>
      <w:u w:val="single"/>
    </w:rPr>
  </w:style>
  <w:style w:type="paragraph" w:customStyle="1" w:styleId="17">
    <w:name w:val="缩进"/>
    <w:basedOn w:val="1"/>
    <w:qFormat/>
    <w:uiPriority w:val="0"/>
    <w:pPr>
      <w:ind w:firstLine="200" w:firstLineChars="200"/>
    </w:pPr>
  </w:style>
  <w:style w:type="paragraph" w:customStyle="1" w:styleId="18">
    <w:name w:val="表格"/>
    <w:basedOn w:val="1"/>
    <w:qFormat/>
    <w:uiPriority w:val="0"/>
    <w:pPr>
      <w:widowControl/>
      <w:spacing w:line="240" w:lineRule="auto"/>
      <w:ind w:firstLine="0" w:firstLineChars="0"/>
      <w:jc w:val="center"/>
      <w:textAlignment w:val="center"/>
    </w:pPr>
    <w:rPr>
      <w:rFonts w:hint="eastAsia" w:ascii="仿宋" w:hAnsi="仿宋" w:eastAsia="仿宋" w:cs="仿宋"/>
      <w:bCs/>
      <w:color w:val="000000"/>
      <w:kern w:val="0"/>
      <w:sz w:val="20"/>
      <w:szCs w:val="20"/>
      <w:u w:val="none"/>
      <w:lang w:bidi="ar"/>
    </w:rPr>
  </w:style>
  <w:style w:type="paragraph" w:customStyle="1" w:styleId="19">
    <w:name w:val="默认段落字体 Para Char Char Char Char Char Char Char Char Char Char Char Char Char Char Char1 Char Char Char Char"/>
    <w:basedOn w:val="6"/>
    <w:qFormat/>
    <w:uiPriority w:val="0"/>
    <w:pPr>
      <w:adjustRightInd w:val="0"/>
      <w:spacing w:line="436" w:lineRule="exact"/>
      <w:ind w:left="357"/>
      <w:jc w:val="left"/>
      <w:outlineLvl w:val="3"/>
    </w:pPr>
    <w:rPr>
      <w:rFonts w:ascii="Tahoma" w:hAnsi="Tahoma" w:eastAsia="宋体"/>
      <w:b/>
      <w:sz w:val="24"/>
    </w:rPr>
  </w:style>
  <w:style w:type="character" w:customStyle="1" w:styleId="20">
    <w:name w:val="标题 1 Char"/>
    <w:link w:val="4"/>
    <w:qFormat/>
    <w:uiPriority w:val="0"/>
    <w:rPr>
      <w:rFonts w:eastAsia="微软雅黑"/>
      <w:kern w:val="44"/>
      <w:sz w:val="28"/>
    </w:rPr>
  </w:style>
  <w:style w:type="paragraph" w:styleId="21">
    <w:name w:val="List Paragraph"/>
    <w:basedOn w:val="1"/>
    <w:qFormat/>
    <w:uiPriority w:val="34"/>
    <w:pPr>
      <w:ind w:firstLine="420" w:firstLineChars="200"/>
    </w:pPr>
  </w:style>
  <w:style w:type="paragraph" w:customStyle="1" w:styleId="22">
    <w:name w:val="Default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Times New Roman" w:hAnsi="Times New Roman" w:eastAsia="宋体" w:cs="Times New Roman"/>
      <w:sz w:val="24"/>
      <w:lang w:val="en-US" w:eastAsia="zh-CN" w:bidi="ar-SA"/>
    </w:rPr>
  </w:style>
  <w:style w:type="character" w:customStyle="1" w:styleId="23">
    <w:name w:val="font21"/>
    <w:basedOn w:val="1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4">
    <w:name w:val="font41"/>
    <w:basedOn w:val="12"/>
    <w:qFormat/>
    <w:uiPriority w:val="0"/>
    <w:rPr>
      <w:rFonts w:ascii="Calibri" w:hAnsi="Calibri" w:cs="Calibri"/>
      <w:color w:val="000000"/>
      <w:sz w:val="20"/>
      <w:szCs w:val="20"/>
      <w:u w:val="none"/>
    </w:rPr>
  </w:style>
  <w:style w:type="character" w:customStyle="1" w:styleId="25">
    <w:name w:val="font11"/>
    <w:basedOn w:val="1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40</Pages>
  <Words>26308</Words>
  <Characters>28067</Characters>
  <Lines>0</Lines>
  <Paragraphs>0</Paragraphs>
  <TotalTime>0</TotalTime>
  <ScaleCrop>false</ScaleCrop>
  <LinksUpToDate>false</LinksUpToDate>
  <CharactersWithSpaces>28171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2023-03-28T06:19:00Z</dcterms:created>
  <dc:creator>思妤思妤</dc:creator>
  <cp:lastModifiedBy>思妤思妤</cp:lastModifiedBy>
  <dcterms:modified xsi:type="dcterms:W3CDTF">2023-04-12T03:29:32Z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34A2CEE3E9964B7993B6263B55EBA455_13</vt:lpwstr>
  </property>
</Properties>
</file>