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28"/>
          <w:szCs w:val="28"/>
        </w:rPr>
        <w:t>附件1：</w:t>
      </w:r>
    </w:p>
    <w:p>
      <w:pPr>
        <w:jc w:val="left"/>
        <w:rPr>
          <w:rFonts w:ascii="黑体" w:hAnsi="黑体" w:eastAsia="黑体"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</w:rPr>
        <w:t>成都医学院第二附属医院·核工业四一六医院</w:t>
      </w:r>
    </w:p>
    <w:p>
      <w:pPr>
        <w:jc w:val="center"/>
        <w:rPr>
          <w:rFonts w:ascii="宋体" w:hAnsi="宋体" w:eastAsia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</w:rPr>
        <w:t>第三届放射技师规范化培训学员报名表</w:t>
      </w:r>
    </w:p>
    <w:tbl>
      <w:tblPr>
        <w:tblStyle w:val="6"/>
        <w:tblpPr w:leftFromText="180" w:rightFromText="180" w:vertAnchor="text" w:horzAnchor="page" w:tblpX="1260" w:tblpY="369"/>
        <w:tblOverlap w:val="never"/>
        <w:tblW w:w="9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92"/>
        <w:gridCol w:w="908"/>
        <w:gridCol w:w="1320"/>
        <w:gridCol w:w="450"/>
        <w:gridCol w:w="1080"/>
        <w:gridCol w:w="118"/>
        <w:gridCol w:w="16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姓  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性 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出生年月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1467" w:type="dxa"/>
            <w:vMerge w:val="restart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照</w:t>
            </w:r>
          </w:p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党  派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民  族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专  业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学  历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学  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政治面貌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职  称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职  务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1467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证件类别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证  件</w:t>
            </w:r>
          </w:p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号  码</w:t>
            </w:r>
          </w:p>
        </w:tc>
        <w:tc>
          <w:tcPr>
            <w:tcW w:w="4635" w:type="dxa"/>
            <w:gridSpan w:val="5"/>
          </w:tcPr>
          <w:p>
            <w:pPr>
              <w:rPr>
                <w:rFonts w:cs="华文中宋" w:asciiTheme="minorEastAsia" w:hAnsiTheme="minorEastAsia"/>
              </w:rPr>
            </w:pPr>
          </w:p>
        </w:tc>
        <w:tc>
          <w:tcPr>
            <w:tcW w:w="1467" w:type="dxa"/>
            <w:vMerge w:val="continue"/>
          </w:tcPr>
          <w:p>
            <w:pPr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毕业学校</w:t>
            </w:r>
          </w:p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（工作单位）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rPr>
                <w:rFonts w:cs="华文中宋" w:asciiTheme="minorEastAsia" w:hAnsiTheme="minorEastAsia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联系电话(手机)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通讯地址</w:t>
            </w:r>
          </w:p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(邮政编码)</w:t>
            </w:r>
          </w:p>
        </w:tc>
        <w:tc>
          <w:tcPr>
            <w:tcW w:w="3770" w:type="dxa"/>
            <w:gridSpan w:val="4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电子信箱(QQ邮箱)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本人简历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有何专业特长</w:t>
            </w:r>
          </w:p>
        </w:tc>
        <w:tc>
          <w:tcPr>
            <w:tcW w:w="8102" w:type="dxa"/>
            <w:gridSpan w:val="8"/>
            <w:vAlign w:val="center"/>
          </w:tcPr>
          <w:p>
            <w:pPr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26" w:type="dxa"/>
            <w:vMerge w:val="restart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有何主要成就论著或在何时何地获得何种奖励</w:t>
            </w:r>
          </w:p>
        </w:tc>
        <w:tc>
          <w:tcPr>
            <w:tcW w:w="8102" w:type="dxa"/>
            <w:gridSpan w:val="8"/>
            <w:vMerge w:val="restart"/>
            <w:vAlign w:val="center"/>
          </w:tcPr>
          <w:p>
            <w:pPr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8102" w:type="dxa"/>
            <w:gridSpan w:val="8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8102" w:type="dxa"/>
            <w:gridSpan w:val="8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26" w:type="dxa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  <w:tc>
          <w:tcPr>
            <w:tcW w:w="8102" w:type="dxa"/>
            <w:gridSpan w:val="8"/>
            <w:vMerge w:val="continue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>签名（手签并按手印）</w:t>
            </w:r>
          </w:p>
        </w:tc>
        <w:tc>
          <w:tcPr>
            <w:tcW w:w="810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 w:cs="华文中宋" w:asciiTheme="minorEastAsia" w:hAnsiTheme="minorEastAsia"/>
              </w:rPr>
            </w:pPr>
          </w:p>
          <w:p>
            <w:pPr>
              <w:jc w:val="right"/>
              <w:rPr>
                <w:rFonts w:hint="eastAsia" w:cs="华文中宋" w:asciiTheme="minorEastAsia" w:hAnsiTheme="minorEastAsia"/>
              </w:rPr>
            </w:pPr>
          </w:p>
          <w:p>
            <w:pPr>
              <w:wordWrap w:val="0"/>
              <w:jc w:val="right"/>
              <w:rPr>
                <w:rFonts w:cs="华文中宋" w:asciiTheme="minorEastAsia" w:hAnsiTheme="minorEastAsia"/>
              </w:rPr>
            </w:pPr>
            <w:r>
              <w:rPr>
                <w:rFonts w:hint="eastAsia" w:cs="华文中宋" w:asciiTheme="minorEastAsia" w:hAnsiTheme="minorEastAsia"/>
              </w:rPr>
              <w:t xml:space="preserve">年       月     日  </w:t>
            </w:r>
          </w:p>
        </w:tc>
      </w:tr>
    </w:tbl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hint="eastAsia" w:ascii="宋体"/>
          <w:b/>
          <w:bCs/>
          <w:kern w:val="0"/>
          <w:sz w:val="36"/>
          <w:szCs w:val="36"/>
        </w:rPr>
        <w:t>成都医学院第二附属医院·核工业四一六医院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/>
          <w:b/>
          <w:bCs/>
          <w:kern w:val="0"/>
          <w:sz w:val="36"/>
          <w:szCs w:val="36"/>
        </w:rPr>
        <w:t>第三届放射技师规范化培训学员承诺书</w:t>
      </w:r>
    </w:p>
    <w:p>
      <w:pPr>
        <w:pStyle w:val="5"/>
        <w:widowControl/>
        <w:shd w:val="clear" w:color="auto" w:fill="FFFFFF"/>
        <w:spacing w:beforeAutospacing="0" w:after="240" w:afterAutospacing="0" w:line="360" w:lineRule="auto"/>
        <w:ind w:firstLine="480" w:firstLineChars="200"/>
        <w:rPr>
          <w:rFonts w:asciiTheme="minorEastAsia" w:hAnsiTheme="minorEastAsia" w:cstheme="minorEastAsia"/>
          <w:kern w:val="2"/>
        </w:rPr>
      </w:pPr>
    </w:p>
    <w:p>
      <w:pPr>
        <w:pStyle w:val="5"/>
        <w:widowControl/>
        <w:shd w:val="clear" w:color="auto" w:fill="FFFFFF"/>
        <w:spacing w:beforeAutospacing="0" w:after="240" w:afterAutospacing="0" w:line="360" w:lineRule="auto"/>
        <w:ind w:firstLine="480" w:firstLineChars="200"/>
        <w:rPr>
          <w:rFonts w:asciiTheme="minorEastAsia" w:hAnsiTheme="minorEastAsia" w:cstheme="minorEastAsia"/>
          <w:kern w:val="2"/>
        </w:rPr>
      </w:pPr>
    </w:p>
    <w:p>
      <w:pPr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我已充分了解成都医学院第二附属医院·核工业四一六医院举办的第三届放射技师规范化培训相关规定，已完全知晓、认可相关规定，自愿报名参加该培训。</w:t>
      </w:r>
    </w:p>
    <w:p>
      <w:pPr>
        <w:pStyle w:val="5"/>
        <w:widowControl/>
        <w:shd w:val="clear" w:color="auto" w:fill="FFFFFF"/>
        <w:spacing w:beforeAutospacing="0" w:after="240" w:afterAutospacing="0" w:line="360" w:lineRule="auto"/>
        <w:ind w:firstLine="640" w:firstLineChars="200"/>
        <w:rPr>
          <w:rFonts w:asciiTheme="minorEastAsia" w:hAnsiTheme="minorEastAsia" w:cstheme="minorEastAsia"/>
          <w:kern w:val="2"/>
          <w:sz w:val="32"/>
          <w:szCs w:val="32"/>
        </w:rPr>
      </w:pPr>
      <w:r>
        <w:rPr>
          <w:rFonts w:hint="eastAsia" w:asciiTheme="minorEastAsia" w:hAnsiTheme="minorEastAsia" w:cstheme="minorEastAsia"/>
          <w:kern w:val="2"/>
          <w:sz w:val="32"/>
          <w:szCs w:val="32"/>
        </w:rPr>
        <w:t>我承诺:我所提供的报名材料是真实的、准确的，可靠的，如有虚假信息和作假行为，本人承担由此而产生的一切后果。</w:t>
      </w:r>
    </w:p>
    <w:p>
      <w:pPr>
        <w:spacing w:line="360" w:lineRule="auto"/>
        <w:ind w:firstLine="6000" w:firstLineChars="25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6000" w:firstLineChars="25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5280" w:firstLineChars="2200"/>
        <w:rPr>
          <w:rFonts w:asciiTheme="minorEastAsia" w:hAnsiTheme="minorEastAsia" w:cstheme="minorEastAsia"/>
          <w:sz w:val="24"/>
        </w:rPr>
      </w:pPr>
    </w:p>
    <w:p>
      <w:pPr>
        <w:spacing w:line="360" w:lineRule="auto"/>
        <w:ind w:firstLine="2880" w:firstLineChars="9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承诺人（手签并按手印）：</w:t>
      </w:r>
    </w:p>
    <w:p>
      <w:pPr>
        <w:spacing w:line="360" w:lineRule="auto"/>
        <w:ind w:firstLine="7040" w:firstLineChars="2200"/>
        <w:rPr>
          <w:rFonts w:asciiTheme="minorEastAsia" w:hAnsiTheme="minorEastAsia" w:cstheme="minorEastAsia"/>
          <w:sz w:val="32"/>
          <w:szCs w:val="32"/>
        </w:rPr>
      </w:pPr>
    </w:p>
    <w:p>
      <w:pPr>
        <w:spacing w:line="360" w:lineRule="auto"/>
        <w:ind w:firstLine="4800" w:firstLineChars="15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2023年   月    日</w:t>
      </w:r>
    </w:p>
    <w:p>
      <w:pPr>
        <w:spacing w:line="360" w:lineRule="auto"/>
        <w:ind w:firstLine="5280" w:firstLineChars="2200"/>
        <w:rPr>
          <w:rFonts w:asciiTheme="minorEastAsia" w:hAnsiTheme="minorEastAsia" w:cstheme="minorEastAsia"/>
          <w:color w:val="222222"/>
          <w:sz w:val="24"/>
        </w:rPr>
      </w:pPr>
    </w:p>
    <w:p>
      <w:pPr>
        <w:spacing w:line="360" w:lineRule="auto"/>
        <w:ind w:firstLine="5280" w:firstLineChars="2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222222"/>
          <w:sz w:val="24"/>
        </w:rPr>
        <w:drawing>
          <wp:inline distT="0" distB="0" distL="114300" distR="114300">
            <wp:extent cx="8267700" cy="95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M5NDNiZGQ2YWMzMjBkNjdlNzEyZTRhY2IwN2YwYWIifQ=="/>
  </w:docVars>
  <w:rsids>
    <w:rsidRoot w:val="00452822"/>
    <w:rsid w:val="000051AE"/>
    <w:rsid w:val="00183C64"/>
    <w:rsid w:val="002039A3"/>
    <w:rsid w:val="00437ADD"/>
    <w:rsid w:val="00452822"/>
    <w:rsid w:val="004E15E0"/>
    <w:rsid w:val="00536E40"/>
    <w:rsid w:val="005540FE"/>
    <w:rsid w:val="00564A2C"/>
    <w:rsid w:val="0057721D"/>
    <w:rsid w:val="006629D9"/>
    <w:rsid w:val="006C212A"/>
    <w:rsid w:val="006D6C19"/>
    <w:rsid w:val="007F3A2F"/>
    <w:rsid w:val="008056AE"/>
    <w:rsid w:val="0082678D"/>
    <w:rsid w:val="00826927"/>
    <w:rsid w:val="008354AF"/>
    <w:rsid w:val="00866F62"/>
    <w:rsid w:val="00B84F89"/>
    <w:rsid w:val="00BB2F69"/>
    <w:rsid w:val="00CD1C1A"/>
    <w:rsid w:val="00D23FC6"/>
    <w:rsid w:val="00D80F05"/>
    <w:rsid w:val="00E147D5"/>
    <w:rsid w:val="00E57D67"/>
    <w:rsid w:val="00F66F27"/>
    <w:rsid w:val="00FB0050"/>
    <w:rsid w:val="0609263B"/>
    <w:rsid w:val="09455AA7"/>
    <w:rsid w:val="103E71B1"/>
    <w:rsid w:val="11A455CB"/>
    <w:rsid w:val="13F35261"/>
    <w:rsid w:val="171B32D8"/>
    <w:rsid w:val="22B115A6"/>
    <w:rsid w:val="23A72C8A"/>
    <w:rsid w:val="26E06A59"/>
    <w:rsid w:val="2D316F03"/>
    <w:rsid w:val="31BA09A5"/>
    <w:rsid w:val="326F5F6B"/>
    <w:rsid w:val="440B2CD0"/>
    <w:rsid w:val="450E7D77"/>
    <w:rsid w:val="49947136"/>
    <w:rsid w:val="4C363F25"/>
    <w:rsid w:val="4CA54934"/>
    <w:rsid w:val="59BC0D6A"/>
    <w:rsid w:val="5D26312D"/>
    <w:rsid w:val="5FA43BAF"/>
    <w:rsid w:val="65355483"/>
    <w:rsid w:val="67211A9E"/>
    <w:rsid w:val="67E063CA"/>
    <w:rsid w:val="6C632311"/>
    <w:rsid w:val="6E2E7AD2"/>
    <w:rsid w:val="6F624FA4"/>
    <w:rsid w:val="70C5451F"/>
    <w:rsid w:val="7573303A"/>
    <w:rsid w:val="75E84AD8"/>
    <w:rsid w:val="78BD5166"/>
    <w:rsid w:val="7F2133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</Company>
  <Pages>6</Pages>
  <Words>1919</Words>
  <Characters>2102</Characters>
  <Lines>17</Lines>
  <Paragraphs>4</Paragraphs>
  <TotalTime>18</TotalTime>
  <ScaleCrop>false</ScaleCrop>
  <LinksUpToDate>false</LinksUpToDate>
  <CharactersWithSpaces>2164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2020-07-02T07:16:00Z</dcterms:created>
  <dc:creator>Administrator</dc:creator>
  <cp:lastModifiedBy>钟佩君</cp:lastModifiedBy>
  <cp:lastPrinted>2020-10-20T04:35:00Z</cp:lastPrinted>
  <dcterms:modified xsi:type="dcterms:W3CDTF">2023-04-17T02:07:36Z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54EAFD18A2D74B08909205BEB9F2E6D6</vt:lpwstr>
  </property>
</Properties>
</file>