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方正小标宋简体" w:cs="方正小标宋简体"/>
          <w:sz w:val="44"/>
          <w:szCs w:val="44"/>
        </w:rPr>
      </w:pPr>
      <w:bookmarkStart w:id="0" w:name="_GoBack"/>
      <w:bookmarkEnd w:id="0"/>
    </w:p>
    <w:p>
      <w:pPr>
        <w:spacing w:line="58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中国中医科学院中医药数据中心</w:t>
      </w:r>
    </w:p>
    <w:p>
      <w:pPr>
        <w:spacing w:line="580" w:lineRule="exact"/>
        <w:jc w:val="center"/>
        <w:rPr>
          <w:rFonts w:ascii="Times New Roman" w:hAnsi="Times New Roman" w:eastAsia="方正小标宋简体"/>
          <w:b/>
          <w:sz w:val="44"/>
          <w:szCs w:val="44"/>
        </w:rPr>
      </w:pPr>
      <w:r>
        <w:rPr>
          <w:rFonts w:hint="eastAsia" w:ascii="Times New Roman" w:hAnsi="Times New Roman" w:eastAsia="方正小标宋简体" w:cs="方正小标宋简体"/>
          <w:sz w:val="44"/>
          <w:szCs w:val="44"/>
        </w:rPr>
        <w:t>2023年</w:t>
      </w:r>
      <w:r>
        <w:rPr>
          <w:rFonts w:ascii="Times New Roman" w:hAnsi="Times New Roman" w:eastAsia="方正小标宋简体" w:cs="方正小标宋简体"/>
          <w:sz w:val="44"/>
          <w:szCs w:val="44"/>
        </w:rPr>
        <w:t>公开招聘应届高校毕业生公告</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根据工作需要，2023年中国中医科学院中医药数据中心公开招聘应届毕业生4名。现将有关事项公告如下：</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一、单位简介</w:t>
      </w:r>
    </w:p>
    <w:p>
      <w:pPr>
        <w:spacing w:line="580" w:lineRule="exact"/>
        <w:ind w:firstLine="640" w:firstLineChars="200"/>
        <w:rPr>
          <w:rFonts w:ascii="Times New Roman" w:hAnsi="Times New Roman" w:eastAsia="仿宋"/>
          <w:sz w:val="32"/>
          <w:szCs w:val="32"/>
        </w:rPr>
      </w:pPr>
      <w:r>
        <w:rPr>
          <w:rFonts w:ascii="Times New Roman" w:hAnsi="Times New Roman" w:eastAsia="华文仿宋"/>
          <w:sz w:val="32"/>
          <w:szCs w:val="32"/>
        </w:rPr>
        <w:t>中国中医科学院中医药数据中心（以下简称“数据中心”），成立于2014年12月，为中国中医科学院非法人机构，挂靠中国中医科学院中医药信息研究所。中国中医科学院中医药数据中心贯彻落实党和国家发展中医药的方针、政策，坚持“传承精华，守正创新”，促进中医药事业传承创新发展，组织开展中医药数据资源建设，开展数据采集、存储、汇聚、共享的理论与应用研究，建立技术支撑体系，承担国家中医药病案质量管理中心日常管理工作，协助开展全国中医病案质控工作，承担国家中医药大数据研究的各项任务，开展中医药数据研究领域的研究生教育及高层次人才培养，促进中医药人才队伍建设。数据中心内设一个管理部门：综合办公室；六个业务机构部门：数据资源研究室、数据管理与标准研究室、数据分析与应用研究室、中医病案</w:t>
      </w:r>
      <w:r>
        <w:rPr>
          <w:rFonts w:hint="eastAsia" w:ascii="Times New Roman" w:hAnsi="Times New Roman" w:eastAsia="华文仿宋"/>
          <w:sz w:val="32"/>
          <w:szCs w:val="32"/>
        </w:rPr>
        <w:t>质控</w:t>
      </w:r>
      <w:r>
        <w:rPr>
          <w:rFonts w:ascii="Times New Roman" w:hAnsi="Times New Roman" w:eastAsia="华文仿宋"/>
          <w:sz w:val="32"/>
          <w:szCs w:val="32"/>
        </w:rPr>
        <w:t>与</w:t>
      </w:r>
      <w:r>
        <w:rPr>
          <w:rFonts w:hint="eastAsia" w:ascii="Times New Roman" w:hAnsi="Times New Roman" w:eastAsia="华文仿宋"/>
          <w:sz w:val="32"/>
          <w:szCs w:val="32"/>
        </w:rPr>
        <w:t>管理</w:t>
      </w:r>
      <w:r>
        <w:rPr>
          <w:rFonts w:ascii="Times New Roman" w:hAnsi="Times New Roman" w:eastAsia="华文仿宋"/>
          <w:sz w:val="32"/>
          <w:szCs w:val="32"/>
        </w:rPr>
        <w:t>研究室、软件工程研究室、运维保障研究室。</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二、招聘基本条件</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（一）具有中华人民共和国国籍；</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（二）遵守宪法和法律；</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（三）具有良好的品行；</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（四）具有岗位所需的专业或技能条件；</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（五）具备适应岗位要求的身体条件和</w:t>
      </w:r>
      <w:r>
        <w:rPr>
          <w:rFonts w:ascii="Times New Roman" w:hAnsi="Times New Roman" w:eastAsia="华文仿宋"/>
          <w:sz w:val="32"/>
          <w:szCs w:val="32"/>
        </w:rPr>
        <w:t>其他条件</w:t>
      </w:r>
      <w:r>
        <w:rPr>
          <w:rFonts w:hint="eastAsia" w:ascii="Times New Roman" w:hAnsi="Times New Roman" w:eastAsia="华文仿宋"/>
          <w:sz w:val="32"/>
          <w:szCs w:val="32"/>
        </w:rPr>
        <w:t>；</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（六）全国</w:t>
      </w:r>
      <w:r>
        <w:rPr>
          <w:rFonts w:ascii="Times New Roman" w:hAnsi="Times New Roman" w:eastAsia="华文仿宋"/>
          <w:sz w:val="32"/>
          <w:szCs w:val="32"/>
        </w:rPr>
        <w:t>普通高等院校</w:t>
      </w:r>
      <w:r>
        <w:rPr>
          <w:rFonts w:hint="eastAsia" w:ascii="Times New Roman" w:hAnsi="Times New Roman" w:eastAsia="华文仿宋"/>
          <w:sz w:val="32"/>
          <w:szCs w:val="32"/>
        </w:rPr>
        <w:t>20</w:t>
      </w:r>
      <w:r>
        <w:rPr>
          <w:rFonts w:ascii="Times New Roman" w:hAnsi="Times New Roman" w:eastAsia="华文仿宋"/>
          <w:sz w:val="32"/>
          <w:szCs w:val="32"/>
        </w:rPr>
        <w:t>2</w:t>
      </w:r>
      <w:r>
        <w:rPr>
          <w:rFonts w:hint="eastAsia" w:ascii="Times New Roman" w:hAnsi="Times New Roman" w:eastAsia="华文仿宋"/>
          <w:sz w:val="32"/>
          <w:szCs w:val="32"/>
        </w:rPr>
        <w:t>3年</w:t>
      </w:r>
      <w:r>
        <w:rPr>
          <w:rFonts w:ascii="Times New Roman" w:hAnsi="Times New Roman" w:eastAsia="华文仿宋"/>
          <w:sz w:val="32"/>
          <w:szCs w:val="32"/>
        </w:rPr>
        <w:t>应届毕业生（</w:t>
      </w:r>
      <w:r>
        <w:rPr>
          <w:rFonts w:hint="eastAsia" w:ascii="Times New Roman" w:hAnsi="Times New Roman" w:eastAsia="华文仿宋"/>
          <w:sz w:val="32"/>
          <w:szCs w:val="32"/>
        </w:rPr>
        <w:t>不含</w:t>
      </w:r>
      <w:r>
        <w:rPr>
          <w:rFonts w:ascii="Times New Roman" w:hAnsi="Times New Roman" w:eastAsia="华文仿宋"/>
          <w:sz w:val="32"/>
          <w:szCs w:val="32"/>
        </w:rPr>
        <w:t>定向生、委培</w:t>
      </w:r>
      <w:r>
        <w:rPr>
          <w:rFonts w:hint="eastAsia" w:ascii="Times New Roman" w:hAnsi="Times New Roman" w:eastAsia="华文仿宋"/>
          <w:sz w:val="32"/>
          <w:szCs w:val="32"/>
        </w:rPr>
        <w:t>生</w:t>
      </w:r>
      <w:r>
        <w:rPr>
          <w:rFonts w:ascii="Times New Roman" w:hAnsi="Times New Roman" w:eastAsia="华文仿宋"/>
          <w:sz w:val="32"/>
          <w:szCs w:val="32"/>
        </w:rPr>
        <w:t>和</w:t>
      </w:r>
      <w:r>
        <w:rPr>
          <w:rFonts w:hint="eastAsia" w:ascii="Times New Roman" w:hAnsi="Times New Roman" w:eastAsia="华文仿宋"/>
          <w:sz w:val="32"/>
          <w:szCs w:val="32"/>
        </w:rPr>
        <w:t>留学</w:t>
      </w:r>
      <w:r>
        <w:rPr>
          <w:rFonts w:ascii="Times New Roman" w:hAnsi="Times New Roman" w:eastAsia="华文仿宋"/>
          <w:sz w:val="32"/>
          <w:szCs w:val="32"/>
        </w:rPr>
        <w:t>归国人员）</w:t>
      </w:r>
      <w:r>
        <w:rPr>
          <w:rFonts w:hint="eastAsia" w:ascii="Times New Roman" w:hAnsi="Times New Roman" w:eastAsia="华文仿宋"/>
          <w:sz w:val="32"/>
          <w:szCs w:val="32"/>
        </w:rPr>
        <w:t>，须</w:t>
      </w:r>
      <w:r>
        <w:rPr>
          <w:rFonts w:ascii="Times New Roman" w:hAnsi="Times New Roman" w:eastAsia="华文仿宋"/>
          <w:sz w:val="32"/>
          <w:szCs w:val="32"/>
        </w:rPr>
        <w:t>如期取得毕业生、学位证</w:t>
      </w:r>
      <w:r>
        <w:rPr>
          <w:rFonts w:hint="eastAsia" w:ascii="Times New Roman" w:hAnsi="Times New Roman" w:eastAsia="华文仿宋"/>
          <w:sz w:val="32"/>
          <w:szCs w:val="32"/>
        </w:rPr>
        <w:t>。</w:t>
      </w:r>
      <w:r>
        <w:rPr>
          <w:rFonts w:ascii="Times New Roman" w:hAnsi="Times New Roman" w:eastAsia="华文仿宋"/>
          <w:sz w:val="32"/>
          <w:szCs w:val="32"/>
        </w:rPr>
        <w:t>京外</w:t>
      </w:r>
      <w:r>
        <w:rPr>
          <w:rFonts w:hint="eastAsia" w:ascii="Times New Roman" w:hAnsi="Times New Roman" w:eastAsia="华文仿宋"/>
          <w:sz w:val="32"/>
          <w:szCs w:val="32"/>
        </w:rPr>
        <w:t>生源</w:t>
      </w:r>
      <w:r>
        <w:rPr>
          <w:rFonts w:ascii="Times New Roman" w:hAnsi="Times New Roman" w:eastAsia="华文仿宋"/>
          <w:sz w:val="32"/>
          <w:szCs w:val="32"/>
        </w:rPr>
        <w:t>需</w:t>
      </w:r>
      <w:r>
        <w:rPr>
          <w:rFonts w:hint="eastAsia" w:ascii="Times New Roman" w:hAnsi="Times New Roman" w:eastAsia="华文仿宋"/>
          <w:sz w:val="32"/>
          <w:szCs w:val="32"/>
        </w:rPr>
        <w:t>符合</w:t>
      </w:r>
      <w:r>
        <w:rPr>
          <w:rFonts w:ascii="Times New Roman" w:hAnsi="Times New Roman" w:eastAsia="华文仿宋"/>
          <w:sz w:val="32"/>
          <w:szCs w:val="32"/>
        </w:rPr>
        <w:t>办理进京落户政策规定</w:t>
      </w:r>
      <w:r>
        <w:rPr>
          <w:rFonts w:hint="eastAsia" w:ascii="Times New Roman" w:hAnsi="Times New Roman" w:eastAsia="华文仿宋"/>
          <w:sz w:val="32"/>
          <w:szCs w:val="32"/>
        </w:rPr>
        <w:t>的</w:t>
      </w:r>
      <w:r>
        <w:rPr>
          <w:rFonts w:ascii="Times New Roman" w:hAnsi="Times New Roman" w:eastAsia="华文仿宋"/>
          <w:sz w:val="32"/>
          <w:szCs w:val="32"/>
        </w:rPr>
        <w:t>条件；</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（七）</w:t>
      </w:r>
      <w:r>
        <w:rPr>
          <w:rFonts w:ascii="Times New Roman" w:hAnsi="Times New Roman" w:eastAsia="华文仿宋"/>
          <w:sz w:val="32"/>
          <w:szCs w:val="32"/>
        </w:rPr>
        <w:t>本科生不超过26岁（1997年1月1日后出生），硕士研究生不超过30岁（1993年1月1日以后出生），博士研究生不超过35岁（1988年1月1日以后出生）。</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有以下</w:t>
      </w:r>
      <w:r>
        <w:rPr>
          <w:rFonts w:ascii="Times New Roman" w:hAnsi="Times New Roman" w:eastAsia="华文仿宋"/>
          <w:sz w:val="32"/>
          <w:szCs w:val="32"/>
        </w:rPr>
        <w:t>情形之一者不得报考：曾受过刑事处罚、党纪政务处分，被开除</w:t>
      </w:r>
      <w:r>
        <w:rPr>
          <w:rFonts w:hint="eastAsia" w:ascii="Times New Roman" w:hAnsi="Times New Roman" w:eastAsia="华文仿宋"/>
          <w:sz w:val="32"/>
          <w:szCs w:val="32"/>
        </w:rPr>
        <w:t>党籍</w:t>
      </w:r>
      <w:r>
        <w:rPr>
          <w:rFonts w:ascii="Times New Roman" w:hAnsi="Times New Roman" w:eastAsia="华文仿宋"/>
          <w:sz w:val="32"/>
          <w:szCs w:val="32"/>
        </w:rPr>
        <w:t>、公职的人员</w:t>
      </w:r>
      <w:r>
        <w:rPr>
          <w:rFonts w:hint="eastAsia" w:ascii="Times New Roman" w:hAnsi="Times New Roman" w:eastAsia="华文仿宋"/>
          <w:sz w:val="32"/>
          <w:szCs w:val="32"/>
        </w:rPr>
        <w:t>；被</w:t>
      </w:r>
      <w:r>
        <w:rPr>
          <w:rFonts w:ascii="Times New Roman" w:hAnsi="Times New Roman" w:eastAsia="华文仿宋"/>
          <w:sz w:val="32"/>
          <w:szCs w:val="32"/>
        </w:rPr>
        <w:t>依法列为</w:t>
      </w:r>
      <w:r>
        <w:rPr>
          <w:rFonts w:hint="eastAsia" w:ascii="Times New Roman" w:hAnsi="Times New Roman" w:eastAsia="华文仿宋"/>
          <w:sz w:val="32"/>
          <w:szCs w:val="32"/>
        </w:rPr>
        <w:t>失信</w:t>
      </w:r>
      <w:r>
        <w:rPr>
          <w:rFonts w:ascii="Times New Roman" w:hAnsi="Times New Roman" w:eastAsia="华文仿宋"/>
          <w:sz w:val="32"/>
          <w:szCs w:val="32"/>
        </w:rPr>
        <w:t>联合</w:t>
      </w:r>
      <w:r>
        <w:rPr>
          <w:rFonts w:hint="eastAsia" w:ascii="Times New Roman" w:hAnsi="Times New Roman" w:eastAsia="华文仿宋"/>
          <w:sz w:val="32"/>
          <w:szCs w:val="32"/>
        </w:rPr>
        <w:t>惩戒</w:t>
      </w:r>
      <w:r>
        <w:rPr>
          <w:rFonts w:ascii="Times New Roman" w:hAnsi="Times New Roman" w:eastAsia="华文仿宋"/>
          <w:sz w:val="32"/>
          <w:szCs w:val="32"/>
        </w:rPr>
        <w:t>对象</w:t>
      </w:r>
      <w:r>
        <w:rPr>
          <w:rFonts w:hint="eastAsia" w:ascii="Times New Roman" w:hAnsi="Times New Roman" w:eastAsia="华文仿宋"/>
          <w:sz w:val="32"/>
          <w:szCs w:val="32"/>
        </w:rPr>
        <w:t>，</w:t>
      </w:r>
      <w:r>
        <w:rPr>
          <w:rFonts w:ascii="Times New Roman" w:hAnsi="Times New Roman" w:eastAsia="华文仿宋"/>
          <w:sz w:val="32"/>
          <w:szCs w:val="32"/>
        </w:rPr>
        <w:t>在国家法定考试、各级公务员和事业单位招考中被认定</w:t>
      </w:r>
      <w:r>
        <w:rPr>
          <w:rFonts w:hint="eastAsia" w:ascii="Times New Roman" w:hAnsi="Times New Roman" w:eastAsia="华文仿宋"/>
          <w:sz w:val="32"/>
          <w:szCs w:val="32"/>
        </w:rPr>
        <w:t>有</w:t>
      </w:r>
      <w:r>
        <w:rPr>
          <w:rFonts w:ascii="Times New Roman" w:hAnsi="Times New Roman" w:eastAsia="华文仿宋"/>
          <w:sz w:val="32"/>
          <w:szCs w:val="32"/>
        </w:rPr>
        <w:t>舞弊等严重违反录用纪律的人员</w:t>
      </w:r>
      <w:r>
        <w:rPr>
          <w:rFonts w:hint="eastAsia" w:ascii="Times New Roman" w:hAnsi="Times New Roman" w:eastAsia="华文仿宋"/>
          <w:sz w:val="32"/>
          <w:szCs w:val="32"/>
        </w:rPr>
        <w:t>，</w:t>
      </w:r>
      <w:r>
        <w:rPr>
          <w:rFonts w:ascii="Times New Roman" w:hAnsi="Times New Roman" w:eastAsia="华文仿宋"/>
          <w:sz w:val="32"/>
          <w:szCs w:val="32"/>
        </w:rPr>
        <w:t>以及法律法规规定不得聘用为事业单位</w:t>
      </w:r>
      <w:r>
        <w:rPr>
          <w:rFonts w:hint="eastAsia" w:ascii="Times New Roman" w:hAnsi="Times New Roman" w:eastAsia="华文仿宋"/>
          <w:sz w:val="32"/>
          <w:szCs w:val="32"/>
        </w:rPr>
        <w:t>工作人员</w:t>
      </w:r>
      <w:r>
        <w:rPr>
          <w:rFonts w:ascii="Times New Roman" w:hAnsi="Times New Roman" w:eastAsia="华文仿宋"/>
          <w:sz w:val="32"/>
          <w:szCs w:val="32"/>
        </w:rPr>
        <w:t>的其</w:t>
      </w:r>
      <w:r>
        <w:rPr>
          <w:rFonts w:hint="eastAsia" w:ascii="Times New Roman" w:hAnsi="Times New Roman" w:eastAsia="华文仿宋"/>
          <w:sz w:val="32"/>
          <w:szCs w:val="32"/>
        </w:rPr>
        <w:t>他</w:t>
      </w:r>
      <w:r>
        <w:rPr>
          <w:rFonts w:ascii="Times New Roman" w:hAnsi="Times New Roman" w:eastAsia="华文仿宋"/>
          <w:sz w:val="32"/>
          <w:szCs w:val="32"/>
        </w:rPr>
        <w:t>情形人员。</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三、招聘岗位及</w:t>
      </w:r>
      <w:r>
        <w:rPr>
          <w:rFonts w:ascii="黑体" w:hAnsi="黑体" w:eastAsia="黑体" w:cs="黑体"/>
          <w:sz w:val="32"/>
          <w:szCs w:val="40"/>
        </w:rPr>
        <w:t>具体要求</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应聘人员要了解中医药大数据及相关学科研究现状和发展趋势，具有较好的研究能力和学术功底，具备良好的学术发展潜力和研究规划。</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招聘岗位及具体要求</w:t>
      </w:r>
      <w:r>
        <w:rPr>
          <w:rFonts w:ascii="Times New Roman" w:hAnsi="Times New Roman" w:eastAsia="华文仿宋"/>
          <w:sz w:val="32"/>
          <w:szCs w:val="32"/>
        </w:rPr>
        <w:t>详见《202</w:t>
      </w:r>
      <w:r>
        <w:rPr>
          <w:rFonts w:hint="eastAsia" w:ascii="Times New Roman" w:hAnsi="Times New Roman" w:eastAsia="华文仿宋"/>
          <w:sz w:val="32"/>
          <w:szCs w:val="32"/>
        </w:rPr>
        <w:t>3</w:t>
      </w:r>
      <w:r>
        <w:rPr>
          <w:rFonts w:ascii="Times New Roman" w:hAnsi="Times New Roman" w:eastAsia="华文仿宋"/>
          <w:sz w:val="32"/>
          <w:szCs w:val="32"/>
        </w:rPr>
        <w:t>年度高校毕业生需求信息表》（附件1）。</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四、报名和</w:t>
      </w:r>
      <w:r>
        <w:rPr>
          <w:rFonts w:ascii="黑体" w:hAnsi="黑体" w:eastAsia="黑体" w:cs="黑体"/>
          <w:sz w:val="32"/>
          <w:szCs w:val="40"/>
        </w:rPr>
        <w:t>资格审查</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（一）报名</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应聘人员请填写《中国中医科学院中医药数据中心应聘登记表》（附件2），并将填写好的报名表与已获得学历学位证书及资格证书（扫描件）在报名截止前以电子邮件形式发送至报名邮箱发送到邮箱hr@ndctcm.cn，请按“岗位编号+岗位名称+姓名+学校”的格式命名邮件标题。应聘人员须如实填报个人信息，提交的报名材料应当真实有效。</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报名时间自公告发布之日起至202</w:t>
      </w:r>
      <w:r>
        <w:rPr>
          <w:rFonts w:hint="eastAsia" w:ascii="Times New Roman" w:hAnsi="Times New Roman" w:eastAsia="华文仿宋"/>
          <w:sz w:val="32"/>
          <w:szCs w:val="32"/>
        </w:rPr>
        <w:t>3</w:t>
      </w:r>
      <w:r>
        <w:rPr>
          <w:rFonts w:ascii="Times New Roman" w:hAnsi="Times New Roman" w:eastAsia="华文仿宋"/>
          <w:sz w:val="32"/>
          <w:szCs w:val="32"/>
        </w:rPr>
        <w:t>年</w:t>
      </w:r>
      <w:r>
        <w:rPr>
          <w:rFonts w:hint="eastAsia" w:ascii="Times New Roman" w:hAnsi="Times New Roman" w:eastAsia="华文仿宋"/>
          <w:sz w:val="32"/>
          <w:szCs w:val="32"/>
        </w:rPr>
        <w:t>5</w:t>
      </w:r>
      <w:r>
        <w:rPr>
          <w:rFonts w:ascii="Times New Roman" w:hAnsi="Times New Roman" w:eastAsia="华文仿宋"/>
          <w:sz w:val="32"/>
          <w:szCs w:val="32"/>
        </w:rPr>
        <w:t>月</w:t>
      </w:r>
      <w:r>
        <w:rPr>
          <w:rFonts w:hint="eastAsia" w:ascii="Times New Roman" w:hAnsi="Times New Roman" w:eastAsia="华文仿宋"/>
          <w:sz w:val="32"/>
          <w:szCs w:val="32"/>
        </w:rPr>
        <w:t>28</w:t>
      </w:r>
      <w:r>
        <w:rPr>
          <w:rFonts w:ascii="Times New Roman" w:hAnsi="Times New Roman" w:eastAsia="华文仿宋"/>
          <w:sz w:val="32"/>
          <w:szCs w:val="32"/>
        </w:rPr>
        <w:t>日24时止，以收到邮件日期为应聘者报名时间，逾期不予受理。</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（二）资格审查</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我单位将按照岗位要求对应聘人员进行资格审查，所有符合岗位要求的应聘人员均进入笔试。应聘人员仅限填报一个岗位。</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五</w:t>
      </w:r>
      <w:r>
        <w:rPr>
          <w:rFonts w:ascii="黑体" w:hAnsi="黑体" w:eastAsia="黑体" w:cs="黑体"/>
          <w:sz w:val="32"/>
          <w:szCs w:val="40"/>
        </w:rPr>
        <w:t>、考试</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考试</w:t>
      </w:r>
      <w:r>
        <w:rPr>
          <w:rFonts w:ascii="Times New Roman" w:hAnsi="Times New Roman" w:eastAsia="华文仿宋"/>
          <w:sz w:val="32"/>
          <w:szCs w:val="32"/>
        </w:rPr>
        <w:t>分为笔试及面试。</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（一）笔试</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根据招聘岗位工作的需要确定笔试内容，笔试安排将在中国中医科学院中医药信息研究所（</w:t>
      </w:r>
      <w:r>
        <w:fldChar w:fldCharType="begin"/>
      </w:r>
      <w:r>
        <w:instrText xml:space="preserve"> HYPERLINK "http://www.cintcm.ac.cn" </w:instrText>
      </w:r>
      <w:r>
        <w:fldChar w:fldCharType="separate"/>
      </w:r>
      <w:r>
        <w:rPr>
          <w:rFonts w:ascii="Times New Roman" w:hAnsi="Times New Roman" w:eastAsia="华文仿宋"/>
          <w:sz w:val="32"/>
          <w:szCs w:val="32"/>
        </w:rPr>
        <w:t>http://www.cintcm.ac.cn</w:t>
      </w:r>
      <w:r>
        <w:rPr>
          <w:rFonts w:ascii="Times New Roman" w:hAnsi="Times New Roman" w:eastAsia="华文仿宋"/>
          <w:sz w:val="32"/>
          <w:szCs w:val="32"/>
        </w:rPr>
        <w:fldChar w:fldCharType="end"/>
      </w:r>
      <w:r>
        <w:rPr>
          <w:rFonts w:ascii="Times New Roman" w:hAnsi="Times New Roman" w:eastAsia="华文仿宋"/>
          <w:sz w:val="32"/>
          <w:szCs w:val="32"/>
        </w:rPr>
        <w:t>）网站上公布，请应聘者及时关注相关信息。笔试时间待定。</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（二</w:t>
      </w:r>
      <w:r>
        <w:rPr>
          <w:rFonts w:ascii="Times New Roman" w:hAnsi="Times New Roman" w:eastAsia="华文仿宋"/>
          <w:sz w:val="32"/>
          <w:szCs w:val="32"/>
        </w:rPr>
        <w:t>）</w:t>
      </w:r>
      <w:r>
        <w:rPr>
          <w:rFonts w:hint="eastAsia" w:ascii="Times New Roman" w:hAnsi="Times New Roman" w:eastAsia="华文仿宋"/>
          <w:sz w:val="32"/>
          <w:szCs w:val="32"/>
        </w:rPr>
        <w:t>面试</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按照岗位工作需要，主要考核应聘人员政治思想、整体素质、协调与应变能力、表达能力、专业理论素养、解决实际问题的能力和发展与实践，面试时间待定。</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各岗位应聘人员分别按笔试成绩由高到低排序，笔试最低分60分，按岗位招聘人数1:3的比例依次确定该岗位面试人员。对因报考人员自愿放弃面试资格等原因造成达不到面试比例要求的，可从同一岗位报考人员中，按笔试成绩由高到低排序，依次递补。岗位招聘人数与实际参加笔试人数不足1:3比例时，设定60分为面试准入分数线，笔试成绩达到准入分数线的考生可进入面试。综合成绩=笔试成绩*50%+面试成绩*50%。若考生总成绩出现并列，采取增加计算考生面试成绩小数位数的方法进行排序。</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某岗位通过资格审查人数达不到笔试比例要求的，经招聘工作领导小组研究，可取消该岗位招聘计划。</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考试相关信息、进入笔试及面试人员名单将于考试前在中医科学院中医药信息研究所（http://www.cintcm.ac.cn）网站上公布，未通过人员不再逐一通知。</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六、体检、</w:t>
      </w:r>
      <w:r>
        <w:rPr>
          <w:rFonts w:ascii="黑体" w:hAnsi="黑体" w:eastAsia="黑体" w:cs="黑体"/>
          <w:sz w:val="32"/>
          <w:szCs w:val="40"/>
        </w:rPr>
        <w:t>考察</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各岗位分别按照综合成绩由高到低排序，按1:1的比例确定参加体检和考察人选。由单位统一组织考生到指定医院进行体检，特殊情况下无法在限定时间内到指定医院体检的，要求其到指定等级的医院进行体检。体检对象不按要求进行体检的，视作放弃体检。</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对体检合格的考生进行考察。考察按照德才兼备、以德为先的原则，采取查阅档案、个人谈话等多种形式，全面考察考生的政治思想、道德品质、遵纪守法、自律意识、能力素质、工作学习表现等情况，并对应聘人员资格条件进行复查，对报考资格条件弄虚作假的将取消聘用资格。</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因考生放弃体检或考察、体检不合格或经考察不宜聘用等原因出现的空额，可从同一岗位面试人员中总成绩由高到低排序依次递补。递补人员需公示。</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七、</w:t>
      </w:r>
      <w:r>
        <w:rPr>
          <w:rFonts w:ascii="黑体" w:hAnsi="黑体" w:eastAsia="黑体" w:cs="黑体"/>
          <w:sz w:val="32"/>
          <w:szCs w:val="40"/>
        </w:rPr>
        <w:t>公示</w:t>
      </w:r>
      <w:r>
        <w:rPr>
          <w:rFonts w:hint="eastAsia" w:ascii="黑体" w:hAnsi="黑体" w:eastAsia="黑体" w:cs="黑体"/>
          <w:sz w:val="32"/>
          <w:szCs w:val="40"/>
        </w:rPr>
        <w:t>和聘用</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根据考试、体检情况，择优确定拟聘用人员，在中国中医科学院中医药信息研究所网站（http://www.cintcm.ac.cn）及国家中医药管理局网站（www.</w:t>
      </w:r>
      <w:r>
        <w:rPr>
          <w:rFonts w:hint="eastAsia" w:ascii="Times New Roman" w:hAnsi="Times New Roman" w:eastAsia="华文仿宋"/>
          <w:sz w:val="32"/>
          <w:szCs w:val="32"/>
        </w:rPr>
        <w:t>n</w:t>
      </w:r>
      <w:r>
        <w:rPr>
          <w:rFonts w:ascii="Times New Roman" w:hAnsi="Times New Roman" w:eastAsia="华文仿宋"/>
          <w:sz w:val="32"/>
          <w:szCs w:val="32"/>
        </w:rPr>
        <w:t>atcm.gov.cn）公示，公示期不少于7个工作日。公示结果不影响聘用的，签订聘用合同，办理聘用手续。</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八、</w:t>
      </w:r>
      <w:r>
        <w:rPr>
          <w:rFonts w:ascii="黑体" w:hAnsi="黑体" w:eastAsia="黑体" w:cs="黑体"/>
          <w:sz w:val="32"/>
          <w:szCs w:val="40"/>
        </w:rPr>
        <w:t>纪律与监督</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（一）公开招聘工作坚持德才兼备的用人标准，贯彻民主、公开、竞争、择优的原则，单位纪检部门对招聘工作进行全程监督。</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二）公开招聘实行回避制度。凡与我单位负责人员有夫妻关系、直系血亲关系、三代以内旁系血亲或者近姻亲关系的应聘人员，不得应聘该单位负责人员的秘书或者人事、财务、纪律检查岗位，以及有直接上下级领导关系的岗位。我单位负责人员和招聘工作人员在办理人员聘用事项时，涉及与本人有上述亲属关系或者其他可能影响招聘公正的，也应当回避。</w:t>
      </w:r>
    </w:p>
    <w:p>
      <w:pPr>
        <w:spacing w:line="580" w:lineRule="exact"/>
        <w:ind w:firstLine="640" w:firstLineChars="200"/>
        <w:rPr>
          <w:rFonts w:ascii="Times New Roman" w:hAnsi="Times New Roman" w:eastAsia="华文仿宋"/>
          <w:sz w:val="32"/>
          <w:szCs w:val="32"/>
        </w:rPr>
      </w:pPr>
      <w:r>
        <w:rPr>
          <w:rFonts w:hint="eastAsia" w:ascii="Times New Roman" w:hAnsi="Times New Roman" w:eastAsia="华文仿宋"/>
          <w:sz w:val="32"/>
          <w:szCs w:val="32"/>
        </w:rPr>
        <w:t>（三）工作人员严格执行公开招聘各项纪律规定，对违反招聘工作纪律规定的相关人员，按有关规定予以处理。对违反公开招聘纪律应聘人员，视情节轻重取消考试资格或聘用资格，已经聘用的，一经查实，解除聘用合同，予以清退。</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九</w:t>
      </w:r>
      <w:r>
        <w:rPr>
          <w:rFonts w:ascii="黑体" w:hAnsi="黑体" w:eastAsia="黑体" w:cs="黑体"/>
          <w:sz w:val="32"/>
          <w:szCs w:val="40"/>
        </w:rPr>
        <w:t>、</w:t>
      </w:r>
      <w:r>
        <w:rPr>
          <w:rFonts w:hint="eastAsia" w:ascii="黑体" w:hAnsi="黑体" w:eastAsia="黑体" w:cs="黑体"/>
          <w:sz w:val="32"/>
          <w:szCs w:val="40"/>
        </w:rPr>
        <w:t>其他</w:t>
      </w:r>
      <w:r>
        <w:rPr>
          <w:rFonts w:ascii="黑体" w:hAnsi="黑体" w:eastAsia="黑体" w:cs="黑体"/>
          <w:sz w:val="32"/>
          <w:szCs w:val="40"/>
        </w:rPr>
        <w:t>注意事项</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（一）招聘公告、笔试、面试、体检等通知均发布在中国中医科学院中医药信息研究所（http://www.cintcm.ac.cn）网站上，应聘人员请及时关注网站相关通知，在规定时间按时提交报名，未按期填报视为自动放弃。</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（二）应聘人员应如实填写个人信息并提供相关证明材料。招聘过程中有弄虚作假、徇私舞弊等行为的，取消考试、聘用资格。</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（三）从资格审查到招聘工作结束，应聘者应保持报名时所留电话联系畅通，因电话联系不畅造成无法通知应聘者本人的，后果自负。</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（四）上述时间节点，按照人力资源社会保障部相关部署安排。</w:t>
      </w:r>
      <w:r>
        <w:rPr>
          <w:rFonts w:hint="eastAsia" w:ascii="Times New Roman" w:hAnsi="Times New Roman" w:eastAsia="华文仿宋"/>
          <w:sz w:val="32"/>
          <w:szCs w:val="32"/>
        </w:rPr>
        <w:t>如有特殊情况将</w:t>
      </w:r>
      <w:r>
        <w:rPr>
          <w:rFonts w:ascii="Times New Roman" w:hAnsi="Times New Roman" w:eastAsia="华文仿宋"/>
          <w:sz w:val="32"/>
          <w:szCs w:val="32"/>
        </w:rPr>
        <w:t>及时进行调整。</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十、联系方式</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联系人： 许宁  赵玉凤</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联系电话：010-64089653</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邮  箱：hr@ndctcm.cn</w:t>
      </w: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 xml:space="preserve">地  址：北京市东城区东直门内南小街16号中国中医科学院中医药数据中心 </w:t>
      </w: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仿宋_GB2312"/>
          <w:sz w:val="32"/>
          <w:szCs w:val="32"/>
        </w:rPr>
      </w:pPr>
    </w:p>
    <w:p>
      <w:pPr>
        <w:spacing w:line="58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附件：</w:t>
      </w:r>
    </w:p>
    <w:p>
      <w:pPr>
        <w:spacing w:line="580" w:lineRule="exact"/>
        <w:ind w:firstLine="1280" w:firstLineChars="400"/>
        <w:rPr>
          <w:rFonts w:ascii="Times New Roman" w:hAnsi="Times New Roman" w:eastAsia="华文仿宋"/>
          <w:sz w:val="32"/>
          <w:szCs w:val="32"/>
        </w:rPr>
      </w:pPr>
      <w:r>
        <w:rPr>
          <w:rFonts w:hint="eastAsia" w:ascii="Times New Roman" w:hAnsi="Times New Roman" w:eastAsia="华文仿宋"/>
          <w:sz w:val="32"/>
          <w:szCs w:val="32"/>
        </w:rPr>
        <w:t>1.</w:t>
      </w:r>
      <w:r>
        <w:rPr>
          <w:rFonts w:ascii="Times New Roman" w:hAnsi="Times New Roman" w:eastAsia="华文仿宋"/>
          <w:sz w:val="32"/>
          <w:szCs w:val="32"/>
        </w:rPr>
        <w:t>202</w:t>
      </w:r>
      <w:r>
        <w:rPr>
          <w:rFonts w:hint="eastAsia" w:ascii="Times New Roman" w:hAnsi="Times New Roman" w:eastAsia="华文仿宋"/>
          <w:sz w:val="32"/>
          <w:szCs w:val="32"/>
        </w:rPr>
        <w:t>3</w:t>
      </w:r>
      <w:r>
        <w:rPr>
          <w:rFonts w:ascii="Times New Roman" w:hAnsi="Times New Roman" w:eastAsia="华文仿宋"/>
          <w:sz w:val="32"/>
          <w:szCs w:val="32"/>
        </w:rPr>
        <w:t>年度高校毕业生需求信息表</w:t>
      </w:r>
      <w:r>
        <w:rPr>
          <w:rFonts w:hint="eastAsia" w:ascii="Times New Roman" w:hAnsi="Times New Roman" w:eastAsia="华文仿宋"/>
          <w:sz w:val="32"/>
          <w:szCs w:val="32"/>
        </w:rPr>
        <w:t>；</w:t>
      </w:r>
    </w:p>
    <w:p>
      <w:pPr>
        <w:spacing w:line="580" w:lineRule="exact"/>
        <w:ind w:firstLine="1280" w:firstLineChars="400"/>
        <w:rPr>
          <w:rFonts w:ascii="Times New Roman" w:hAnsi="Times New Roman" w:eastAsia="华文仿宋"/>
          <w:sz w:val="32"/>
          <w:szCs w:val="32"/>
        </w:rPr>
      </w:pPr>
      <w:r>
        <w:rPr>
          <w:rFonts w:hint="eastAsia" w:ascii="Times New Roman" w:hAnsi="Times New Roman" w:eastAsia="华文仿宋"/>
          <w:sz w:val="32"/>
          <w:szCs w:val="32"/>
        </w:rPr>
        <w:t>2.中国中医科学院</w:t>
      </w:r>
      <w:r>
        <w:rPr>
          <w:rFonts w:ascii="Times New Roman" w:hAnsi="Times New Roman" w:eastAsia="仿宋"/>
          <w:sz w:val="32"/>
          <w:szCs w:val="32"/>
        </w:rPr>
        <w:t>中医药数据中心</w:t>
      </w:r>
      <w:r>
        <w:rPr>
          <w:rFonts w:hint="eastAsia" w:ascii="Times New Roman" w:hAnsi="Times New Roman" w:eastAsia="华文仿宋"/>
          <w:sz w:val="32"/>
          <w:szCs w:val="32"/>
        </w:rPr>
        <w:t>2023年度应聘登记表</w:t>
      </w:r>
    </w:p>
    <w:p>
      <w:pPr>
        <w:spacing w:line="580" w:lineRule="exact"/>
        <w:rPr>
          <w:rFonts w:ascii="Times New Roman" w:hAnsi="Times New Roman" w:eastAsia="仿宋_GB2312"/>
          <w:sz w:val="32"/>
          <w:szCs w:val="32"/>
        </w:rPr>
      </w:pPr>
    </w:p>
    <w:p>
      <w:pPr>
        <w:spacing w:line="580" w:lineRule="exact"/>
        <w:ind w:firstLine="640" w:firstLineChars="200"/>
        <w:rPr>
          <w:rFonts w:ascii="Times New Roman" w:hAnsi="Times New Roman" w:eastAsia="仿宋"/>
          <w:sz w:val="32"/>
          <w:szCs w:val="32"/>
        </w:rPr>
      </w:pPr>
      <w:r>
        <w:rPr>
          <w:rFonts w:hint="eastAsia" w:ascii="Times New Roman" w:hAnsi="Times New Roman" w:eastAsia="仿宋_GB2312"/>
          <w:sz w:val="32"/>
          <w:szCs w:val="32"/>
        </w:rPr>
        <w:t xml:space="preserve">                   </w:t>
      </w:r>
      <w:r>
        <w:rPr>
          <w:rFonts w:ascii="Times New Roman" w:hAnsi="Times New Roman" w:eastAsia="仿宋"/>
          <w:sz w:val="32"/>
          <w:szCs w:val="32"/>
        </w:rPr>
        <w:t>中国中医科学院中医药数据中心</w:t>
      </w:r>
    </w:p>
    <w:p>
      <w:pPr>
        <w:spacing w:line="580" w:lineRule="exact"/>
        <w:ind w:firstLine="4480" w:firstLineChars="1400"/>
        <w:rPr>
          <w:rFonts w:ascii="Times New Roman" w:hAnsi="Times New Roman" w:eastAsia="仿宋_GB2312"/>
          <w:sz w:val="32"/>
          <w:szCs w:val="32"/>
        </w:rPr>
      </w:pPr>
      <w:r>
        <w:rPr>
          <w:rFonts w:ascii="Times New Roman" w:hAnsi="Times New Roman" w:eastAsia="仿宋"/>
          <w:sz w:val="32"/>
          <w:szCs w:val="32"/>
        </w:rPr>
        <w:t xml:space="preserve"> 202</w:t>
      </w:r>
      <w:r>
        <w:rPr>
          <w:rFonts w:hint="eastAsia" w:ascii="Times New Roman" w:hAnsi="Times New Roman" w:eastAsia="仿宋"/>
          <w:sz w:val="32"/>
          <w:szCs w:val="32"/>
        </w:rPr>
        <w:t>3</w:t>
      </w:r>
      <w:r>
        <w:rPr>
          <w:rFonts w:ascii="Times New Roman" w:hAnsi="Times New Roman" w:eastAsia="仿宋"/>
          <w:sz w:val="32"/>
          <w:szCs w:val="32"/>
        </w:rPr>
        <w:t>年</w:t>
      </w:r>
      <w:r>
        <w:rPr>
          <w:rFonts w:hint="eastAsia" w:ascii="Times New Roman" w:hAnsi="Times New Roman" w:eastAsia="仿宋"/>
          <w:sz w:val="32"/>
          <w:szCs w:val="32"/>
        </w:rPr>
        <w:t>4</w:t>
      </w:r>
      <w:r>
        <w:rPr>
          <w:rFonts w:ascii="Times New Roman" w:hAnsi="Times New Roman" w:eastAsia="仿宋"/>
          <w:sz w:val="32"/>
          <w:szCs w:val="32"/>
        </w:rPr>
        <w:t>月</w:t>
      </w:r>
      <w:r>
        <w:rPr>
          <w:rFonts w:hint="eastAsia" w:ascii="Times New Roman" w:hAnsi="Times New Roman" w:eastAsia="仿宋"/>
          <w:sz w:val="32"/>
          <w:szCs w:val="32"/>
        </w:rPr>
        <w:t>20</w:t>
      </w:r>
      <w:r>
        <w:rPr>
          <w:rFonts w:ascii="Times New Roman" w:hAnsi="Times New Roman" w:eastAsia="仿宋"/>
          <w:sz w:val="32"/>
          <w:szCs w:val="32"/>
        </w:rPr>
        <w:t>日</w:t>
      </w:r>
    </w:p>
    <w:p>
      <w:pPr>
        <w:sectPr>
          <w:pgSz w:w="11906" w:h="16838"/>
          <w:pgMar w:top="1417" w:right="1417" w:bottom="1417" w:left="1417" w:header="851" w:footer="992" w:gutter="0"/>
          <w:cols w:space="425" w:num="1"/>
          <w:docGrid w:type="lines" w:linePitch="312" w:charSpace="0"/>
        </w:sectPr>
      </w:pPr>
    </w:p>
    <w:p>
      <w:pPr>
        <w:rPr>
          <w:rFonts w:ascii="Times New Roman" w:hAnsi="Times New Roman" w:eastAsia="黑体"/>
          <w:color w:val="252525"/>
          <w:kern w:val="0"/>
          <w:sz w:val="28"/>
          <w:szCs w:val="28"/>
        </w:rPr>
      </w:pPr>
      <w:r>
        <w:rPr>
          <w:rFonts w:ascii="Times New Roman" w:hAnsi="Times New Roman" w:eastAsia="黑体"/>
          <w:color w:val="252525"/>
          <w:kern w:val="0"/>
          <w:sz w:val="28"/>
          <w:szCs w:val="28"/>
        </w:rPr>
        <w:t>附件1</w:t>
      </w:r>
    </w:p>
    <w:p>
      <w:pPr>
        <w:jc w:val="center"/>
        <w:rPr>
          <w:rFonts w:ascii="Times New Roman" w:hAnsi="Times New Roman" w:eastAsia="仿宋"/>
          <w:color w:val="252525"/>
          <w:kern w:val="0"/>
          <w:sz w:val="30"/>
          <w:szCs w:val="30"/>
        </w:rPr>
      </w:pPr>
      <w:r>
        <w:rPr>
          <w:rFonts w:ascii="Times New Roman" w:hAnsi="Times New Roman" w:eastAsia="黑体"/>
          <w:color w:val="252525"/>
          <w:kern w:val="0"/>
          <w:sz w:val="32"/>
          <w:szCs w:val="32"/>
        </w:rPr>
        <w:t>202</w:t>
      </w:r>
      <w:r>
        <w:rPr>
          <w:rFonts w:hint="eastAsia" w:ascii="Times New Roman" w:hAnsi="Times New Roman" w:eastAsia="黑体"/>
          <w:color w:val="252525"/>
          <w:kern w:val="0"/>
          <w:sz w:val="32"/>
          <w:szCs w:val="32"/>
        </w:rPr>
        <w:t>3</w:t>
      </w:r>
      <w:r>
        <w:rPr>
          <w:rFonts w:ascii="Times New Roman" w:hAnsi="Times New Roman" w:eastAsia="黑体"/>
          <w:color w:val="252525"/>
          <w:kern w:val="0"/>
          <w:sz w:val="32"/>
          <w:szCs w:val="32"/>
        </w:rPr>
        <w:t>年度高校毕</w:t>
      </w:r>
      <w:r>
        <w:rPr>
          <w:rFonts w:hint="eastAsia" w:ascii="黑体" w:hAnsi="黑体" w:eastAsia="黑体"/>
          <w:color w:val="252525"/>
          <w:kern w:val="0"/>
          <w:sz w:val="32"/>
          <w:szCs w:val="32"/>
        </w:rPr>
        <w:t>业生需求信息表</w:t>
      </w:r>
    </w:p>
    <w:tbl>
      <w:tblPr>
        <w:tblStyle w:val="6"/>
        <w:tblW w:w="13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896"/>
        <w:gridCol w:w="1387"/>
        <w:gridCol w:w="5089"/>
        <w:gridCol w:w="1382"/>
        <w:gridCol w:w="138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vAlign w:val="center"/>
          </w:tcPr>
          <w:p>
            <w:pPr>
              <w:jc w:val="center"/>
              <w:rPr>
                <w:rFonts w:ascii="仿宋" w:hAnsi="仿宋" w:eastAsia="仿宋"/>
                <w:b/>
                <w:bCs/>
                <w:color w:val="252525"/>
                <w:kern w:val="0"/>
                <w:sz w:val="28"/>
                <w:szCs w:val="28"/>
              </w:rPr>
            </w:pPr>
            <w:r>
              <w:rPr>
                <w:rFonts w:hint="eastAsia" w:ascii="仿宋" w:hAnsi="仿宋" w:eastAsia="仿宋"/>
                <w:b/>
                <w:bCs/>
                <w:color w:val="252525"/>
                <w:kern w:val="0"/>
                <w:sz w:val="28"/>
                <w:szCs w:val="28"/>
              </w:rPr>
              <w:t>岗位编号</w:t>
            </w:r>
          </w:p>
        </w:tc>
        <w:tc>
          <w:tcPr>
            <w:tcW w:w="1896" w:type="dxa"/>
            <w:vAlign w:val="center"/>
          </w:tcPr>
          <w:p>
            <w:pPr>
              <w:jc w:val="center"/>
              <w:rPr>
                <w:rFonts w:ascii="仿宋" w:hAnsi="仿宋" w:eastAsia="仿宋"/>
                <w:b/>
                <w:bCs/>
                <w:color w:val="252525"/>
                <w:kern w:val="0"/>
                <w:sz w:val="28"/>
                <w:szCs w:val="28"/>
              </w:rPr>
            </w:pPr>
            <w:r>
              <w:rPr>
                <w:rFonts w:hint="eastAsia" w:ascii="仿宋" w:hAnsi="仿宋" w:eastAsia="仿宋"/>
                <w:b/>
                <w:bCs/>
                <w:color w:val="252525"/>
                <w:kern w:val="0"/>
                <w:sz w:val="28"/>
                <w:szCs w:val="28"/>
              </w:rPr>
              <w:t>招聘部门</w:t>
            </w:r>
          </w:p>
        </w:tc>
        <w:tc>
          <w:tcPr>
            <w:tcW w:w="1387" w:type="dxa"/>
            <w:vAlign w:val="center"/>
          </w:tcPr>
          <w:p>
            <w:pPr>
              <w:jc w:val="center"/>
              <w:rPr>
                <w:rFonts w:ascii="仿宋" w:hAnsi="仿宋" w:eastAsia="仿宋"/>
                <w:b/>
                <w:bCs/>
                <w:color w:val="252525"/>
                <w:kern w:val="0"/>
                <w:sz w:val="28"/>
                <w:szCs w:val="28"/>
              </w:rPr>
            </w:pPr>
            <w:r>
              <w:rPr>
                <w:rFonts w:hint="eastAsia" w:ascii="仿宋" w:hAnsi="仿宋" w:eastAsia="仿宋"/>
                <w:b/>
                <w:bCs/>
                <w:color w:val="252525"/>
                <w:kern w:val="0"/>
                <w:sz w:val="28"/>
                <w:szCs w:val="28"/>
              </w:rPr>
              <w:t>岗位名称</w:t>
            </w:r>
          </w:p>
        </w:tc>
        <w:tc>
          <w:tcPr>
            <w:tcW w:w="5089" w:type="dxa"/>
            <w:vAlign w:val="center"/>
          </w:tcPr>
          <w:p>
            <w:pPr>
              <w:jc w:val="center"/>
              <w:rPr>
                <w:rFonts w:ascii="仿宋" w:hAnsi="仿宋" w:eastAsia="仿宋"/>
                <w:b/>
                <w:bCs/>
                <w:color w:val="252525"/>
                <w:kern w:val="0"/>
                <w:sz w:val="28"/>
                <w:szCs w:val="28"/>
              </w:rPr>
            </w:pPr>
            <w:r>
              <w:rPr>
                <w:rFonts w:hint="eastAsia" w:ascii="仿宋" w:hAnsi="仿宋" w:eastAsia="仿宋"/>
                <w:b/>
                <w:bCs/>
                <w:color w:val="252525"/>
                <w:kern w:val="0"/>
                <w:sz w:val="28"/>
                <w:szCs w:val="28"/>
              </w:rPr>
              <w:t>专业</w:t>
            </w:r>
          </w:p>
        </w:tc>
        <w:tc>
          <w:tcPr>
            <w:tcW w:w="1382" w:type="dxa"/>
            <w:vAlign w:val="center"/>
          </w:tcPr>
          <w:p>
            <w:pPr>
              <w:jc w:val="center"/>
              <w:rPr>
                <w:rFonts w:ascii="仿宋" w:hAnsi="仿宋" w:eastAsia="仿宋"/>
                <w:b/>
                <w:bCs/>
                <w:color w:val="252525"/>
                <w:kern w:val="0"/>
                <w:sz w:val="28"/>
                <w:szCs w:val="28"/>
              </w:rPr>
            </w:pPr>
            <w:r>
              <w:rPr>
                <w:rFonts w:hint="eastAsia" w:ascii="仿宋" w:hAnsi="仿宋" w:eastAsia="仿宋"/>
                <w:b/>
                <w:bCs/>
                <w:color w:val="252525"/>
                <w:kern w:val="0"/>
                <w:sz w:val="28"/>
                <w:szCs w:val="28"/>
              </w:rPr>
              <w:t>需求人数</w:t>
            </w:r>
          </w:p>
        </w:tc>
        <w:tc>
          <w:tcPr>
            <w:tcW w:w="1382" w:type="dxa"/>
            <w:vAlign w:val="center"/>
          </w:tcPr>
          <w:p>
            <w:pPr>
              <w:jc w:val="center"/>
              <w:rPr>
                <w:rFonts w:ascii="仿宋" w:hAnsi="仿宋" w:eastAsia="仿宋"/>
                <w:b/>
                <w:bCs/>
                <w:color w:val="252525"/>
                <w:kern w:val="0"/>
                <w:sz w:val="28"/>
                <w:szCs w:val="28"/>
              </w:rPr>
            </w:pPr>
            <w:r>
              <w:rPr>
                <w:rFonts w:hint="eastAsia" w:ascii="仿宋" w:hAnsi="仿宋" w:eastAsia="仿宋"/>
                <w:b/>
                <w:bCs/>
                <w:color w:val="252525"/>
                <w:kern w:val="0"/>
                <w:sz w:val="28"/>
                <w:szCs w:val="28"/>
              </w:rPr>
              <w:t>学历</w:t>
            </w:r>
            <w:r>
              <w:rPr>
                <w:rFonts w:ascii="仿宋" w:hAnsi="仿宋" w:eastAsia="仿宋"/>
                <w:b/>
                <w:bCs/>
                <w:color w:val="252525"/>
                <w:kern w:val="0"/>
                <w:sz w:val="28"/>
                <w:szCs w:val="28"/>
              </w:rPr>
              <w:t>要求</w:t>
            </w:r>
          </w:p>
        </w:tc>
        <w:tc>
          <w:tcPr>
            <w:tcW w:w="1130" w:type="dxa"/>
            <w:vAlign w:val="center"/>
          </w:tcPr>
          <w:p>
            <w:pPr>
              <w:jc w:val="center"/>
              <w:rPr>
                <w:rFonts w:ascii="仿宋" w:hAnsi="仿宋" w:eastAsia="仿宋"/>
                <w:b/>
                <w:bCs/>
                <w:color w:val="252525"/>
                <w:kern w:val="0"/>
                <w:sz w:val="28"/>
                <w:szCs w:val="28"/>
              </w:rPr>
            </w:pPr>
            <w:r>
              <w:rPr>
                <w:rFonts w:hint="eastAsia" w:ascii="仿宋" w:hAnsi="仿宋" w:eastAsia="仿宋"/>
                <w:b/>
                <w:bCs/>
                <w:color w:val="252525"/>
                <w:kern w:val="0"/>
                <w:sz w:val="28"/>
                <w:szCs w:val="28"/>
              </w:rPr>
              <w:t>生源地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5" w:hRule="atLeast"/>
          <w:jc w:val="center"/>
        </w:trPr>
        <w:tc>
          <w:tcPr>
            <w:tcW w:w="933" w:type="dxa"/>
            <w:vAlign w:val="center"/>
          </w:tcPr>
          <w:p>
            <w:pPr>
              <w:jc w:val="center"/>
              <w:rPr>
                <w:rFonts w:ascii="Times New Roman" w:hAnsi="Times New Roman" w:eastAsia="仿宋"/>
                <w:color w:val="252525"/>
                <w:sz w:val="24"/>
              </w:rPr>
            </w:pPr>
            <w:r>
              <w:rPr>
                <w:rFonts w:hint="eastAsia" w:ascii="Times New Roman" w:hAnsi="Times New Roman" w:eastAsia="仿宋"/>
                <w:color w:val="252525"/>
                <w:sz w:val="24"/>
              </w:rPr>
              <w:t>1</w:t>
            </w:r>
          </w:p>
        </w:tc>
        <w:tc>
          <w:tcPr>
            <w:tcW w:w="1896" w:type="dxa"/>
            <w:vAlign w:val="center"/>
          </w:tcPr>
          <w:p>
            <w:pPr>
              <w:jc w:val="center"/>
              <w:rPr>
                <w:rFonts w:ascii="Times New Roman" w:hAnsi="Times New Roman" w:eastAsia="仿宋"/>
                <w:color w:val="252525"/>
                <w:sz w:val="24"/>
              </w:rPr>
            </w:pPr>
            <w:r>
              <w:rPr>
                <w:rFonts w:hint="eastAsia" w:ascii="Times New Roman" w:hAnsi="Times New Roman" w:eastAsia="仿宋"/>
                <w:color w:val="252525"/>
                <w:sz w:val="24"/>
              </w:rPr>
              <w:t>中医药数据中心</w:t>
            </w:r>
          </w:p>
        </w:tc>
        <w:tc>
          <w:tcPr>
            <w:tcW w:w="1387" w:type="dxa"/>
            <w:vAlign w:val="center"/>
          </w:tcPr>
          <w:p>
            <w:pPr>
              <w:widowControl/>
              <w:jc w:val="center"/>
              <w:textAlignment w:val="center"/>
              <w:rPr>
                <w:rFonts w:ascii="仿宋" w:hAnsi="仿宋" w:eastAsia="仿宋" w:cs="仿宋"/>
                <w:color w:val="252525"/>
                <w:sz w:val="24"/>
              </w:rPr>
            </w:pPr>
            <w:r>
              <w:rPr>
                <w:rFonts w:hint="eastAsia" w:ascii="仿宋" w:hAnsi="仿宋" w:eastAsia="仿宋" w:cs="仿宋"/>
                <w:color w:val="000000"/>
                <w:kern w:val="0"/>
                <w:sz w:val="24"/>
                <w:lang w:bidi="ar"/>
              </w:rPr>
              <w:t>大数据应用岗</w:t>
            </w:r>
          </w:p>
        </w:tc>
        <w:tc>
          <w:tcPr>
            <w:tcW w:w="5089" w:type="dxa"/>
            <w:vAlign w:val="center"/>
          </w:tcPr>
          <w:p>
            <w:pPr>
              <w:widowControl/>
              <w:jc w:val="center"/>
              <w:textAlignment w:val="center"/>
              <w:rPr>
                <w:rFonts w:ascii="仿宋" w:hAnsi="仿宋" w:eastAsia="仿宋" w:cs="仿宋"/>
                <w:color w:val="252525"/>
                <w:sz w:val="24"/>
              </w:rPr>
            </w:pPr>
            <w:r>
              <w:rPr>
                <w:rFonts w:hint="eastAsia" w:ascii="仿宋" w:hAnsi="仿宋" w:eastAsia="仿宋" w:cs="仿宋"/>
                <w:color w:val="000000"/>
                <w:kern w:val="0"/>
                <w:sz w:val="24"/>
                <w:lang w:bidi="ar"/>
              </w:rPr>
              <w:t>计算机类,数学类，统计学类,电子信息类，自动化类，公共卫生与预防医学类,生物医学工程类,中医学类,中西医结合类</w:t>
            </w:r>
          </w:p>
        </w:tc>
        <w:tc>
          <w:tcPr>
            <w:tcW w:w="1382" w:type="dxa"/>
            <w:vAlign w:val="center"/>
          </w:tcPr>
          <w:p>
            <w:pPr>
              <w:jc w:val="center"/>
              <w:rPr>
                <w:rFonts w:ascii="Times New Roman" w:hAnsi="Times New Roman" w:eastAsia="仿宋"/>
                <w:color w:val="252525"/>
                <w:sz w:val="24"/>
              </w:rPr>
            </w:pPr>
            <w:r>
              <w:rPr>
                <w:rFonts w:hint="eastAsia" w:ascii="Times New Roman" w:hAnsi="Times New Roman" w:eastAsia="仿宋"/>
                <w:color w:val="252525"/>
                <w:sz w:val="24"/>
              </w:rPr>
              <w:t>1</w:t>
            </w:r>
          </w:p>
        </w:tc>
        <w:tc>
          <w:tcPr>
            <w:tcW w:w="1382" w:type="dxa"/>
            <w:vAlign w:val="center"/>
          </w:tcPr>
          <w:p>
            <w:pPr>
              <w:jc w:val="center"/>
              <w:rPr>
                <w:rFonts w:ascii="Times New Roman" w:hAnsi="Times New Roman" w:eastAsia="仿宋"/>
                <w:color w:val="252525"/>
                <w:sz w:val="24"/>
              </w:rPr>
            </w:pPr>
            <w:r>
              <w:rPr>
                <w:rFonts w:ascii="Times New Roman" w:hAnsi="Times New Roman" w:eastAsia="仿宋"/>
                <w:color w:val="252525"/>
                <w:sz w:val="24"/>
              </w:rPr>
              <w:t>硕士研究生及以上</w:t>
            </w:r>
          </w:p>
        </w:tc>
        <w:tc>
          <w:tcPr>
            <w:tcW w:w="1130" w:type="dxa"/>
            <w:vAlign w:val="center"/>
          </w:tcPr>
          <w:p>
            <w:pPr>
              <w:jc w:val="center"/>
              <w:rPr>
                <w:rFonts w:ascii="Times New Roman" w:hAnsi="Times New Roman" w:eastAsia="仿宋"/>
                <w:color w:val="252525"/>
                <w:sz w:val="24"/>
              </w:rPr>
            </w:pPr>
            <w:r>
              <w:rPr>
                <w:rFonts w:hint="eastAsia" w:ascii="Times New Roman" w:hAnsi="Times New Roman" w:eastAsia="仿宋"/>
                <w:color w:val="252525"/>
                <w:sz w:val="24"/>
              </w:rPr>
              <w:t>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33" w:type="dxa"/>
            <w:vAlign w:val="center"/>
          </w:tcPr>
          <w:p>
            <w:pPr>
              <w:jc w:val="center"/>
              <w:rPr>
                <w:rFonts w:ascii="Times New Roman" w:hAnsi="Times New Roman" w:eastAsia="仿宋"/>
                <w:color w:val="252525"/>
                <w:kern w:val="0"/>
                <w:sz w:val="24"/>
              </w:rPr>
            </w:pPr>
            <w:r>
              <w:rPr>
                <w:rFonts w:ascii="Times New Roman" w:hAnsi="Times New Roman" w:eastAsia="仿宋"/>
                <w:color w:val="252525"/>
                <w:kern w:val="0"/>
                <w:sz w:val="24"/>
              </w:rPr>
              <w:t>2</w:t>
            </w:r>
          </w:p>
        </w:tc>
        <w:tc>
          <w:tcPr>
            <w:tcW w:w="1896"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中医药数据中心</w:t>
            </w:r>
          </w:p>
        </w:tc>
        <w:tc>
          <w:tcPr>
            <w:tcW w:w="1387" w:type="dxa"/>
            <w:vAlign w:val="center"/>
          </w:tcPr>
          <w:p>
            <w:pPr>
              <w:widowControl/>
              <w:jc w:val="center"/>
              <w:textAlignment w:val="center"/>
              <w:rPr>
                <w:rFonts w:ascii="仿宋" w:hAnsi="仿宋" w:eastAsia="仿宋" w:cs="仿宋"/>
                <w:color w:val="252525"/>
                <w:kern w:val="0"/>
                <w:sz w:val="24"/>
              </w:rPr>
            </w:pPr>
            <w:r>
              <w:rPr>
                <w:rFonts w:hint="eastAsia" w:ascii="仿宋" w:hAnsi="仿宋" w:eastAsia="仿宋" w:cs="仿宋"/>
                <w:color w:val="000000"/>
                <w:kern w:val="0"/>
                <w:sz w:val="24"/>
                <w:lang w:bidi="ar"/>
              </w:rPr>
              <w:t>挖掘分析岗</w:t>
            </w:r>
          </w:p>
        </w:tc>
        <w:tc>
          <w:tcPr>
            <w:tcW w:w="5089" w:type="dxa"/>
            <w:vAlign w:val="center"/>
          </w:tcPr>
          <w:p>
            <w:pPr>
              <w:widowControl/>
              <w:jc w:val="center"/>
              <w:textAlignment w:val="center"/>
              <w:rPr>
                <w:rFonts w:ascii="仿宋" w:hAnsi="仿宋" w:eastAsia="仿宋" w:cs="仿宋"/>
                <w:color w:val="252525"/>
                <w:kern w:val="0"/>
                <w:sz w:val="24"/>
              </w:rPr>
            </w:pPr>
            <w:r>
              <w:rPr>
                <w:rFonts w:hint="eastAsia" w:ascii="仿宋" w:hAnsi="仿宋" w:eastAsia="仿宋" w:cs="仿宋"/>
                <w:color w:val="000000"/>
                <w:kern w:val="0"/>
                <w:sz w:val="24"/>
                <w:lang w:bidi="ar"/>
              </w:rPr>
              <w:t>计算机类,统计学类,公共卫生与预防医学类,中医学类,中西医结合类</w:t>
            </w:r>
          </w:p>
        </w:tc>
        <w:tc>
          <w:tcPr>
            <w:tcW w:w="1382"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1</w:t>
            </w:r>
          </w:p>
        </w:tc>
        <w:tc>
          <w:tcPr>
            <w:tcW w:w="1382"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硕士研究生及以上</w:t>
            </w:r>
          </w:p>
        </w:tc>
        <w:tc>
          <w:tcPr>
            <w:tcW w:w="1130"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sz w:val="24"/>
              </w:rPr>
              <w:t>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933"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3</w:t>
            </w:r>
          </w:p>
        </w:tc>
        <w:tc>
          <w:tcPr>
            <w:tcW w:w="1896"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中医药数据中心</w:t>
            </w:r>
          </w:p>
        </w:tc>
        <w:tc>
          <w:tcPr>
            <w:tcW w:w="1387" w:type="dxa"/>
            <w:vAlign w:val="center"/>
          </w:tcPr>
          <w:p>
            <w:pPr>
              <w:widowControl/>
              <w:jc w:val="center"/>
              <w:textAlignment w:val="center"/>
              <w:rPr>
                <w:rFonts w:ascii="仿宋" w:hAnsi="仿宋" w:eastAsia="仿宋" w:cs="仿宋"/>
                <w:color w:val="252525"/>
                <w:kern w:val="0"/>
                <w:sz w:val="24"/>
              </w:rPr>
            </w:pPr>
            <w:r>
              <w:rPr>
                <w:rFonts w:hint="eastAsia" w:ascii="仿宋" w:hAnsi="仿宋" w:eastAsia="仿宋" w:cs="仿宋"/>
                <w:color w:val="000000"/>
                <w:kern w:val="0"/>
                <w:sz w:val="24"/>
                <w:lang w:bidi="ar"/>
              </w:rPr>
              <w:t>临床评价方法研究岗</w:t>
            </w:r>
          </w:p>
        </w:tc>
        <w:tc>
          <w:tcPr>
            <w:tcW w:w="5089" w:type="dxa"/>
            <w:vAlign w:val="center"/>
          </w:tcPr>
          <w:p>
            <w:pPr>
              <w:widowControl/>
              <w:jc w:val="center"/>
              <w:textAlignment w:val="center"/>
              <w:rPr>
                <w:rFonts w:ascii="仿宋" w:hAnsi="仿宋" w:eastAsia="仿宋" w:cs="仿宋"/>
                <w:color w:val="252525"/>
                <w:kern w:val="0"/>
                <w:sz w:val="24"/>
              </w:rPr>
            </w:pPr>
            <w:r>
              <w:rPr>
                <w:rFonts w:hint="eastAsia" w:ascii="仿宋" w:hAnsi="仿宋" w:eastAsia="仿宋" w:cs="仿宋"/>
                <w:color w:val="000000"/>
                <w:kern w:val="0"/>
                <w:sz w:val="24"/>
                <w:lang w:bidi="ar"/>
              </w:rPr>
              <w:t>数学类,统计学类,系统科学类,电子信息类,自动化类,计算机类,生物医学工程类,电子科学与技术类,计算机科学与技术类,公共卫生与预防医学类,公共卫生与卫生管理类,管理科学与工程类</w:t>
            </w:r>
          </w:p>
        </w:tc>
        <w:tc>
          <w:tcPr>
            <w:tcW w:w="1382"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1</w:t>
            </w:r>
          </w:p>
        </w:tc>
        <w:tc>
          <w:tcPr>
            <w:tcW w:w="1382"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硕士研究生及以上</w:t>
            </w:r>
          </w:p>
        </w:tc>
        <w:tc>
          <w:tcPr>
            <w:tcW w:w="1130"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sz w:val="24"/>
              </w:rPr>
              <w:t>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33"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4</w:t>
            </w:r>
          </w:p>
        </w:tc>
        <w:tc>
          <w:tcPr>
            <w:tcW w:w="1896"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中医药数据中心</w:t>
            </w:r>
          </w:p>
        </w:tc>
        <w:tc>
          <w:tcPr>
            <w:tcW w:w="1387" w:type="dxa"/>
            <w:vAlign w:val="center"/>
          </w:tcPr>
          <w:p>
            <w:pPr>
              <w:widowControl/>
              <w:jc w:val="center"/>
              <w:textAlignment w:val="center"/>
              <w:rPr>
                <w:rFonts w:ascii="仿宋" w:hAnsi="仿宋" w:eastAsia="仿宋" w:cs="仿宋"/>
                <w:color w:val="252525"/>
                <w:kern w:val="0"/>
                <w:sz w:val="24"/>
              </w:rPr>
            </w:pPr>
            <w:r>
              <w:rPr>
                <w:rFonts w:hint="eastAsia" w:ascii="仿宋" w:hAnsi="仿宋" w:eastAsia="仿宋" w:cs="仿宋"/>
                <w:color w:val="000000"/>
                <w:kern w:val="0"/>
                <w:sz w:val="24"/>
                <w:lang w:bidi="ar"/>
              </w:rPr>
              <w:t>算法分析岗</w:t>
            </w:r>
          </w:p>
        </w:tc>
        <w:tc>
          <w:tcPr>
            <w:tcW w:w="5089" w:type="dxa"/>
            <w:vAlign w:val="center"/>
          </w:tcPr>
          <w:p>
            <w:pPr>
              <w:widowControl/>
              <w:jc w:val="center"/>
              <w:textAlignment w:val="center"/>
              <w:rPr>
                <w:rFonts w:ascii="仿宋" w:hAnsi="仿宋" w:eastAsia="仿宋" w:cs="仿宋"/>
                <w:color w:val="252525"/>
                <w:kern w:val="0"/>
                <w:sz w:val="24"/>
              </w:rPr>
            </w:pPr>
            <w:r>
              <w:rPr>
                <w:rFonts w:hint="eastAsia" w:ascii="仿宋" w:hAnsi="仿宋" w:eastAsia="仿宋" w:cs="仿宋"/>
                <w:color w:val="000000"/>
                <w:kern w:val="0"/>
                <w:sz w:val="24"/>
                <w:lang w:bidi="ar"/>
              </w:rPr>
              <w:t>电子信息类，自动化类，计算机类，生物医学工程类</w:t>
            </w:r>
          </w:p>
        </w:tc>
        <w:tc>
          <w:tcPr>
            <w:tcW w:w="1382"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1</w:t>
            </w:r>
          </w:p>
        </w:tc>
        <w:tc>
          <w:tcPr>
            <w:tcW w:w="1382"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kern w:val="0"/>
                <w:sz w:val="24"/>
              </w:rPr>
              <w:t>硕士研究生及以上</w:t>
            </w:r>
          </w:p>
        </w:tc>
        <w:tc>
          <w:tcPr>
            <w:tcW w:w="1130" w:type="dxa"/>
            <w:vAlign w:val="center"/>
          </w:tcPr>
          <w:p>
            <w:pPr>
              <w:jc w:val="center"/>
              <w:rPr>
                <w:rFonts w:ascii="Times New Roman" w:hAnsi="Times New Roman" w:eastAsia="仿宋"/>
                <w:color w:val="252525"/>
                <w:kern w:val="0"/>
                <w:sz w:val="24"/>
              </w:rPr>
            </w:pPr>
            <w:r>
              <w:rPr>
                <w:rFonts w:hint="eastAsia" w:ascii="Times New Roman" w:hAnsi="Times New Roman" w:eastAsia="仿宋"/>
                <w:color w:val="252525"/>
                <w:sz w:val="24"/>
              </w:rPr>
              <w:t>京内</w:t>
            </w:r>
          </w:p>
        </w:tc>
      </w:tr>
    </w:tbl>
    <w:p/>
    <w:p/>
    <w:p/>
    <w:p/>
    <w:p/>
    <w:p>
      <w:pPr>
        <w:sectPr>
          <w:pgSz w:w="16838" w:h="11906" w:orient="landscape"/>
          <w:pgMar w:top="1191" w:right="1440" w:bottom="1191" w:left="567" w:header="851" w:footer="992" w:gutter="0"/>
          <w:cols w:space="720" w:num="1"/>
          <w:docGrid w:type="linesAndChars" w:linePitch="312" w:charSpace="0"/>
        </w:sectPr>
      </w:pPr>
    </w:p>
    <w:p>
      <w:pPr>
        <w:widowControl/>
        <w:jc w:val="left"/>
        <w:rPr>
          <w:rFonts w:ascii="Times New Roman" w:hAnsi="Times New Roman" w:eastAsia="黑体"/>
          <w:sz w:val="28"/>
          <w:szCs w:val="28"/>
        </w:rPr>
      </w:pPr>
      <w:r>
        <w:rPr>
          <w:rFonts w:ascii="Times New Roman" w:hAnsi="Times New Roman" w:eastAsia="黑体"/>
          <w:sz w:val="28"/>
          <w:szCs w:val="28"/>
        </w:rPr>
        <w:t>附件2</w:t>
      </w:r>
    </w:p>
    <w:p>
      <w:pPr>
        <w:jc w:val="center"/>
        <w:rPr>
          <w:rFonts w:ascii="Times New Roman" w:hAnsi="Times New Roman" w:eastAsia="黑体"/>
          <w:sz w:val="30"/>
        </w:rPr>
      </w:pPr>
      <w:r>
        <w:rPr>
          <w:rFonts w:ascii="Times New Roman" w:hAnsi="Times New Roman" w:eastAsia="黑体"/>
          <w:kern w:val="0"/>
          <w:sz w:val="32"/>
          <w:szCs w:val="32"/>
        </w:rPr>
        <w:t>中国中医科学院针灸研究所应聘登记表</w:t>
      </w:r>
    </w:p>
    <w:tbl>
      <w:tblPr>
        <w:tblStyle w:val="5"/>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84"/>
        <w:gridCol w:w="804"/>
        <w:gridCol w:w="618"/>
        <w:gridCol w:w="719"/>
        <w:gridCol w:w="78"/>
        <w:gridCol w:w="841"/>
        <w:gridCol w:w="559"/>
        <w:gridCol w:w="286"/>
        <w:gridCol w:w="956"/>
        <w:gridCol w:w="132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个</w:t>
            </w:r>
          </w:p>
          <w:p>
            <w:pPr>
              <w:jc w:val="center"/>
              <w:rPr>
                <w:rFonts w:ascii="Times New Roman" w:hAnsi="Times New Roman"/>
              </w:rPr>
            </w:pPr>
            <w:r>
              <w:rPr>
                <w:rFonts w:ascii="Times New Roman" w:hAnsi="Times New Roman"/>
              </w:rPr>
              <w:t>人</w:t>
            </w:r>
          </w:p>
          <w:p>
            <w:pPr>
              <w:jc w:val="center"/>
              <w:rPr>
                <w:rFonts w:ascii="Times New Roman" w:hAnsi="Times New Roman"/>
              </w:rPr>
            </w:pPr>
            <w:r>
              <w:rPr>
                <w:rFonts w:ascii="Times New Roman" w:hAnsi="Times New Roman"/>
              </w:rPr>
              <w:t>基</w:t>
            </w:r>
          </w:p>
          <w:p>
            <w:pPr>
              <w:jc w:val="center"/>
              <w:rPr>
                <w:rFonts w:ascii="Times New Roman" w:hAnsi="Times New Roman"/>
              </w:rPr>
            </w:pPr>
            <w:r>
              <w:rPr>
                <w:rFonts w:ascii="Times New Roman" w:hAnsi="Times New Roman"/>
              </w:rPr>
              <w:t>本</w:t>
            </w:r>
          </w:p>
          <w:p>
            <w:pPr>
              <w:jc w:val="center"/>
              <w:rPr>
                <w:rFonts w:ascii="Times New Roman" w:hAnsi="Times New Roman"/>
              </w:rPr>
            </w:pPr>
            <w:r>
              <w:rPr>
                <w:rFonts w:ascii="Times New Roman" w:hAnsi="Times New Roman"/>
              </w:rPr>
              <w:t>情</w:t>
            </w:r>
          </w:p>
          <w:p>
            <w:pPr>
              <w:jc w:val="center"/>
              <w:rPr>
                <w:rFonts w:ascii="Times New Roman" w:hAnsi="Times New Roman"/>
              </w:rPr>
            </w:pPr>
            <w:r>
              <w:rPr>
                <w:rFonts w:ascii="Times New Roman" w:hAnsi="Times New Roman"/>
              </w:rPr>
              <w:t>况</w:t>
            </w:r>
          </w:p>
        </w:tc>
        <w:tc>
          <w:tcPr>
            <w:tcW w:w="1284" w:type="dxa"/>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姓名</w:t>
            </w:r>
          </w:p>
        </w:tc>
        <w:tc>
          <w:tcPr>
            <w:tcW w:w="1422" w:type="dxa"/>
            <w:gridSpan w:val="2"/>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797" w:type="dxa"/>
            <w:gridSpan w:val="2"/>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性别</w:t>
            </w:r>
          </w:p>
        </w:tc>
        <w:tc>
          <w:tcPr>
            <w:tcW w:w="841" w:type="dxa"/>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801" w:type="dxa"/>
            <w:gridSpan w:val="3"/>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民族</w:t>
            </w:r>
          </w:p>
        </w:tc>
        <w:tc>
          <w:tcPr>
            <w:tcW w:w="1325" w:type="dxa"/>
            <w:tcBorders>
              <w:top w:val="doub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793" w:type="dxa"/>
            <w:vMerge w:val="restart"/>
            <w:tcBorders>
              <w:top w:val="double" w:color="auto" w:sz="4" w:space="0"/>
              <w:left w:val="single" w:color="auto" w:sz="4" w:space="0"/>
              <w:bottom w:val="single" w:color="auto" w:sz="4" w:space="0"/>
              <w:right w:val="double" w:color="auto" w:sz="4" w:space="0"/>
            </w:tcBorders>
            <w:vAlign w:val="center"/>
          </w:tcPr>
          <w:p>
            <w:pPr>
              <w:jc w:val="center"/>
              <w:rPr>
                <w:rFonts w:ascii="Times New Roman" w:hAnsi="Times New Roman"/>
                <w:sz w:val="24"/>
              </w:rPr>
            </w:pPr>
            <w:r>
              <w:rPr>
                <w:rFonts w:ascii="Times New Roman" w:hAnsi="Times New Roman"/>
                <w:sz w:val="24"/>
              </w:rPr>
              <w:t>照</w:t>
            </w:r>
          </w:p>
          <w:p>
            <w:pPr>
              <w:jc w:val="center"/>
              <w:rPr>
                <w:rFonts w:ascii="Times New Roman" w:hAnsi="Times New Roman"/>
              </w:rPr>
            </w:pPr>
            <w:r>
              <w:rPr>
                <w:rFonts w:ascii="Times New Roman" w:hAnsi="Times New Roman"/>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出生日期</w:t>
            </w:r>
          </w:p>
        </w:tc>
        <w:tc>
          <w:tcPr>
            <w:tcW w:w="142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身高</w:t>
            </w:r>
          </w:p>
        </w:tc>
        <w:tc>
          <w:tcPr>
            <w:tcW w:w="84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血型</w:t>
            </w:r>
          </w:p>
        </w:tc>
        <w:tc>
          <w:tcPr>
            <w:tcW w:w="1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793" w:type="dxa"/>
            <w:vMerge w:val="continue"/>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政治面貌</w:t>
            </w:r>
          </w:p>
        </w:tc>
        <w:tc>
          <w:tcPr>
            <w:tcW w:w="142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籍贯</w:t>
            </w:r>
          </w:p>
        </w:tc>
        <w:tc>
          <w:tcPr>
            <w:tcW w:w="84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生源地</w:t>
            </w:r>
          </w:p>
        </w:tc>
        <w:tc>
          <w:tcPr>
            <w:tcW w:w="1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793" w:type="dxa"/>
            <w:vMerge w:val="continue"/>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身份证号</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学制（年）</w:t>
            </w:r>
          </w:p>
        </w:tc>
        <w:tc>
          <w:tcPr>
            <w:tcW w:w="1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793" w:type="dxa"/>
            <w:vMerge w:val="continue"/>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学历</w:t>
            </w:r>
          </w:p>
        </w:tc>
        <w:tc>
          <w:tcPr>
            <w:tcW w:w="1422"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79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学位</w:t>
            </w:r>
          </w:p>
        </w:tc>
        <w:tc>
          <w:tcPr>
            <w:tcW w:w="84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毕业时间</w:t>
            </w:r>
          </w:p>
        </w:tc>
        <w:tc>
          <w:tcPr>
            <w:tcW w:w="132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1793" w:type="dxa"/>
            <w:vMerge w:val="continue"/>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毕业院校</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312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所学专业（</w:t>
            </w:r>
            <w:r>
              <w:rPr>
                <w:rFonts w:hint="eastAsia" w:ascii="Times New Roman" w:hAnsi="Times New Roman"/>
              </w:rPr>
              <w:t>与</w:t>
            </w:r>
            <w:r>
              <w:rPr>
                <w:rFonts w:ascii="Times New Roman" w:hAnsi="Times New Roman"/>
              </w:rPr>
              <w:t>学历学位证</w:t>
            </w:r>
            <w:r>
              <w:rPr>
                <w:rFonts w:hint="eastAsia" w:ascii="Times New Roman" w:hAnsi="Times New Roman"/>
              </w:rPr>
              <w:t>一致</w:t>
            </w:r>
            <w:r>
              <w:rPr>
                <w:rFonts w:ascii="Times New Roman" w:hAnsi="Times New Roman"/>
              </w:rPr>
              <w:t>）</w:t>
            </w:r>
          </w:p>
        </w:tc>
        <w:tc>
          <w:tcPr>
            <w:tcW w:w="1793" w:type="dxa"/>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外语水平</w:t>
            </w:r>
          </w:p>
        </w:tc>
        <w:tc>
          <w:tcPr>
            <w:tcW w:w="2141"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 xml:space="preserve">      （分数：分）</w:t>
            </w:r>
          </w:p>
        </w:tc>
        <w:tc>
          <w:tcPr>
            <w:tcW w:w="1478" w:type="dxa"/>
            <w:gridSpan w:val="3"/>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计算机水平</w:t>
            </w:r>
          </w:p>
        </w:tc>
        <w:tc>
          <w:tcPr>
            <w:tcW w:w="1242"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p>
        </w:tc>
        <w:tc>
          <w:tcPr>
            <w:tcW w:w="132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导师姓名</w:t>
            </w:r>
          </w:p>
        </w:tc>
        <w:tc>
          <w:tcPr>
            <w:tcW w:w="1793" w:type="dxa"/>
            <w:tcBorders>
              <w:top w:val="single" w:color="auto" w:sz="4" w:space="0"/>
              <w:left w:val="single" w:color="auto" w:sz="4" w:space="0"/>
              <w:bottom w:val="single" w:color="auto" w:sz="4" w:space="0"/>
              <w:right w:val="double" w:color="auto" w:sz="4" w:space="0"/>
            </w:tcBorders>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2706"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有无工作经验（不含实习）</w:t>
            </w:r>
          </w:p>
        </w:tc>
        <w:tc>
          <w:tcPr>
            <w:tcW w:w="16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p>
        </w:tc>
        <w:tc>
          <w:tcPr>
            <w:tcW w:w="3126" w:type="dxa"/>
            <w:gridSpan w:val="4"/>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rPr>
            </w:pPr>
            <w:r>
              <w:rPr>
                <w:rFonts w:ascii="Times New Roman" w:hAnsi="Times New Roman"/>
              </w:rPr>
              <w:t>工作经验累计时间（年）</w:t>
            </w:r>
          </w:p>
        </w:tc>
        <w:tc>
          <w:tcPr>
            <w:tcW w:w="1793" w:type="dxa"/>
            <w:tcBorders>
              <w:top w:val="single" w:color="auto" w:sz="4" w:space="0"/>
              <w:left w:val="single" w:color="auto" w:sz="4" w:space="0"/>
              <w:bottom w:val="single" w:color="auto" w:sz="4" w:space="0"/>
              <w:right w:val="double" w:color="auto" w:sz="4" w:space="0"/>
            </w:tcBorders>
            <w:vAlign w:val="center"/>
          </w:tcPr>
          <w:p>
            <w:pPr>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通讯地址</w:t>
            </w:r>
          </w:p>
          <w:p>
            <w:pPr>
              <w:jc w:val="center"/>
              <w:rPr>
                <w:rFonts w:ascii="Times New Roman" w:hAnsi="Times New Roman"/>
              </w:rPr>
            </w:pPr>
            <w:r>
              <w:rPr>
                <w:rFonts w:ascii="Times New Roman" w:hAnsi="Times New Roman"/>
              </w:rPr>
              <w:t>及邮编</w:t>
            </w:r>
          </w:p>
        </w:tc>
        <w:tc>
          <w:tcPr>
            <w:tcW w:w="30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80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联系电话</w:t>
            </w:r>
          </w:p>
        </w:tc>
        <w:tc>
          <w:tcPr>
            <w:tcW w:w="3118" w:type="dxa"/>
            <w:gridSpan w:val="2"/>
            <w:tcBorders>
              <w:top w:val="single" w:color="auto" w:sz="4" w:space="0"/>
              <w:left w:val="single" w:color="auto" w:sz="4" w:space="0"/>
              <w:bottom w:val="single" w:color="auto" w:sz="4" w:space="0"/>
              <w:right w:val="double" w:color="auto" w:sz="4" w:space="0"/>
            </w:tcBorders>
            <w:vAlign w:val="center"/>
          </w:tcPr>
          <w:p>
            <w:pPr>
              <w:rPr>
                <w:rFonts w:ascii="Times New Roman" w:hAnsi="Times New Roman"/>
              </w:rPr>
            </w:pPr>
            <w:r>
              <w:rPr>
                <w:rFonts w:ascii="Times New Roman" w:hAnsi="Times New Roman"/>
              </w:rPr>
              <w:t>（手机）</w:t>
            </w:r>
          </w:p>
          <w:p>
            <w:pPr>
              <w:rPr>
                <w:rFonts w:ascii="Times New Roman" w:hAnsi="Times New Roman"/>
              </w:rPr>
            </w:pPr>
            <w:r>
              <w:rPr>
                <w:rFonts w:ascii="Times New Roman" w:hAnsi="Times New Roman"/>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家庭住址</w:t>
            </w:r>
          </w:p>
        </w:tc>
        <w:tc>
          <w:tcPr>
            <w:tcW w:w="7979" w:type="dxa"/>
            <w:gridSpan w:val="10"/>
            <w:tcBorders>
              <w:top w:val="single" w:color="auto" w:sz="4" w:space="0"/>
              <w:left w:val="single" w:color="auto" w:sz="4" w:space="0"/>
              <w:bottom w:val="single" w:color="auto" w:sz="4" w:space="0"/>
              <w:right w:val="double" w:color="auto" w:sz="4" w:space="0"/>
            </w:tcBorders>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double" w:color="auto" w:sz="4" w:space="0"/>
              <w:right w:val="single" w:color="auto" w:sz="4" w:space="0"/>
            </w:tcBorders>
            <w:vAlign w:val="center"/>
          </w:tcPr>
          <w:p>
            <w:pPr>
              <w:jc w:val="center"/>
              <w:rPr>
                <w:rFonts w:ascii="Times New Roman" w:hAnsi="Times New Roman"/>
              </w:rPr>
            </w:pPr>
          </w:p>
        </w:tc>
        <w:tc>
          <w:tcPr>
            <w:tcW w:w="1284" w:type="dxa"/>
            <w:tcBorders>
              <w:top w:val="single" w:color="auto" w:sz="4" w:space="0"/>
              <w:left w:val="single" w:color="auto" w:sz="4" w:space="0"/>
              <w:bottom w:val="double" w:color="auto" w:sz="4" w:space="0"/>
              <w:right w:val="single" w:color="auto" w:sz="4" w:space="0"/>
            </w:tcBorders>
            <w:vAlign w:val="center"/>
          </w:tcPr>
          <w:p>
            <w:pPr>
              <w:jc w:val="center"/>
              <w:rPr>
                <w:rFonts w:ascii="Times New Roman" w:hAnsi="Times New Roman"/>
              </w:rPr>
            </w:pPr>
            <w:r>
              <w:rPr>
                <w:rFonts w:ascii="Times New Roman" w:hAnsi="Times New Roman"/>
              </w:rPr>
              <w:t>电子信箱</w:t>
            </w:r>
          </w:p>
        </w:tc>
        <w:tc>
          <w:tcPr>
            <w:tcW w:w="3060" w:type="dxa"/>
            <w:gridSpan w:val="5"/>
            <w:tcBorders>
              <w:top w:val="single" w:color="auto" w:sz="4" w:space="0"/>
              <w:left w:val="single" w:color="auto" w:sz="4" w:space="0"/>
              <w:bottom w:val="double" w:color="auto" w:sz="4" w:space="0"/>
              <w:right w:val="single" w:color="auto" w:sz="4" w:space="0"/>
            </w:tcBorders>
            <w:vAlign w:val="center"/>
          </w:tcPr>
          <w:p>
            <w:pPr>
              <w:rPr>
                <w:rFonts w:ascii="Times New Roman" w:hAnsi="Times New Roman"/>
              </w:rPr>
            </w:pPr>
          </w:p>
        </w:tc>
        <w:tc>
          <w:tcPr>
            <w:tcW w:w="1801" w:type="dxa"/>
            <w:gridSpan w:val="3"/>
            <w:tcBorders>
              <w:top w:val="single" w:color="auto" w:sz="4" w:space="0"/>
              <w:left w:val="single" w:color="auto" w:sz="4" w:space="0"/>
              <w:bottom w:val="double" w:color="auto" w:sz="4" w:space="0"/>
              <w:right w:val="single" w:color="auto" w:sz="4" w:space="0"/>
            </w:tcBorders>
            <w:vAlign w:val="center"/>
          </w:tcPr>
          <w:p>
            <w:pPr>
              <w:jc w:val="center"/>
              <w:rPr>
                <w:rFonts w:ascii="Times New Roman" w:hAnsi="Times New Roman"/>
              </w:rPr>
            </w:pPr>
            <w:r>
              <w:rPr>
                <w:rFonts w:ascii="Times New Roman" w:hAnsi="Times New Roman"/>
              </w:rPr>
              <w:t>应聘岗位</w:t>
            </w:r>
          </w:p>
        </w:tc>
        <w:tc>
          <w:tcPr>
            <w:tcW w:w="3118" w:type="dxa"/>
            <w:gridSpan w:val="2"/>
            <w:tcBorders>
              <w:top w:val="single" w:color="auto" w:sz="4" w:space="0"/>
              <w:left w:val="single" w:color="auto" w:sz="4" w:space="0"/>
              <w:bottom w:val="doub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tcBorders>
            <w:vAlign w:val="center"/>
          </w:tcPr>
          <w:p>
            <w:pPr>
              <w:jc w:val="center"/>
              <w:rPr>
                <w:rFonts w:ascii="Times New Roman" w:hAnsi="Times New Roman"/>
              </w:rPr>
            </w:pPr>
            <w:r>
              <w:rPr>
                <w:rFonts w:ascii="Times New Roman" w:hAnsi="Times New Roman"/>
              </w:rPr>
              <w:t>家</w:t>
            </w:r>
          </w:p>
          <w:p>
            <w:pPr>
              <w:jc w:val="center"/>
              <w:rPr>
                <w:rFonts w:ascii="Times New Roman" w:hAnsi="Times New Roman"/>
              </w:rPr>
            </w:pPr>
            <w:r>
              <w:rPr>
                <w:rFonts w:ascii="Times New Roman" w:hAnsi="Times New Roman"/>
              </w:rPr>
              <w:t>庭</w:t>
            </w:r>
          </w:p>
          <w:p>
            <w:pPr>
              <w:jc w:val="center"/>
              <w:rPr>
                <w:rFonts w:ascii="Times New Roman" w:hAnsi="Times New Roman"/>
              </w:rPr>
            </w:pPr>
            <w:r>
              <w:rPr>
                <w:rFonts w:ascii="Times New Roman" w:hAnsi="Times New Roman"/>
              </w:rPr>
              <w:t>成</w:t>
            </w:r>
          </w:p>
          <w:p>
            <w:pPr>
              <w:jc w:val="center"/>
              <w:rPr>
                <w:rFonts w:ascii="Times New Roman" w:hAnsi="Times New Roman"/>
              </w:rPr>
            </w:pPr>
            <w:r>
              <w:rPr>
                <w:rFonts w:ascii="Times New Roman" w:hAnsi="Times New Roman"/>
              </w:rPr>
              <w:t>员</w:t>
            </w:r>
          </w:p>
        </w:tc>
        <w:tc>
          <w:tcPr>
            <w:tcW w:w="1284" w:type="dxa"/>
            <w:tcBorders>
              <w:top w:val="double" w:color="auto" w:sz="4" w:space="0"/>
            </w:tcBorders>
            <w:vAlign w:val="center"/>
          </w:tcPr>
          <w:p>
            <w:pPr>
              <w:jc w:val="center"/>
              <w:rPr>
                <w:rFonts w:ascii="Times New Roman" w:hAnsi="Times New Roman"/>
              </w:rPr>
            </w:pPr>
            <w:r>
              <w:rPr>
                <w:rFonts w:ascii="Times New Roman" w:hAnsi="Times New Roman"/>
              </w:rPr>
              <w:t>姓名</w:t>
            </w:r>
          </w:p>
        </w:tc>
        <w:tc>
          <w:tcPr>
            <w:tcW w:w="804" w:type="dxa"/>
            <w:tcBorders>
              <w:top w:val="double" w:color="auto" w:sz="4" w:space="0"/>
            </w:tcBorders>
            <w:vAlign w:val="center"/>
          </w:tcPr>
          <w:p>
            <w:pPr>
              <w:jc w:val="center"/>
              <w:rPr>
                <w:rFonts w:ascii="Times New Roman" w:hAnsi="Times New Roman"/>
              </w:rPr>
            </w:pPr>
            <w:r>
              <w:rPr>
                <w:rFonts w:ascii="Times New Roman" w:hAnsi="Times New Roman"/>
              </w:rPr>
              <w:t>关系</w:t>
            </w:r>
          </w:p>
        </w:tc>
        <w:tc>
          <w:tcPr>
            <w:tcW w:w="618" w:type="dxa"/>
            <w:tcBorders>
              <w:top w:val="double" w:color="auto" w:sz="4" w:space="0"/>
              <w:right w:val="single" w:color="auto" w:sz="4" w:space="0"/>
            </w:tcBorders>
            <w:vAlign w:val="center"/>
          </w:tcPr>
          <w:p>
            <w:pPr>
              <w:jc w:val="center"/>
              <w:rPr>
                <w:rFonts w:ascii="Times New Roman" w:hAnsi="Times New Roman"/>
              </w:rPr>
            </w:pPr>
            <w:r>
              <w:rPr>
                <w:rFonts w:ascii="Times New Roman" w:hAnsi="Times New Roman"/>
              </w:rPr>
              <w:t>年龄</w:t>
            </w:r>
          </w:p>
        </w:tc>
        <w:tc>
          <w:tcPr>
            <w:tcW w:w="4764" w:type="dxa"/>
            <w:gridSpan w:val="7"/>
            <w:tcBorders>
              <w:top w:val="double" w:color="auto" w:sz="4" w:space="0"/>
              <w:right w:val="single" w:color="auto" w:sz="4" w:space="0"/>
            </w:tcBorders>
            <w:vAlign w:val="center"/>
          </w:tcPr>
          <w:p>
            <w:pPr>
              <w:jc w:val="center"/>
              <w:rPr>
                <w:rFonts w:ascii="Times New Roman" w:hAnsi="Times New Roman"/>
              </w:rPr>
            </w:pPr>
            <w:r>
              <w:rPr>
                <w:rFonts w:ascii="Times New Roman" w:hAnsi="Times New Roman"/>
              </w:rPr>
              <w:t>所在单位及部门</w:t>
            </w:r>
          </w:p>
        </w:tc>
        <w:tc>
          <w:tcPr>
            <w:tcW w:w="1793" w:type="dxa"/>
            <w:tcBorders>
              <w:top w:val="double" w:color="auto" w:sz="4" w:space="0"/>
              <w:left w:val="single" w:color="auto" w:sz="4" w:space="0"/>
              <w:right w:val="double" w:color="auto" w:sz="4" w:space="0"/>
            </w:tcBorders>
            <w:vAlign w:val="center"/>
          </w:tcPr>
          <w:p>
            <w:pPr>
              <w:jc w:val="center"/>
              <w:rPr>
                <w:rFonts w:ascii="Times New Roman" w:hAnsi="Times New Roman"/>
              </w:rPr>
            </w:pPr>
            <w:r>
              <w:rPr>
                <w:rFonts w:ascii="Times New Roman" w:hAnsi="Times New Roma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1284" w:type="dxa"/>
            <w:vAlign w:val="center"/>
          </w:tcPr>
          <w:p>
            <w:pPr>
              <w:jc w:val="center"/>
              <w:rPr>
                <w:rFonts w:ascii="Times New Roman" w:hAnsi="Times New Roman"/>
              </w:rPr>
            </w:pPr>
          </w:p>
        </w:tc>
        <w:tc>
          <w:tcPr>
            <w:tcW w:w="804" w:type="dxa"/>
            <w:vAlign w:val="center"/>
          </w:tcPr>
          <w:p>
            <w:pPr>
              <w:jc w:val="center"/>
              <w:rPr>
                <w:rFonts w:ascii="Times New Roman" w:hAnsi="Times New Roman"/>
              </w:rPr>
            </w:pPr>
            <w:r>
              <w:rPr>
                <w:rFonts w:ascii="Times New Roman" w:hAnsi="Times New Roman"/>
              </w:rPr>
              <w:t>父亲</w:t>
            </w:r>
          </w:p>
        </w:tc>
        <w:tc>
          <w:tcPr>
            <w:tcW w:w="618" w:type="dxa"/>
            <w:tcBorders>
              <w:right w:val="single" w:color="auto" w:sz="4" w:space="0"/>
            </w:tcBorders>
            <w:vAlign w:val="center"/>
          </w:tcPr>
          <w:p>
            <w:pPr>
              <w:jc w:val="center"/>
              <w:rPr>
                <w:rFonts w:ascii="Times New Roman" w:hAnsi="Times New Roman"/>
              </w:rPr>
            </w:pPr>
          </w:p>
        </w:tc>
        <w:tc>
          <w:tcPr>
            <w:tcW w:w="4764" w:type="dxa"/>
            <w:gridSpan w:val="7"/>
            <w:tcBorders>
              <w:right w:val="single" w:color="auto" w:sz="4" w:space="0"/>
            </w:tcBorders>
            <w:vAlign w:val="center"/>
          </w:tcPr>
          <w:p>
            <w:pPr>
              <w:jc w:val="center"/>
              <w:rPr>
                <w:rFonts w:ascii="Times New Roman" w:hAnsi="Times New Roman"/>
              </w:rPr>
            </w:pPr>
          </w:p>
        </w:tc>
        <w:tc>
          <w:tcPr>
            <w:tcW w:w="1793" w:type="dxa"/>
            <w:tcBorders>
              <w:left w:val="sing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1284" w:type="dxa"/>
            <w:vAlign w:val="center"/>
          </w:tcPr>
          <w:p>
            <w:pPr>
              <w:jc w:val="center"/>
              <w:rPr>
                <w:rFonts w:ascii="Times New Roman" w:hAnsi="Times New Roman"/>
              </w:rPr>
            </w:pPr>
          </w:p>
        </w:tc>
        <w:tc>
          <w:tcPr>
            <w:tcW w:w="804" w:type="dxa"/>
            <w:vAlign w:val="center"/>
          </w:tcPr>
          <w:p>
            <w:pPr>
              <w:jc w:val="center"/>
              <w:rPr>
                <w:rFonts w:ascii="Times New Roman" w:hAnsi="Times New Roman"/>
              </w:rPr>
            </w:pPr>
            <w:r>
              <w:rPr>
                <w:rFonts w:ascii="Times New Roman" w:hAnsi="Times New Roman"/>
              </w:rPr>
              <w:t>母亲</w:t>
            </w:r>
          </w:p>
        </w:tc>
        <w:tc>
          <w:tcPr>
            <w:tcW w:w="618" w:type="dxa"/>
            <w:tcBorders>
              <w:right w:val="single" w:color="auto" w:sz="4" w:space="0"/>
            </w:tcBorders>
            <w:vAlign w:val="center"/>
          </w:tcPr>
          <w:p>
            <w:pPr>
              <w:jc w:val="center"/>
              <w:rPr>
                <w:rFonts w:ascii="Times New Roman" w:hAnsi="Times New Roman"/>
              </w:rPr>
            </w:pPr>
          </w:p>
        </w:tc>
        <w:tc>
          <w:tcPr>
            <w:tcW w:w="4764" w:type="dxa"/>
            <w:gridSpan w:val="7"/>
            <w:tcBorders>
              <w:right w:val="single" w:color="auto" w:sz="4" w:space="0"/>
            </w:tcBorders>
            <w:vAlign w:val="center"/>
          </w:tcPr>
          <w:p>
            <w:pPr>
              <w:jc w:val="center"/>
              <w:rPr>
                <w:rFonts w:ascii="Times New Roman" w:hAnsi="Times New Roman"/>
              </w:rPr>
            </w:pPr>
          </w:p>
        </w:tc>
        <w:tc>
          <w:tcPr>
            <w:tcW w:w="1793" w:type="dxa"/>
            <w:tcBorders>
              <w:left w:val="sing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1284" w:type="dxa"/>
            <w:vAlign w:val="center"/>
          </w:tcPr>
          <w:p>
            <w:pPr>
              <w:jc w:val="center"/>
              <w:rPr>
                <w:rFonts w:ascii="Times New Roman" w:hAnsi="Times New Roman"/>
              </w:rPr>
            </w:pPr>
          </w:p>
        </w:tc>
        <w:tc>
          <w:tcPr>
            <w:tcW w:w="804" w:type="dxa"/>
            <w:vAlign w:val="center"/>
          </w:tcPr>
          <w:p>
            <w:pPr>
              <w:jc w:val="center"/>
              <w:rPr>
                <w:rFonts w:ascii="Times New Roman" w:hAnsi="Times New Roman"/>
              </w:rPr>
            </w:pPr>
            <w:r>
              <w:rPr>
                <w:rFonts w:ascii="Times New Roman" w:hAnsi="Times New Roman"/>
              </w:rPr>
              <w:t>兄/弟</w:t>
            </w:r>
          </w:p>
        </w:tc>
        <w:tc>
          <w:tcPr>
            <w:tcW w:w="618" w:type="dxa"/>
            <w:tcBorders>
              <w:right w:val="single" w:color="auto" w:sz="4" w:space="0"/>
            </w:tcBorders>
            <w:vAlign w:val="center"/>
          </w:tcPr>
          <w:p>
            <w:pPr>
              <w:jc w:val="center"/>
              <w:rPr>
                <w:rFonts w:ascii="Times New Roman" w:hAnsi="Times New Roman"/>
              </w:rPr>
            </w:pPr>
          </w:p>
        </w:tc>
        <w:tc>
          <w:tcPr>
            <w:tcW w:w="4764" w:type="dxa"/>
            <w:gridSpan w:val="7"/>
            <w:tcBorders>
              <w:right w:val="single" w:color="auto" w:sz="4" w:space="0"/>
            </w:tcBorders>
            <w:vAlign w:val="center"/>
          </w:tcPr>
          <w:p>
            <w:pPr>
              <w:jc w:val="center"/>
              <w:rPr>
                <w:rFonts w:ascii="Times New Roman" w:hAnsi="Times New Roman"/>
              </w:rPr>
            </w:pPr>
          </w:p>
        </w:tc>
        <w:tc>
          <w:tcPr>
            <w:tcW w:w="1793" w:type="dxa"/>
            <w:tcBorders>
              <w:left w:val="sing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1284" w:type="dxa"/>
            <w:vAlign w:val="center"/>
          </w:tcPr>
          <w:p>
            <w:pPr>
              <w:jc w:val="center"/>
              <w:rPr>
                <w:rFonts w:ascii="Times New Roman" w:hAnsi="Times New Roman"/>
              </w:rPr>
            </w:pPr>
          </w:p>
        </w:tc>
        <w:tc>
          <w:tcPr>
            <w:tcW w:w="804" w:type="dxa"/>
            <w:vAlign w:val="center"/>
          </w:tcPr>
          <w:p>
            <w:pPr>
              <w:jc w:val="center"/>
              <w:rPr>
                <w:rFonts w:ascii="Times New Roman" w:hAnsi="Times New Roman"/>
              </w:rPr>
            </w:pPr>
            <w:r>
              <w:rPr>
                <w:rFonts w:ascii="Times New Roman" w:hAnsi="Times New Roman"/>
              </w:rPr>
              <w:t>姐/妹</w:t>
            </w:r>
          </w:p>
        </w:tc>
        <w:tc>
          <w:tcPr>
            <w:tcW w:w="618" w:type="dxa"/>
            <w:tcBorders>
              <w:right w:val="single" w:color="auto" w:sz="4" w:space="0"/>
            </w:tcBorders>
            <w:vAlign w:val="center"/>
          </w:tcPr>
          <w:p>
            <w:pPr>
              <w:jc w:val="center"/>
              <w:rPr>
                <w:rFonts w:ascii="Times New Roman" w:hAnsi="Times New Roman"/>
              </w:rPr>
            </w:pPr>
          </w:p>
        </w:tc>
        <w:tc>
          <w:tcPr>
            <w:tcW w:w="4764" w:type="dxa"/>
            <w:gridSpan w:val="7"/>
            <w:tcBorders>
              <w:right w:val="single" w:color="auto" w:sz="4" w:space="0"/>
            </w:tcBorders>
            <w:vAlign w:val="center"/>
          </w:tcPr>
          <w:p>
            <w:pPr>
              <w:jc w:val="center"/>
              <w:rPr>
                <w:rFonts w:ascii="Times New Roman" w:hAnsi="Times New Roman"/>
              </w:rPr>
            </w:pPr>
          </w:p>
        </w:tc>
        <w:tc>
          <w:tcPr>
            <w:tcW w:w="1793" w:type="dxa"/>
            <w:tcBorders>
              <w:left w:val="sing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1284" w:type="dxa"/>
            <w:vAlign w:val="center"/>
          </w:tcPr>
          <w:p>
            <w:pPr>
              <w:jc w:val="center"/>
              <w:rPr>
                <w:rFonts w:ascii="Times New Roman" w:hAnsi="Times New Roman"/>
              </w:rPr>
            </w:pPr>
          </w:p>
        </w:tc>
        <w:tc>
          <w:tcPr>
            <w:tcW w:w="804" w:type="dxa"/>
            <w:vAlign w:val="center"/>
          </w:tcPr>
          <w:p>
            <w:pPr>
              <w:jc w:val="center"/>
              <w:rPr>
                <w:rFonts w:ascii="Times New Roman" w:hAnsi="Times New Roman"/>
              </w:rPr>
            </w:pPr>
            <w:r>
              <w:rPr>
                <w:rFonts w:ascii="Times New Roman" w:hAnsi="Times New Roman"/>
              </w:rPr>
              <w:t>夫/妻</w:t>
            </w:r>
          </w:p>
        </w:tc>
        <w:tc>
          <w:tcPr>
            <w:tcW w:w="618" w:type="dxa"/>
            <w:tcBorders>
              <w:right w:val="single" w:color="auto" w:sz="4" w:space="0"/>
            </w:tcBorders>
            <w:vAlign w:val="center"/>
          </w:tcPr>
          <w:p>
            <w:pPr>
              <w:jc w:val="center"/>
              <w:rPr>
                <w:rFonts w:ascii="Times New Roman" w:hAnsi="Times New Roman"/>
              </w:rPr>
            </w:pPr>
          </w:p>
        </w:tc>
        <w:tc>
          <w:tcPr>
            <w:tcW w:w="4764" w:type="dxa"/>
            <w:gridSpan w:val="7"/>
            <w:tcBorders>
              <w:right w:val="single" w:color="auto" w:sz="4" w:space="0"/>
            </w:tcBorders>
            <w:vAlign w:val="center"/>
          </w:tcPr>
          <w:p>
            <w:pPr>
              <w:jc w:val="center"/>
              <w:rPr>
                <w:rFonts w:ascii="Times New Roman" w:hAnsi="Times New Roman"/>
              </w:rPr>
            </w:pPr>
          </w:p>
        </w:tc>
        <w:tc>
          <w:tcPr>
            <w:tcW w:w="1793" w:type="dxa"/>
            <w:tcBorders>
              <w:left w:val="sing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bottom w:val="double" w:color="auto" w:sz="4" w:space="0"/>
            </w:tcBorders>
            <w:vAlign w:val="center"/>
          </w:tcPr>
          <w:p>
            <w:pPr>
              <w:jc w:val="center"/>
              <w:rPr>
                <w:rFonts w:ascii="Times New Roman" w:hAnsi="Times New Roman"/>
              </w:rPr>
            </w:pPr>
          </w:p>
        </w:tc>
        <w:tc>
          <w:tcPr>
            <w:tcW w:w="1284" w:type="dxa"/>
            <w:tcBorders>
              <w:bottom w:val="double" w:color="auto" w:sz="4" w:space="0"/>
            </w:tcBorders>
            <w:vAlign w:val="center"/>
          </w:tcPr>
          <w:p>
            <w:pPr>
              <w:jc w:val="center"/>
              <w:rPr>
                <w:rFonts w:ascii="Times New Roman" w:hAnsi="Times New Roman"/>
              </w:rPr>
            </w:pPr>
          </w:p>
        </w:tc>
        <w:tc>
          <w:tcPr>
            <w:tcW w:w="804" w:type="dxa"/>
            <w:tcBorders>
              <w:bottom w:val="double" w:color="auto" w:sz="4" w:space="0"/>
            </w:tcBorders>
            <w:vAlign w:val="center"/>
          </w:tcPr>
          <w:p>
            <w:pPr>
              <w:jc w:val="center"/>
              <w:rPr>
                <w:rFonts w:ascii="Times New Roman" w:hAnsi="Times New Roman"/>
              </w:rPr>
            </w:pPr>
            <w:r>
              <w:rPr>
                <w:rFonts w:ascii="Times New Roman" w:hAnsi="Times New Roman"/>
              </w:rPr>
              <w:t>子/女</w:t>
            </w:r>
          </w:p>
        </w:tc>
        <w:tc>
          <w:tcPr>
            <w:tcW w:w="618" w:type="dxa"/>
            <w:tcBorders>
              <w:bottom w:val="double" w:color="auto" w:sz="4" w:space="0"/>
              <w:right w:val="single" w:color="auto" w:sz="4" w:space="0"/>
            </w:tcBorders>
            <w:vAlign w:val="center"/>
          </w:tcPr>
          <w:p>
            <w:pPr>
              <w:jc w:val="center"/>
              <w:rPr>
                <w:rFonts w:ascii="Times New Roman" w:hAnsi="Times New Roman"/>
              </w:rPr>
            </w:pPr>
          </w:p>
        </w:tc>
        <w:tc>
          <w:tcPr>
            <w:tcW w:w="4764" w:type="dxa"/>
            <w:gridSpan w:val="7"/>
            <w:tcBorders>
              <w:bottom w:val="double" w:color="auto" w:sz="4" w:space="0"/>
              <w:right w:val="single" w:color="auto" w:sz="4" w:space="0"/>
            </w:tcBorders>
            <w:vAlign w:val="center"/>
          </w:tcPr>
          <w:p>
            <w:pPr>
              <w:jc w:val="center"/>
              <w:rPr>
                <w:rFonts w:ascii="Times New Roman" w:hAnsi="Times New Roman"/>
              </w:rPr>
            </w:pPr>
          </w:p>
        </w:tc>
        <w:tc>
          <w:tcPr>
            <w:tcW w:w="1793" w:type="dxa"/>
            <w:tcBorders>
              <w:left w:val="single" w:color="auto" w:sz="4" w:space="0"/>
              <w:bottom w:val="doub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tcBorders>
            <w:vAlign w:val="center"/>
          </w:tcPr>
          <w:p>
            <w:pPr>
              <w:jc w:val="center"/>
              <w:rPr>
                <w:rFonts w:ascii="Times New Roman" w:hAnsi="Times New Roman"/>
              </w:rPr>
            </w:pPr>
            <w:r>
              <w:rPr>
                <w:rFonts w:ascii="Times New Roman" w:hAnsi="Times New Roman"/>
              </w:rPr>
              <w:t>本</w:t>
            </w:r>
          </w:p>
          <w:p>
            <w:pPr>
              <w:jc w:val="center"/>
              <w:rPr>
                <w:rFonts w:ascii="Times New Roman" w:hAnsi="Times New Roman"/>
              </w:rPr>
            </w:pPr>
            <w:r>
              <w:rPr>
                <w:rFonts w:ascii="Times New Roman" w:hAnsi="Times New Roman"/>
              </w:rPr>
              <w:t>人</w:t>
            </w:r>
          </w:p>
          <w:p>
            <w:pPr>
              <w:jc w:val="center"/>
              <w:rPr>
                <w:rFonts w:ascii="Times New Roman" w:hAnsi="Times New Roman"/>
              </w:rPr>
            </w:pPr>
            <w:r>
              <w:rPr>
                <w:rFonts w:ascii="Times New Roman" w:hAnsi="Times New Roman"/>
              </w:rPr>
              <w:t>简</w:t>
            </w:r>
          </w:p>
          <w:p>
            <w:pPr>
              <w:jc w:val="center"/>
              <w:rPr>
                <w:rFonts w:ascii="Times New Roman" w:hAnsi="Times New Roman"/>
              </w:rPr>
            </w:pPr>
            <w:r>
              <w:rPr>
                <w:rFonts w:ascii="Times New Roman" w:hAnsi="Times New Roman"/>
              </w:rPr>
              <w:t>历</w:t>
            </w:r>
          </w:p>
        </w:tc>
        <w:tc>
          <w:tcPr>
            <w:tcW w:w="2706" w:type="dxa"/>
            <w:gridSpan w:val="3"/>
            <w:tcBorders>
              <w:top w:val="double" w:color="auto" w:sz="4" w:space="0"/>
            </w:tcBorders>
            <w:vAlign w:val="center"/>
          </w:tcPr>
          <w:p>
            <w:pPr>
              <w:jc w:val="center"/>
              <w:rPr>
                <w:rFonts w:ascii="Times New Roman" w:hAnsi="Times New Roman"/>
              </w:rPr>
            </w:pPr>
            <w:r>
              <w:rPr>
                <w:rFonts w:ascii="Times New Roman" w:hAnsi="Times New Roman"/>
              </w:rPr>
              <w:t>起止日期</w:t>
            </w:r>
          </w:p>
        </w:tc>
        <w:tc>
          <w:tcPr>
            <w:tcW w:w="2483" w:type="dxa"/>
            <w:gridSpan w:val="5"/>
            <w:tcBorders>
              <w:top w:val="double" w:color="auto" w:sz="4" w:space="0"/>
            </w:tcBorders>
            <w:vAlign w:val="center"/>
          </w:tcPr>
          <w:p>
            <w:pPr>
              <w:jc w:val="center"/>
              <w:rPr>
                <w:rFonts w:ascii="Times New Roman" w:hAnsi="Times New Roman"/>
              </w:rPr>
            </w:pPr>
            <w:r>
              <w:rPr>
                <w:rFonts w:ascii="Times New Roman" w:hAnsi="Times New Roman"/>
              </w:rPr>
              <w:t>毕业学校（高中起）</w:t>
            </w:r>
          </w:p>
        </w:tc>
        <w:tc>
          <w:tcPr>
            <w:tcW w:w="2281" w:type="dxa"/>
            <w:gridSpan w:val="2"/>
            <w:tcBorders>
              <w:top w:val="double" w:color="auto" w:sz="4" w:space="0"/>
            </w:tcBorders>
            <w:vAlign w:val="center"/>
          </w:tcPr>
          <w:p>
            <w:pPr>
              <w:jc w:val="center"/>
              <w:rPr>
                <w:rFonts w:ascii="Times New Roman" w:hAnsi="Times New Roman"/>
              </w:rPr>
            </w:pPr>
            <w:r>
              <w:rPr>
                <w:rFonts w:ascii="Times New Roman" w:hAnsi="Times New Roman"/>
              </w:rPr>
              <w:t>所学专业</w:t>
            </w:r>
          </w:p>
        </w:tc>
        <w:tc>
          <w:tcPr>
            <w:tcW w:w="1793" w:type="dxa"/>
            <w:tcBorders>
              <w:top w:val="double" w:color="auto" w:sz="4" w:space="0"/>
              <w:right w:val="double" w:color="auto" w:sz="4" w:space="0"/>
            </w:tcBorders>
            <w:vAlign w:val="center"/>
          </w:tcPr>
          <w:p>
            <w:pPr>
              <w:jc w:val="center"/>
              <w:rPr>
                <w:rFonts w:ascii="Times New Roman" w:hAnsi="Times New Roman"/>
              </w:rPr>
            </w:pPr>
            <w:r>
              <w:rPr>
                <w:rFonts w:ascii="Times New Roman" w:hAnsi="Times New Roma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2706" w:type="dxa"/>
            <w:gridSpan w:val="3"/>
            <w:vAlign w:val="center"/>
          </w:tcPr>
          <w:p>
            <w:pPr>
              <w:jc w:val="center"/>
              <w:rPr>
                <w:rFonts w:ascii="Times New Roman" w:hAnsi="Times New Roman"/>
              </w:rPr>
            </w:pPr>
            <w:r>
              <w:rPr>
                <w:rFonts w:ascii="Times New Roman" w:hAnsi="Times New Roman"/>
              </w:rPr>
              <w:t>年   月至   年   月</w:t>
            </w:r>
          </w:p>
        </w:tc>
        <w:tc>
          <w:tcPr>
            <w:tcW w:w="2483" w:type="dxa"/>
            <w:gridSpan w:val="5"/>
            <w:vAlign w:val="center"/>
          </w:tcPr>
          <w:p>
            <w:pPr>
              <w:jc w:val="center"/>
              <w:rPr>
                <w:rFonts w:ascii="Times New Roman" w:hAnsi="Times New Roman"/>
              </w:rPr>
            </w:pPr>
          </w:p>
        </w:tc>
        <w:tc>
          <w:tcPr>
            <w:tcW w:w="2281" w:type="dxa"/>
            <w:gridSpan w:val="2"/>
            <w:vAlign w:val="center"/>
          </w:tcPr>
          <w:p>
            <w:pPr>
              <w:jc w:val="center"/>
              <w:rPr>
                <w:rFonts w:ascii="Times New Roman" w:hAnsi="Times New Roman"/>
              </w:rPr>
            </w:pPr>
          </w:p>
        </w:tc>
        <w:tc>
          <w:tcPr>
            <w:tcW w:w="1793" w:type="dxa"/>
            <w:tcBorders>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2706" w:type="dxa"/>
            <w:gridSpan w:val="3"/>
            <w:vAlign w:val="center"/>
          </w:tcPr>
          <w:p>
            <w:pPr>
              <w:jc w:val="center"/>
              <w:rPr>
                <w:rFonts w:ascii="Times New Roman" w:hAnsi="Times New Roman"/>
              </w:rPr>
            </w:pPr>
            <w:r>
              <w:rPr>
                <w:rFonts w:ascii="Times New Roman" w:hAnsi="Times New Roman"/>
              </w:rPr>
              <w:t>年   月至   年   月</w:t>
            </w:r>
          </w:p>
        </w:tc>
        <w:tc>
          <w:tcPr>
            <w:tcW w:w="2483" w:type="dxa"/>
            <w:gridSpan w:val="5"/>
            <w:vAlign w:val="center"/>
          </w:tcPr>
          <w:p>
            <w:pPr>
              <w:jc w:val="center"/>
              <w:rPr>
                <w:rFonts w:ascii="Times New Roman" w:hAnsi="Times New Roman"/>
              </w:rPr>
            </w:pPr>
          </w:p>
        </w:tc>
        <w:tc>
          <w:tcPr>
            <w:tcW w:w="2281" w:type="dxa"/>
            <w:gridSpan w:val="2"/>
            <w:vAlign w:val="center"/>
          </w:tcPr>
          <w:p>
            <w:pPr>
              <w:jc w:val="center"/>
              <w:rPr>
                <w:rFonts w:ascii="Times New Roman" w:hAnsi="Times New Roman"/>
              </w:rPr>
            </w:pPr>
          </w:p>
        </w:tc>
        <w:tc>
          <w:tcPr>
            <w:tcW w:w="1793" w:type="dxa"/>
            <w:tcBorders>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2706" w:type="dxa"/>
            <w:gridSpan w:val="3"/>
            <w:vAlign w:val="center"/>
          </w:tcPr>
          <w:p>
            <w:pPr>
              <w:jc w:val="center"/>
              <w:rPr>
                <w:rFonts w:ascii="Times New Roman" w:hAnsi="Times New Roman"/>
              </w:rPr>
            </w:pPr>
            <w:r>
              <w:rPr>
                <w:rFonts w:ascii="Times New Roman" w:hAnsi="Times New Roman"/>
              </w:rPr>
              <w:t>年   月至   年   月</w:t>
            </w:r>
          </w:p>
        </w:tc>
        <w:tc>
          <w:tcPr>
            <w:tcW w:w="2483" w:type="dxa"/>
            <w:gridSpan w:val="5"/>
            <w:vAlign w:val="center"/>
          </w:tcPr>
          <w:p>
            <w:pPr>
              <w:jc w:val="center"/>
              <w:rPr>
                <w:rFonts w:ascii="Times New Roman" w:hAnsi="Times New Roman"/>
              </w:rPr>
            </w:pPr>
          </w:p>
        </w:tc>
        <w:tc>
          <w:tcPr>
            <w:tcW w:w="2281" w:type="dxa"/>
            <w:gridSpan w:val="2"/>
            <w:vAlign w:val="center"/>
          </w:tcPr>
          <w:p>
            <w:pPr>
              <w:jc w:val="center"/>
              <w:rPr>
                <w:rFonts w:ascii="Times New Roman" w:hAnsi="Times New Roman"/>
              </w:rPr>
            </w:pPr>
          </w:p>
        </w:tc>
        <w:tc>
          <w:tcPr>
            <w:tcW w:w="1793" w:type="dxa"/>
            <w:tcBorders>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2706" w:type="dxa"/>
            <w:gridSpan w:val="3"/>
            <w:vAlign w:val="center"/>
          </w:tcPr>
          <w:p>
            <w:pPr>
              <w:jc w:val="center"/>
              <w:rPr>
                <w:rFonts w:ascii="Times New Roman" w:hAnsi="Times New Roman"/>
              </w:rPr>
            </w:pPr>
            <w:r>
              <w:rPr>
                <w:rFonts w:ascii="Times New Roman" w:hAnsi="Times New Roman"/>
              </w:rPr>
              <w:t>年   月至   年   月</w:t>
            </w:r>
          </w:p>
        </w:tc>
        <w:tc>
          <w:tcPr>
            <w:tcW w:w="2483" w:type="dxa"/>
            <w:gridSpan w:val="5"/>
            <w:vAlign w:val="center"/>
          </w:tcPr>
          <w:p>
            <w:pPr>
              <w:jc w:val="center"/>
              <w:rPr>
                <w:rFonts w:ascii="Times New Roman" w:hAnsi="Times New Roman"/>
              </w:rPr>
            </w:pPr>
          </w:p>
        </w:tc>
        <w:tc>
          <w:tcPr>
            <w:tcW w:w="2281" w:type="dxa"/>
            <w:gridSpan w:val="2"/>
            <w:vAlign w:val="center"/>
          </w:tcPr>
          <w:p>
            <w:pPr>
              <w:jc w:val="center"/>
              <w:rPr>
                <w:rFonts w:ascii="Times New Roman" w:hAnsi="Times New Roman"/>
              </w:rPr>
            </w:pPr>
          </w:p>
        </w:tc>
        <w:tc>
          <w:tcPr>
            <w:tcW w:w="1793" w:type="dxa"/>
            <w:tcBorders>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rPr>
                <w:rFonts w:ascii="Times New Roman" w:hAnsi="Times New Roman"/>
              </w:rPr>
            </w:pPr>
          </w:p>
        </w:tc>
        <w:tc>
          <w:tcPr>
            <w:tcW w:w="2706" w:type="dxa"/>
            <w:gridSpan w:val="3"/>
            <w:vAlign w:val="center"/>
          </w:tcPr>
          <w:p>
            <w:pPr>
              <w:jc w:val="center"/>
              <w:rPr>
                <w:rFonts w:ascii="Times New Roman" w:hAnsi="Times New Roman"/>
              </w:rPr>
            </w:pPr>
            <w:r>
              <w:rPr>
                <w:rFonts w:ascii="Times New Roman" w:hAnsi="Times New Roman"/>
              </w:rPr>
              <w:t>年   月至   年   月</w:t>
            </w:r>
          </w:p>
        </w:tc>
        <w:tc>
          <w:tcPr>
            <w:tcW w:w="2483" w:type="dxa"/>
            <w:gridSpan w:val="5"/>
            <w:vAlign w:val="center"/>
          </w:tcPr>
          <w:p>
            <w:pPr>
              <w:jc w:val="center"/>
              <w:rPr>
                <w:rFonts w:ascii="Times New Roman" w:hAnsi="Times New Roman"/>
              </w:rPr>
            </w:pPr>
          </w:p>
        </w:tc>
        <w:tc>
          <w:tcPr>
            <w:tcW w:w="2281" w:type="dxa"/>
            <w:gridSpan w:val="2"/>
            <w:vAlign w:val="center"/>
          </w:tcPr>
          <w:p>
            <w:pPr>
              <w:jc w:val="center"/>
              <w:rPr>
                <w:rFonts w:ascii="Times New Roman" w:hAnsi="Times New Roman"/>
              </w:rPr>
            </w:pPr>
          </w:p>
        </w:tc>
        <w:tc>
          <w:tcPr>
            <w:tcW w:w="1793" w:type="dxa"/>
            <w:tcBorders>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bottom w:val="double" w:color="auto" w:sz="4" w:space="0"/>
            </w:tcBorders>
            <w:vAlign w:val="center"/>
          </w:tcPr>
          <w:p>
            <w:pPr>
              <w:jc w:val="center"/>
              <w:rPr>
                <w:rFonts w:ascii="Times New Roman" w:hAnsi="Times New Roman"/>
              </w:rPr>
            </w:pPr>
          </w:p>
        </w:tc>
        <w:tc>
          <w:tcPr>
            <w:tcW w:w="2706" w:type="dxa"/>
            <w:gridSpan w:val="3"/>
            <w:tcBorders>
              <w:bottom w:val="double" w:color="auto" w:sz="4" w:space="0"/>
            </w:tcBorders>
            <w:vAlign w:val="center"/>
          </w:tcPr>
          <w:p>
            <w:pPr>
              <w:jc w:val="center"/>
              <w:rPr>
                <w:rFonts w:ascii="Times New Roman" w:hAnsi="Times New Roman"/>
              </w:rPr>
            </w:pPr>
            <w:r>
              <w:rPr>
                <w:rFonts w:ascii="Times New Roman" w:hAnsi="Times New Roman"/>
              </w:rPr>
              <w:t>年   月至   年   月</w:t>
            </w:r>
          </w:p>
        </w:tc>
        <w:tc>
          <w:tcPr>
            <w:tcW w:w="2483" w:type="dxa"/>
            <w:gridSpan w:val="5"/>
            <w:tcBorders>
              <w:bottom w:val="double" w:color="auto" w:sz="4" w:space="0"/>
            </w:tcBorders>
            <w:vAlign w:val="center"/>
          </w:tcPr>
          <w:p>
            <w:pPr>
              <w:jc w:val="center"/>
              <w:rPr>
                <w:rFonts w:ascii="Times New Roman" w:hAnsi="Times New Roman"/>
              </w:rPr>
            </w:pPr>
          </w:p>
        </w:tc>
        <w:tc>
          <w:tcPr>
            <w:tcW w:w="2281" w:type="dxa"/>
            <w:gridSpan w:val="2"/>
            <w:tcBorders>
              <w:bottom w:val="double" w:color="auto" w:sz="4" w:space="0"/>
            </w:tcBorders>
            <w:vAlign w:val="center"/>
          </w:tcPr>
          <w:p>
            <w:pPr>
              <w:jc w:val="center"/>
              <w:rPr>
                <w:rFonts w:ascii="Times New Roman" w:hAnsi="Times New Roman"/>
              </w:rPr>
            </w:pPr>
          </w:p>
        </w:tc>
        <w:tc>
          <w:tcPr>
            <w:tcW w:w="1793" w:type="dxa"/>
            <w:tcBorders>
              <w:bottom w:val="double" w:color="auto" w:sz="4" w:space="0"/>
              <w:right w:val="doub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60" w:type="dxa"/>
            <w:tcBorders>
              <w:top w:val="double" w:color="auto" w:sz="4" w:space="0"/>
              <w:left w:val="double" w:color="auto" w:sz="4" w:space="0"/>
              <w:bottom w:val="double" w:color="auto" w:sz="4" w:space="0"/>
            </w:tcBorders>
            <w:vAlign w:val="center"/>
          </w:tcPr>
          <w:p>
            <w:pPr>
              <w:jc w:val="center"/>
              <w:rPr>
                <w:rFonts w:ascii="Times New Roman" w:hAnsi="Times New Roman"/>
              </w:rPr>
            </w:pPr>
          </w:p>
        </w:tc>
        <w:tc>
          <w:tcPr>
            <w:tcW w:w="9263" w:type="dxa"/>
            <w:gridSpan w:val="11"/>
            <w:tcBorders>
              <w:top w:val="double" w:color="auto" w:sz="4" w:space="0"/>
              <w:bottom w:val="double" w:color="auto" w:sz="4" w:space="0"/>
              <w:right w:val="double" w:color="auto" w:sz="4" w:space="0"/>
            </w:tcBorders>
            <w:vAlign w:val="center"/>
          </w:tcPr>
          <w:p>
            <w:pPr>
              <w:jc w:val="center"/>
              <w:rPr>
                <w:rFonts w:ascii="Times New Roman" w:hAnsi="Times New Roman"/>
              </w:rPr>
            </w:pPr>
            <w:r>
              <w:rPr>
                <w:rFonts w:ascii="Times New Roman" w:hAnsi="Times New Roman"/>
              </w:rPr>
              <w:t>只填最高学历主修课程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ind w:left="210" w:leftChars="100"/>
              <w:rPr>
                <w:rFonts w:ascii="Times New Roman" w:hAnsi="Times New Roman"/>
              </w:rPr>
            </w:pPr>
            <w:r>
              <w:rPr>
                <w:rFonts w:ascii="Times New Roman" w:hAnsi="Times New Roman"/>
              </w:rPr>
              <w:t>主  修  课  程</w:t>
            </w:r>
          </w:p>
        </w:tc>
        <w:tc>
          <w:tcPr>
            <w:tcW w:w="9263" w:type="dxa"/>
            <w:gridSpan w:val="11"/>
            <w:tcBorders>
              <w:top w:val="double" w:color="auto" w:sz="4" w:space="0"/>
              <w:left w:val="single" w:color="auto" w:sz="4" w:space="0"/>
              <w:bottom w:val="double" w:color="auto" w:sz="4" w:space="0"/>
              <w:right w:val="double" w:color="auto" w:sz="4" w:space="0"/>
            </w:tcBorders>
            <w:vAlign w:val="center"/>
          </w:tcPr>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023" w:type="dxa"/>
            <w:gridSpan w:val="12"/>
            <w:tcBorders>
              <w:top w:val="double" w:color="auto" w:sz="4" w:space="0"/>
              <w:left w:val="double" w:color="auto" w:sz="4" w:space="0"/>
              <w:bottom w:val="double" w:color="auto" w:sz="4" w:space="0"/>
              <w:right w:val="double" w:color="auto" w:sz="4" w:space="0"/>
            </w:tcBorders>
            <w:vAlign w:val="center"/>
          </w:tcPr>
          <w:p>
            <w:pPr>
              <w:jc w:val="center"/>
              <w:rPr>
                <w:rFonts w:ascii="Times New Roman" w:hAnsi="Times New Roman"/>
                <w:sz w:val="24"/>
              </w:rPr>
            </w:pPr>
            <w:r>
              <w:rPr>
                <w:rFonts w:ascii="Times New Roman" w:hAnsi="Times New Roman"/>
                <w:sz w:val="24"/>
              </w:rPr>
              <w:t>实践（实习）单位及主要内容或科研课题及主要成果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2"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jc w:val="center"/>
              <w:rPr>
                <w:rFonts w:ascii="Times New Roman" w:hAnsi="Times New Roman"/>
              </w:rPr>
            </w:pPr>
            <w:r>
              <w:rPr>
                <w:rFonts w:ascii="Times New Roman" w:hAnsi="Times New Roman"/>
              </w:rPr>
              <w:t>社会实践</w:t>
            </w:r>
          </w:p>
          <w:p>
            <w:pPr>
              <w:jc w:val="center"/>
              <w:rPr>
                <w:rFonts w:ascii="Times New Roman" w:hAnsi="Times New Roman"/>
              </w:rPr>
            </w:pPr>
            <w:r>
              <w:rPr>
                <w:rFonts w:ascii="Times New Roman" w:hAnsi="Times New Roman"/>
              </w:rPr>
              <w:t xml:space="preserve">或  </w:t>
            </w:r>
          </w:p>
          <w:p>
            <w:pPr>
              <w:jc w:val="center"/>
              <w:rPr>
                <w:rFonts w:ascii="Times New Roman" w:hAnsi="Times New Roman"/>
              </w:rPr>
            </w:pPr>
            <w:r>
              <w:rPr>
                <w:rFonts w:ascii="Times New Roman" w:hAnsi="Times New Roman"/>
              </w:rPr>
              <w:t>科研经历</w:t>
            </w:r>
          </w:p>
        </w:tc>
        <w:tc>
          <w:tcPr>
            <w:tcW w:w="9263" w:type="dxa"/>
            <w:gridSpan w:val="11"/>
            <w:tcBorders>
              <w:top w:val="single" w:color="auto" w:sz="4" w:space="0"/>
              <w:left w:val="single" w:color="auto" w:sz="4" w:space="0"/>
              <w:bottom w:val="double" w:color="auto" w:sz="4" w:space="0"/>
              <w:right w:val="double" w:color="auto" w:sz="4" w:space="0"/>
            </w:tcBorders>
          </w:tcPr>
          <w:p>
            <w:pPr>
              <w:rPr>
                <w:rFonts w:ascii="Times New Roman" w:hAnsi="Times New Roman"/>
                <w:color w:val="5B9BD5"/>
              </w:rPr>
            </w:pPr>
            <w:r>
              <w:rPr>
                <w:rFonts w:ascii="Times New Roman" w:hAnsi="Times New Roman"/>
                <w:color w:val="5B9BD5"/>
                <w:sz w:val="18"/>
              </w:rPr>
              <w:t>包括主持、参与科研课题及发表论文、成果等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023" w:type="dxa"/>
            <w:gridSpan w:val="12"/>
            <w:tcBorders>
              <w:top w:val="single" w:color="auto" w:sz="4" w:space="0"/>
              <w:left w:val="double" w:color="auto" w:sz="4" w:space="0"/>
              <w:bottom w:val="double" w:color="auto" w:sz="4" w:space="0"/>
              <w:right w:val="double" w:color="auto" w:sz="4" w:space="0"/>
            </w:tcBorders>
            <w:vAlign w:val="center"/>
          </w:tcPr>
          <w:p>
            <w:pPr>
              <w:jc w:val="center"/>
              <w:rPr>
                <w:rFonts w:ascii="Times New Roman" w:hAnsi="Times New Roman"/>
              </w:rPr>
            </w:pPr>
            <w:r>
              <w:rPr>
                <w:rFonts w:ascii="Times New Roman" w:hAnsi="Times New Roman"/>
                <w:sz w:val="24"/>
              </w:rPr>
              <w:t>所获奖励或荣誉名称及授予单位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8" w:hRule="atLeast"/>
          <w:jc w:val="center"/>
        </w:trPr>
        <w:tc>
          <w:tcPr>
            <w:tcW w:w="760" w:type="dxa"/>
            <w:tcBorders>
              <w:top w:val="double" w:color="auto" w:sz="4" w:space="0"/>
              <w:left w:val="double" w:color="auto" w:sz="4" w:space="0"/>
              <w:bottom w:val="double" w:color="auto" w:sz="4" w:space="0"/>
            </w:tcBorders>
            <w:vAlign w:val="center"/>
          </w:tcPr>
          <w:p>
            <w:pPr>
              <w:jc w:val="center"/>
              <w:rPr>
                <w:rFonts w:ascii="Times New Roman" w:hAnsi="Times New Roman"/>
              </w:rPr>
            </w:pPr>
            <w:r>
              <w:rPr>
                <w:rFonts w:ascii="Times New Roman" w:hAnsi="Times New Roman"/>
              </w:rPr>
              <w:t>所</w:t>
            </w:r>
          </w:p>
          <w:p>
            <w:pPr>
              <w:jc w:val="center"/>
              <w:rPr>
                <w:rFonts w:ascii="Times New Roman" w:hAnsi="Times New Roman"/>
              </w:rPr>
            </w:pPr>
            <w:r>
              <w:rPr>
                <w:rFonts w:ascii="Times New Roman" w:hAnsi="Times New Roman"/>
              </w:rPr>
              <w:t>获  奖</w:t>
            </w:r>
          </w:p>
          <w:p>
            <w:pPr>
              <w:jc w:val="center"/>
              <w:rPr>
                <w:rFonts w:ascii="Times New Roman" w:hAnsi="Times New Roman"/>
              </w:rPr>
            </w:pPr>
            <w:r>
              <w:rPr>
                <w:rFonts w:ascii="Times New Roman" w:hAnsi="Times New Roman"/>
              </w:rPr>
              <w:t>励</w:t>
            </w:r>
          </w:p>
        </w:tc>
        <w:tc>
          <w:tcPr>
            <w:tcW w:w="9263" w:type="dxa"/>
            <w:gridSpan w:val="11"/>
            <w:tcBorders>
              <w:top w:val="single" w:color="auto" w:sz="4" w:space="0"/>
              <w:right w:val="double" w:color="auto" w:sz="4" w:space="0"/>
            </w:tcBorders>
          </w:tcPr>
          <w:p>
            <w:pPr>
              <w:rPr>
                <w:rFonts w:ascii="Times New Roman" w:hAnsi="Times New Roman"/>
              </w:rPr>
            </w:pPr>
            <w:r>
              <w:rPr>
                <w:rFonts w:ascii="Times New Roman" w:hAnsi="Times New Roman"/>
                <w:color w:val="5B9BD5"/>
                <w:sz w:val="18"/>
              </w:rPr>
              <w:t>请列出所获奖励或荣誉名称及授予单位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3" w:hRule="atLeast"/>
          <w:jc w:val="center"/>
        </w:trPr>
        <w:tc>
          <w:tcPr>
            <w:tcW w:w="760" w:type="dxa"/>
            <w:tcBorders>
              <w:top w:val="double" w:color="auto" w:sz="4" w:space="0"/>
              <w:left w:val="double" w:color="auto" w:sz="4" w:space="0"/>
              <w:bottom w:val="double" w:color="auto" w:sz="4" w:space="0"/>
            </w:tcBorders>
            <w:vAlign w:val="center"/>
          </w:tcPr>
          <w:p>
            <w:pPr>
              <w:rPr>
                <w:rFonts w:ascii="Times New Roman" w:hAnsi="Times New Roman"/>
              </w:rPr>
            </w:pPr>
          </w:p>
          <w:p>
            <w:pPr>
              <w:jc w:val="center"/>
              <w:rPr>
                <w:rFonts w:ascii="Times New Roman" w:hAnsi="Times New Roman"/>
              </w:rPr>
            </w:pPr>
          </w:p>
          <w:p>
            <w:pPr>
              <w:jc w:val="center"/>
              <w:rPr>
                <w:rFonts w:ascii="Times New Roman" w:hAnsi="Times New Roman"/>
              </w:rPr>
            </w:pPr>
            <w:r>
              <w:rPr>
                <w:rFonts w:ascii="Times New Roman" w:hAnsi="Times New Roman"/>
              </w:rPr>
              <w:t>自</w:t>
            </w:r>
          </w:p>
          <w:p>
            <w:pPr>
              <w:jc w:val="center"/>
              <w:rPr>
                <w:rFonts w:ascii="Times New Roman" w:hAnsi="Times New Roman"/>
              </w:rPr>
            </w:pPr>
            <w:r>
              <w:rPr>
                <w:rFonts w:ascii="Times New Roman" w:hAnsi="Times New Roman"/>
              </w:rPr>
              <w:t>我</w:t>
            </w:r>
          </w:p>
          <w:p>
            <w:pPr>
              <w:jc w:val="center"/>
              <w:rPr>
                <w:rFonts w:ascii="Times New Roman" w:hAnsi="Times New Roman"/>
              </w:rPr>
            </w:pPr>
            <w:r>
              <w:rPr>
                <w:rFonts w:ascii="Times New Roman" w:hAnsi="Times New Roman"/>
              </w:rPr>
              <w:t>评</w:t>
            </w:r>
          </w:p>
          <w:p>
            <w:pPr>
              <w:jc w:val="center"/>
              <w:rPr>
                <w:rFonts w:ascii="Times New Roman" w:hAnsi="Times New Roman"/>
              </w:rPr>
            </w:pPr>
            <w:r>
              <w:rPr>
                <w:rFonts w:ascii="Times New Roman" w:hAnsi="Times New Roman"/>
              </w:rPr>
              <w:t>价</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tc>
        <w:tc>
          <w:tcPr>
            <w:tcW w:w="9263" w:type="dxa"/>
            <w:gridSpan w:val="11"/>
            <w:tcBorders>
              <w:top w:val="double" w:color="auto" w:sz="4" w:space="0"/>
              <w:bottom w:val="double" w:color="auto" w:sz="4" w:space="0"/>
              <w:right w:val="double" w:color="auto" w:sz="4" w:space="0"/>
            </w:tcBorders>
          </w:tcPr>
          <w:p>
            <w:pPr>
              <w:rPr>
                <w:rFonts w:ascii="Times New Roman" w:hAnsi="Times New Roman"/>
                <w:sz w:val="18"/>
              </w:rPr>
            </w:pPr>
            <w:r>
              <w:rPr>
                <w:rFonts w:ascii="Times New Roman" w:hAnsi="Times New Roman"/>
                <w:color w:val="5B9BD5"/>
                <w:sz w:val="18"/>
              </w:rPr>
              <w:t>可从本人性格、工作能力、工作业绩、业务专长等方面综合评价自己（限300字）</w:t>
            </w:r>
          </w:p>
        </w:tc>
      </w:tr>
    </w:tbl>
    <w:p>
      <w:pPr>
        <w:rPr>
          <w:rFonts w:ascii="Times New Roman" w:hAnsi="Times New Roman"/>
          <w:sz w:val="24"/>
        </w:rPr>
      </w:pPr>
      <w:r>
        <w:rPr>
          <w:rFonts w:hint="eastAsia" w:ascii="Times New Roman" w:hAnsi="Times New Roman"/>
          <w:sz w:val="24"/>
        </w:rPr>
        <w:t>说明</w:t>
      </w:r>
      <w:r>
        <w:rPr>
          <w:rFonts w:ascii="Times New Roman" w:hAnsi="Times New Roman"/>
          <w:sz w:val="24"/>
        </w:rPr>
        <w:t>：上述内容请填写完备，包括照片，不</w:t>
      </w:r>
      <w:r>
        <w:rPr>
          <w:rFonts w:hint="eastAsia" w:ascii="Times New Roman" w:hAnsi="Times New Roman"/>
          <w:sz w:val="24"/>
        </w:rPr>
        <w:t>得</w:t>
      </w:r>
      <w:r>
        <w:rPr>
          <w:rFonts w:ascii="Times New Roman" w:hAnsi="Times New Roman"/>
          <w:sz w:val="24"/>
        </w:rPr>
        <w:t>随意改变格式。</w:t>
      </w:r>
    </w:p>
    <w:p/>
    <w:sectPr>
      <w:pgSz w:w="11906" w:h="16838"/>
      <w:pgMar w:top="1440" w:right="1191" w:bottom="567" w:left="1191"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YjliNmNlYWEzZmU2NjFlNGJkYzRjOWJlZTg1YzcifQ=="/>
  </w:docVars>
  <w:rsids>
    <w:rsidRoot w:val="008534B2"/>
    <w:rsid w:val="00040090"/>
    <w:rsid w:val="0013719F"/>
    <w:rsid w:val="00153290"/>
    <w:rsid w:val="002059BE"/>
    <w:rsid w:val="0021653E"/>
    <w:rsid w:val="002E14DF"/>
    <w:rsid w:val="002E52E4"/>
    <w:rsid w:val="00322A3C"/>
    <w:rsid w:val="0037252D"/>
    <w:rsid w:val="003A1A56"/>
    <w:rsid w:val="003C3D59"/>
    <w:rsid w:val="004B3382"/>
    <w:rsid w:val="0055521E"/>
    <w:rsid w:val="008534B2"/>
    <w:rsid w:val="0085680D"/>
    <w:rsid w:val="008C24EB"/>
    <w:rsid w:val="00942D5C"/>
    <w:rsid w:val="009C745F"/>
    <w:rsid w:val="009F742F"/>
    <w:rsid w:val="00B11B06"/>
    <w:rsid w:val="00BF6100"/>
    <w:rsid w:val="00C63276"/>
    <w:rsid w:val="00C96331"/>
    <w:rsid w:val="00CA3800"/>
    <w:rsid w:val="00CA53DC"/>
    <w:rsid w:val="00E851C2"/>
    <w:rsid w:val="00EA108C"/>
    <w:rsid w:val="00EC514C"/>
    <w:rsid w:val="00EC6EC0"/>
    <w:rsid w:val="00FE4E9D"/>
    <w:rsid w:val="00FF0EA5"/>
    <w:rsid w:val="0A1D04D0"/>
    <w:rsid w:val="113E7094"/>
    <w:rsid w:val="3989742E"/>
    <w:rsid w:val="3CB46159"/>
    <w:rsid w:val="40D64333"/>
    <w:rsid w:val="41471A94"/>
    <w:rsid w:val="4F0C3F1E"/>
    <w:rsid w:val="4F302BDB"/>
    <w:rsid w:val="604F0985"/>
    <w:rsid w:val="69F3615F"/>
    <w:rsid w:val="7A2C08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rFonts w:ascii="等线" w:hAnsi="等线" w:eastAsia="等线" w:cs="宋体"/>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rFonts w:ascii="等线" w:hAnsi="等线" w:eastAsia="等线" w:cs="宋体"/>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semiHidden/>
    <w:unhideWhenUsed/>
    <w:qFormat/>
    <w:uiPriority w:val="99"/>
  </w:style>
  <w:style w:type="character" w:styleId="9">
    <w:name w:val="Hyperlink"/>
    <w:qFormat/>
    <w:uiPriority w:val="0"/>
    <w:rPr>
      <w:color w:val="000000"/>
      <w:u w:val="non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qFormat/>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A351-A58D-4933-A9F9-EB0E5439B0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6964</Words>
  <Characters>7404</Characters>
  <Lines>61</Lines>
  <Paragraphs>17</Paragraphs>
  <TotalTime>51</TotalTime>
  <ScaleCrop>false</ScaleCrop>
  <LinksUpToDate>false</LinksUpToDate>
  <CharactersWithSpaces>7601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2022-04-06T09:58:00Z</dcterms:created>
  <dc:creator>admin</dc:creator>
  <cp:lastModifiedBy>deer</cp:lastModifiedBy>
  <cp:lastPrinted>2023-04-10T10:10:00Z</cp:lastPrinted>
  <dcterms:modified xsi:type="dcterms:W3CDTF">2023-04-20T09:42:16Z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12A715AEEFE04F9084B0785EBC3B358D_13</vt:lpwstr>
  </property>
</Properties>
</file>