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atLeast"/>
        <w:jc w:val="center"/>
        <w:outlineLvl w:val="0"/>
        <w:rPr>
          <w:rFonts w:ascii="微软雅黑" w:hAnsi="微软雅黑" w:eastAsia="微软雅黑" w:cs="宋体"/>
          <w:b/>
          <w:bCs/>
          <w:color w:val="000000"/>
          <w:kern w:val="36"/>
          <w:sz w:val="36"/>
          <w:szCs w:val="36"/>
        </w:rPr>
      </w:pPr>
      <w:r>
        <w:rPr>
          <w:rFonts w:hint="eastAsia" w:ascii="微软雅黑" w:hAnsi="微软雅黑" w:eastAsia="微软雅黑" w:cs="宋体"/>
          <w:b/>
          <w:bCs/>
          <w:color w:val="000000"/>
          <w:kern w:val="36"/>
          <w:sz w:val="36"/>
          <w:szCs w:val="36"/>
        </w:rPr>
        <w:t xml:space="preserve"> 保定市第三中心医院 </w:t>
      </w:r>
    </w:p>
    <w:p>
      <w:pPr>
        <w:widowControl/>
        <w:spacing w:line="600" w:lineRule="atLeast"/>
        <w:jc w:val="center"/>
        <w:outlineLvl w:val="0"/>
        <w:rPr>
          <w:rFonts w:ascii="微软雅黑" w:hAnsi="微软雅黑" w:eastAsia="微软雅黑" w:cs="宋体"/>
          <w:b/>
          <w:bCs/>
          <w:color w:val="000000"/>
          <w:kern w:val="36"/>
          <w:sz w:val="36"/>
          <w:szCs w:val="36"/>
        </w:rPr>
      </w:pPr>
      <w:r>
        <w:rPr>
          <w:rFonts w:hint="eastAsia" w:ascii="微软雅黑" w:hAnsi="微软雅黑" w:eastAsia="微软雅黑" w:cs="宋体"/>
          <w:b/>
          <w:bCs/>
          <w:color w:val="000000"/>
          <w:kern w:val="36"/>
          <w:sz w:val="36"/>
          <w:szCs w:val="36"/>
        </w:rPr>
        <w:t>2023年公开招聘工作人员的公告</w:t>
      </w:r>
    </w:p>
    <w:p>
      <w:pPr>
        <w:widowControl/>
        <w:spacing w:line="390" w:lineRule="atLeast"/>
        <w:ind w:firstLine="480"/>
        <w:jc w:val="left"/>
        <w:rPr>
          <w:rFonts w:ascii="宋体" w:hAnsi="宋体" w:eastAsia="宋体" w:cs="宋体"/>
          <w:color w:val="666666"/>
          <w:kern w:val="0"/>
          <w:sz w:val="24"/>
          <w:szCs w:val="24"/>
        </w:rPr>
      </w:pPr>
    </w:p>
    <w:p>
      <w:pPr>
        <w:widowControl/>
        <w:spacing w:line="560" w:lineRule="exact"/>
        <w:ind w:firstLine="640" w:firstLineChars="200"/>
        <w:jc w:val="left"/>
        <w:rPr>
          <w:rFonts w:ascii="仿宋_GB2312" w:hAnsi="宋体" w:eastAsia="仿宋_GB2312" w:cs="宋体"/>
          <w:color w:val="000000" w:themeColor="text1"/>
          <w:kern w:val="0"/>
          <w:sz w:val="32"/>
          <w:szCs w:val="32"/>
        </w:rPr>
      </w:pPr>
      <w:r>
        <w:rPr>
          <w:rFonts w:hint="eastAsia" w:ascii="仿宋_GB2312" w:hAnsi="宋体" w:eastAsia="仿宋_GB2312" w:cs="宋体"/>
          <w:color w:val="000000" w:themeColor="text1"/>
          <w:kern w:val="0"/>
          <w:sz w:val="32"/>
          <w:szCs w:val="32"/>
        </w:rPr>
        <w:t>参照《河北省事业单位公开招聘工作人员暂行办法》和《保定市事业单位公开招聘工作人员暂行办法》，经市卫健委、市人社局批准，我院拟面向社会公开招聘工作人员37名。现将有关事项公告如下：</w:t>
      </w:r>
    </w:p>
    <w:p>
      <w:pPr>
        <w:widowControl/>
        <w:spacing w:line="560" w:lineRule="exact"/>
        <w:ind w:firstLine="480"/>
        <w:jc w:val="left"/>
        <w:rPr>
          <w:rFonts w:ascii="仿宋_GB2312" w:hAnsi="宋体" w:eastAsia="仿宋_GB2312" w:cs="宋体"/>
          <w:b/>
          <w:color w:val="000000" w:themeColor="text1"/>
          <w:kern w:val="0"/>
          <w:sz w:val="32"/>
          <w:szCs w:val="32"/>
        </w:rPr>
      </w:pPr>
      <w:r>
        <w:rPr>
          <w:rFonts w:hint="eastAsia" w:ascii="仿宋_GB2312" w:hAnsi="宋体" w:eastAsia="仿宋_GB2312" w:cs="宋体"/>
          <w:b/>
          <w:color w:val="000000" w:themeColor="text1"/>
          <w:kern w:val="0"/>
          <w:sz w:val="32"/>
          <w:szCs w:val="32"/>
        </w:rPr>
        <w:t>一、招聘原则和方式</w:t>
      </w:r>
    </w:p>
    <w:p>
      <w:pPr>
        <w:widowControl/>
        <w:spacing w:line="560" w:lineRule="exact"/>
        <w:ind w:firstLine="640"/>
        <w:jc w:val="left"/>
        <w:rPr>
          <w:rFonts w:ascii="仿宋_GB2312" w:hAnsi="宋体" w:eastAsia="仿宋_GB2312" w:cs="宋体"/>
          <w:color w:val="000000"/>
          <w:kern w:val="0"/>
          <w:sz w:val="32"/>
          <w:szCs w:val="32"/>
          <w:shd w:val="clear" w:color="auto" w:fill="FFFFFF"/>
        </w:rPr>
      </w:pPr>
      <w:r>
        <w:rPr>
          <w:rFonts w:hint="eastAsia" w:ascii="仿宋_GB2312" w:hAnsi="仿宋" w:eastAsia="仿宋_GB2312" w:cs="宋体"/>
          <w:color w:val="000000"/>
          <w:kern w:val="0"/>
          <w:sz w:val="32"/>
          <w:szCs w:val="32"/>
          <w:shd w:val="clear" w:color="auto" w:fill="FFFFFF"/>
        </w:rPr>
        <w:t>（一）招聘原则</w:t>
      </w:r>
    </w:p>
    <w:p>
      <w:pPr>
        <w:widowControl/>
        <w:spacing w:line="560" w:lineRule="exact"/>
        <w:ind w:firstLine="640"/>
        <w:jc w:val="left"/>
        <w:rPr>
          <w:rFonts w:ascii="仿宋_GB2312" w:hAnsi="仿宋" w:eastAsia="仿宋_GB2312" w:cs="宋体"/>
          <w:color w:val="000000"/>
          <w:kern w:val="0"/>
          <w:sz w:val="32"/>
          <w:szCs w:val="32"/>
          <w:shd w:val="clear" w:color="auto" w:fill="FFFFFF"/>
        </w:rPr>
      </w:pPr>
      <w:r>
        <w:rPr>
          <w:rFonts w:hint="eastAsia" w:ascii="仿宋_GB2312" w:hAnsi="仿宋" w:eastAsia="仿宋_GB2312" w:cs="宋体"/>
          <w:color w:val="000000"/>
          <w:kern w:val="0"/>
          <w:sz w:val="32"/>
          <w:szCs w:val="32"/>
          <w:shd w:val="clear" w:color="auto" w:fill="FFFFFF"/>
        </w:rPr>
        <w:t>坚持面向社会公开招聘；坚持德才兼备、以德为先的用人标准及民主、公开、竞争、择优原则。</w:t>
      </w:r>
    </w:p>
    <w:p>
      <w:pPr>
        <w:widowControl/>
        <w:spacing w:line="560" w:lineRule="exact"/>
        <w:ind w:firstLine="640"/>
        <w:jc w:val="left"/>
        <w:rPr>
          <w:rFonts w:ascii="仿宋_GB2312" w:hAnsi="宋体" w:eastAsia="仿宋_GB2312" w:cs="宋体"/>
          <w:color w:val="000000"/>
          <w:kern w:val="0"/>
          <w:sz w:val="32"/>
          <w:szCs w:val="32"/>
          <w:shd w:val="clear" w:color="auto" w:fill="FFFFFF"/>
        </w:rPr>
      </w:pPr>
      <w:r>
        <w:rPr>
          <w:rFonts w:hint="eastAsia" w:ascii="仿宋_GB2312" w:hAnsi="仿宋" w:eastAsia="仿宋_GB2312" w:cs="宋体"/>
          <w:color w:val="000000"/>
          <w:kern w:val="0"/>
          <w:sz w:val="32"/>
          <w:szCs w:val="32"/>
          <w:shd w:val="clear" w:color="auto" w:fill="FFFFFF"/>
        </w:rPr>
        <w:t>（二）招聘方式</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1、招聘工作采取现场报名形式。</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2、统一招聘，采取</w:t>
      </w:r>
      <w:r>
        <w:rPr>
          <w:rFonts w:hint="eastAsia" w:ascii="仿宋_GB2312" w:eastAsia="仿宋_GB2312"/>
          <w:sz w:val="32"/>
          <w:szCs w:val="32"/>
          <w:lang w:val="en-US" w:eastAsia="zh-CN"/>
        </w:rPr>
        <w:t>考试与考核</w:t>
      </w:r>
      <w:r>
        <w:rPr>
          <w:rFonts w:hint="eastAsia" w:ascii="仿宋_GB2312" w:eastAsia="仿宋_GB2312"/>
          <w:sz w:val="32"/>
          <w:szCs w:val="32"/>
        </w:rPr>
        <w:t>相结合的方法。</w:t>
      </w:r>
    </w:p>
    <w:p>
      <w:pPr>
        <w:widowControl/>
        <w:spacing w:line="560" w:lineRule="exact"/>
        <w:ind w:firstLine="480"/>
        <w:jc w:val="left"/>
        <w:rPr>
          <w:rFonts w:ascii="仿宋_GB2312" w:hAnsi="宋体" w:eastAsia="仿宋_GB2312" w:cs="宋体"/>
          <w:b/>
          <w:color w:val="000000" w:themeColor="text1"/>
          <w:kern w:val="0"/>
          <w:sz w:val="32"/>
          <w:szCs w:val="32"/>
        </w:rPr>
      </w:pPr>
      <w:r>
        <w:rPr>
          <w:rFonts w:hint="eastAsia" w:ascii="仿宋_GB2312" w:hAnsi="宋体" w:eastAsia="仿宋_GB2312" w:cs="宋体"/>
          <w:b/>
          <w:color w:val="000000" w:themeColor="text1"/>
          <w:kern w:val="0"/>
          <w:sz w:val="32"/>
          <w:szCs w:val="32"/>
        </w:rPr>
        <w:t>二、招聘条件</w:t>
      </w:r>
    </w:p>
    <w:p>
      <w:pPr>
        <w:adjustRightInd w:val="0"/>
        <w:snapToGrid w:val="0"/>
        <w:spacing w:line="560" w:lineRule="exact"/>
        <w:ind w:firstLine="640" w:firstLineChars="200"/>
        <w:jc w:val="left"/>
        <w:rPr>
          <w:rFonts w:ascii="仿宋_GB2312" w:hAnsi="黑体" w:eastAsia="仿宋_GB2312" w:cs="宋体"/>
          <w:bCs/>
          <w:color w:val="000000"/>
          <w:kern w:val="0"/>
          <w:sz w:val="32"/>
          <w:szCs w:val="32"/>
        </w:rPr>
      </w:pPr>
      <w:r>
        <w:rPr>
          <w:rFonts w:hint="eastAsia" w:ascii="仿宋_GB2312" w:hAnsi="黑体" w:eastAsia="仿宋_GB2312" w:cs="宋体"/>
          <w:bCs/>
          <w:color w:val="000000"/>
          <w:kern w:val="0"/>
          <w:sz w:val="32"/>
          <w:szCs w:val="32"/>
        </w:rPr>
        <w:t>招聘岗位、名额及应聘岗位所需具体条件见《2023年保定市第三中心医院公开招聘工作人员岗位信息表》（附表1），同时符合下列条件:</w:t>
      </w:r>
    </w:p>
    <w:p>
      <w:pPr>
        <w:widowControl/>
        <w:spacing w:line="560" w:lineRule="exact"/>
        <w:ind w:firstLine="640"/>
        <w:jc w:val="left"/>
        <w:rPr>
          <w:rFonts w:ascii="仿宋_GB2312" w:hAnsi="宋体" w:eastAsia="仿宋_GB2312" w:cs="宋体"/>
          <w:color w:val="000000"/>
          <w:kern w:val="0"/>
          <w:sz w:val="32"/>
          <w:szCs w:val="32"/>
          <w:shd w:val="clear" w:color="auto" w:fill="FFFFFF"/>
        </w:rPr>
      </w:pPr>
      <w:r>
        <w:rPr>
          <w:rFonts w:hint="eastAsia" w:ascii="仿宋_GB2312" w:hAnsi="仿宋" w:eastAsia="仿宋_GB2312" w:cs="宋体"/>
          <w:color w:val="000000"/>
          <w:kern w:val="0"/>
          <w:sz w:val="32"/>
          <w:szCs w:val="32"/>
          <w:shd w:val="clear" w:color="auto" w:fill="FFFFFF"/>
        </w:rPr>
        <w:t>1、具有中华人民共和国国籍;</w:t>
      </w:r>
    </w:p>
    <w:p>
      <w:pPr>
        <w:widowControl/>
        <w:spacing w:line="560" w:lineRule="exact"/>
        <w:ind w:firstLine="640"/>
        <w:jc w:val="left"/>
        <w:rPr>
          <w:rFonts w:ascii="仿宋_GB2312" w:hAnsi="宋体" w:eastAsia="仿宋_GB2312" w:cs="宋体"/>
          <w:color w:val="000000"/>
          <w:kern w:val="0"/>
          <w:sz w:val="32"/>
          <w:szCs w:val="32"/>
          <w:shd w:val="clear" w:color="auto" w:fill="FFFFFF"/>
        </w:rPr>
      </w:pPr>
      <w:r>
        <w:rPr>
          <w:rFonts w:hint="eastAsia" w:ascii="仿宋_GB2312" w:hAnsi="仿宋" w:eastAsia="仿宋_GB2312" w:cs="宋体"/>
          <w:color w:val="000000"/>
          <w:kern w:val="0"/>
          <w:sz w:val="32"/>
          <w:szCs w:val="32"/>
          <w:shd w:val="clear" w:color="auto" w:fill="FFFFFF"/>
        </w:rPr>
        <w:t>2、遵守宪法和法律;</w:t>
      </w:r>
    </w:p>
    <w:p>
      <w:pPr>
        <w:widowControl/>
        <w:spacing w:line="560" w:lineRule="exact"/>
        <w:ind w:firstLine="640"/>
        <w:jc w:val="left"/>
        <w:rPr>
          <w:rFonts w:ascii="仿宋_GB2312" w:hAnsi="宋体" w:eastAsia="仿宋_GB2312" w:cs="宋体"/>
          <w:color w:val="000000"/>
          <w:kern w:val="0"/>
          <w:sz w:val="32"/>
          <w:szCs w:val="32"/>
          <w:shd w:val="clear" w:color="auto" w:fill="FFFFFF"/>
        </w:rPr>
      </w:pPr>
      <w:r>
        <w:rPr>
          <w:rFonts w:hint="eastAsia" w:ascii="仿宋_GB2312" w:hAnsi="仿宋" w:eastAsia="仿宋_GB2312" w:cs="宋体"/>
          <w:color w:val="000000"/>
          <w:kern w:val="0"/>
          <w:sz w:val="32"/>
          <w:szCs w:val="32"/>
          <w:shd w:val="clear" w:color="auto" w:fill="FFFFFF"/>
        </w:rPr>
        <w:t>3、具有良好的品行和职业道德;</w:t>
      </w:r>
    </w:p>
    <w:p>
      <w:pPr>
        <w:widowControl/>
        <w:spacing w:line="560" w:lineRule="exact"/>
        <w:ind w:firstLine="640"/>
        <w:jc w:val="left"/>
        <w:rPr>
          <w:rFonts w:ascii="仿宋_GB2312" w:hAnsi="宋体" w:eastAsia="仿宋_GB2312" w:cs="宋体"/>
          <w:color w:val="000000"/>
          <w:kern w:val="0"/>
          <w:sz w:val="32"/>
          <w:szCs w:val="32"/>
          <w:shd w:val="clear" w:color="auto" w:fill="FFFFFF"/>
        </w:rPr>
      </w:pPr>
      <w:r>
        <w:rPr>
          <w:rFonts w:hint="eastAsia" w:ascii="仿宋_GB2312" w:hAnsi="仿宋" w:eastAsia="仿宋_GB2312" w:cs="宋体"/>
          <w:color w:val="000000"/>
          <w:kern w:val="0"/>
          <w:sz w:val="32"/>
          <w:szCs w:val="32"/>
          <w:shd w:val="clear" w:color="auto" w:fill="FFFFFF"/>
        </w:rPr>
        <w:t>4、具备岗位要求的身体条件；</w:t>
      </w:r>
    </w:p>
    <w:p>
      <w:pPr>
        <w:widowControl/>
        <w:spacing w:line="560" w:lineRule="exact"/>
        <w:ind w:firstLine="640"/>
        <w:jc w:val="left"/>
        <w:rPr>
          <w:rFonts w:ascii="仿宋_GB2312" w:hAnsi="宋体" w:eastAsia="仿宋_GB2312" w:cs="宋体"/>
          <w:color w:val="000000"/>
          <w:kern w:val="0"/>
          <w:sz w:val="32"/>
          <w:szCs w:val="32"/>
          <w:shd w:val="clear" w:color="auto" w:fill="FFFFFF"/>
        </w:rPr>
      </w:pPr>
      <w:r>
        <w:rPr>
          <w:rFonts w:hint="eastAsia" w:ascii="仿宋_GB2312" w:hAnsi="仿宋" w:eastAsia="仿宋_GB2312" w:cs="宋体"/>
          <w:color w:val="000000"/>
          <w:kern w:val="0"/>
          <w:sz w:val="32"/>
          <w:szCs w:val="32"/>
          <w:shd w:val="clear" w:color="auto" w:fill="FFFFFF"/>
        </w:rPr>
        <w:t>5、具备岗位所需要的其他条件；</w:t>
      </w:r>
    </w:p>
    <w:p>
      <w:pPr>
        <w:widowControl/>
        <w:spacing w:line="560" w:lineRule="exact"/>
        <w:ind w:firstLine="640"/>
        <w:jc w:val="left"/>
        <w:rPr>
          <w:rFonts w:ascii="仿宋_GB2312" w:hAnsi="宋体" w:eastAsia="仿宋_GB2312" w:cs="宋体"/>
          <w:color w:val="000000"/>
          <w:kern w:val="0"/>
          <w:sz w:val="32"/>
          <w:szCs w:val="32"/>
          <w:shd w:val="clear" w:color="auto" w:fill="FFFFFF"/>
        </w:rPr>
      </w:pPr>
      <w:r>
        <w:rPr>
          <w:rFonts w:hint="eastAsia" w:ascii="仿宋_GB2312" w:hAnsi="仿宋" w:eastAsia="仿宋_GB2312" w:cs="宋体"/>
          <w:color w:val="000000"/>
          <w:kern w:val="0"/>
          <w:sz w:val="32"/>
          <w:szCs w:val="32"/>
          <w:shd w:val="clear" w:color="auto" w:fill="FFFFFF"/>
        </w:rPr>
        <w:t>6、具有与招聘岗位要求相适应的学历、学位、专业、任职资格、工作经历等条件。除《岗位信息表》有特殊要求外，专业审核以毕业证为准。</w:t>
      </w:r>
    </w:p>
    <w:p>
      <w:pPr>
        <w:widowControl/>
        <w:spacing w:line="560" w:lineRule="exact"/>
        <w:ind w:firstLine="640"/>
        <w:jc w:val="left"/>
        <w:rPr>
          <w:rFonts w:ascii="仿宋_GB2312" w:hAnsi="宋体" w:eastAsia="仿宋_GB2312" w:cs="宋体"/>
          <w:color w:val="000000"/>
          <w:kern w:val="0"/>
          <w:sz w:val="32"/>
          <w:szCs w:val="32"/>
          <w:shd w:val="clear" w:color="auto" w:fill="FFFFFF"/>
        </w:rPr>
      </w:pPr>
      <w:r>
        <w:rPr>
          <w:rFonts w:hint="eastAsia" w:ascii="仿宋_GB2312" w:hAnsi="仿宋" w:eastAsia="仿宋_GB2312" w:cs="宋体"/>
          <w:color w:val="000000"/>
          <w:kern w:val="0"/>
          <w:sz w:val="32"/>
          <w:szCs w:val="32"/>
          <w:shd w:val="clear" w:color="auto" w:fill="FFFFFF"/>
        </w:rPr>
        <w:t>7、年龄一般在18周岁及以上、35周岁及以下。</w:t>
      </w:r>
    </w:p>
    <w:p>
      <w:pPr>
        <w:widowControl/>
        <w:spacing w:line="560" w:lineRule="exact"/>
        <w:ind w:firstLine="640"/>
        <w:jc w:val="left"/>
        <w:rPr>
          <w:rFonts w:ascii="仿宋_GB2312" w:hAnsi="宋体" w:eastAsia="仿宋_GB2312" w:cs="宋体"/>
          <w:color w:val="000000"/>
          <w:kern w:val="0"/>
          <w:sz w:val="32"/>
          <w:szCs w:val="32"/>
          <w:shd w:val="clear" w:color="auto" w:fill="FFFFFF"/>
        </w:rPr>
      </w:pPr>
      <w:r>
        <w:rPr>
          <w:rFonts w:hint="eastAsia" w:ascii="仿宋_GB2312" w:hAnsi="仿宋" w:eastAsia="仿宋_GB2312" w:cs="宋体"/>
          <w:color w:val="000000"/>
          <w:kern w:val="0"/>
          <w:sz w:val="32"/>
          <w:szCs w:val="32"/>
          <w:shd w:val="clear" w:color="auto" w:fill="FFFFFF"/>
        </w:rPr>
        <w:t>1987年5月2</w:t>
      </w:r>
      <w:r>
        <w:rPr>
          <w:rFonts w:hint="eastAsia" w:ascii="仿宋_GB2312" w:hAnsi="仿宋" w:eastAsia="仿宋_GB2312" w:cs="宋体"/>
          <w:color w:val="000000"/>
          <w:kern w:val="0"/>
          <w:sz w:val="32"/>
          <w:szCs w:val="32"/>
          <w:shd w:val="clear" w:color="auto" w:fill="FFFFFF"/>
          <w:lang w:val="en-US" w:eastAsia="zh-CN"/>
        </w:rPr>
        <w:t>3</w:t>
      </w:r>
      <w:r>
        <w:rPr>
          <w:rFonts w:hint="eastAsia" w:ascii="仿宋_GB2312" w:hAnsi="仿宋" w:eastAsia="仿宋_GB2312" w:cs="宋体"/>
          <w:color w:val="000000"/>
          <w:kern w:val="0"/>
          <w:sz w:val="32"/>
          <w:szCs w:val="32"/>
          <w:shd w:val="clear" w:color="auto" w:fill="FFFFFF"/>
        </w:rPr>
        <w:t>日至2005年5月2</w:t>
      </w:r>
      <w:r>
        <w:rPr>
          <w:rFonts w:hint="eastAsia" w:ascii="仿宋_GB2312" w:hAnsi="仿宋" w:eastAsia="仿宋_GB2312" w:cs="宋体"/>
          <w:color w:val="000000"/>
          <w:kern w:val="0"/>
          <w:sz w:val="32"/>
          <w:szCs w:val="32"/>
          <w:shd w:val="clear" w:color="auto" w:fill="FFFFFF"/>
          <w:lang w:val="en-US" w:eastAsia="zh-CN"/>
        </w:rPr>
        <w:t>3</w:t>
      </w:r>
      <w:r>
        <w:rPr>
          <w:rFonts w:hint="eastAsia" w:ascii="仿宋_GB2312" w:hAnsi="仿宋" w:eastAsia="仿宋_GB2312" w:cs="宋体"/>
          <w:color w:val="000000"/>
          <w:kern w:val="0"/>
          <w:sz w:val="32"/>
          <w:szCs w:val="32"/>
          <w:shd w:val="clear" w:color="auto" w:fill="FFFFFF"/>
        </w:rPr>
        <w:t>日期间出生，高校毕业生须在2023年7月底前毕业取得学历学位，留学回国人员须在2023年7月底前取得国（境）外学位并完成教育部留学服务中心学历认证的学历。计算年龄、工作经历、户籍、档案关系等时间的截止日期为2023年5月2</w:t>
      </w:r>
      <w:r>
        <w:rPr>
          <w:rFonts w:hint="eastAsia" w:ascii="仿宋_GB2312" w:hAnsi="仿宋" w:eastAsia="仿宋_GB2312" w:cs="宋体"/>
          <w:color w:val="000000"/>
          <w:kern w:val="0"/>
          <w:sz w:val="32"/>
          <w:szCs w:val="32"/>
          <w:shd w:val="clear" w:color="auto" w:fill="FFFFFF"/>
          <w:lang w:val="en-US" w:eastAsia="zh-CN"/>
        </w:rPr>
        <w:t>3</w:t>
      </w:r>
      <w:r>
        <w:rPr>
          <w:rFonts w:hint="eastAsia" w:ascii="仿宋_GB2312" w:hAnsi="仿宋" w:eastAsia="仿宋_GB2312" w:cs="宋体"/>
          <w:color w:val="000000"/>
          <w:kern w:val="0"/>
          <w:sz w:val="32"/>
          <w:szCs w:val="32"/>
          <w:shd w:val="clear" w:color="auto" w:fill="FFFFFF"/>
        </w:rPr>
        <w:t>日。在大学期间的社会实践（实习）经历，不视为工作经历。</w:t>
      </w:r>
    </w:p>
    <w:p>
      <w:pPr>
        <w:widowControl/>
        <w:spacing w:line="560" w:lineRule="exact"/>
        <w:ind w:firstLine="640"/>
        <w:jc w:val="left"/>
        <w:rPr>
          <w:rFonts w:ascii="仿宋_GB2312" w:hAnsi="宋体" w:eastAsia="仿宋_GB2312" w:cs="宋体"/>
          <w:color w:val="000000"/>
          <w:kern w:val="0"/>
          <w:sz w:val="32"/>
          <w:szCs w:val="32"/>
          <w:shd w:val="clear" w:color="auto" w:fill="FFFFFF"/>
        </w:rPr>
      </w:pPr>
      <w:r>
        <w:rPr>
          <w:rFonts w:hint="eastAsia" w:ascii="仿宋_GB2312" w:hAnsi="仿宋" w:eastAsia="仿宋_GB2312" w:cs="宋体"/>
          <w:color w:val="000000"/>
          <w:kern w:val="0"/>
          <w:sz w:val="32"/>
          <w:szCs w:val="32"/>
          <w:shd w:val="clear" w:color="auto" w:fill="FFFFFF"/>
        </w:rPr>
        <w:t>8、取得国外（境外）学历学位的报名人员，需取得国家教育部留学服务中心出具的《学历学位认证书》，其专业名称与招聘岗位要求专业名称相近、课程基本一致，且符合该岗位所需要的其他条件的，可报考该岗位。</w:t>
      </w:r>
    </w:p>
    <w:p>
      <w:pPr>
        <w:widowControl/>
        <w:spacing w:line="560" w:lineRule="exact"/>
        <w:ind w:firstLine="640"/>
        <w:jc w:val="left"/>
        <w:rPr>
          <w:rFonts w:ascii="仿宋_GB2312" w:hAnsi="宋体" w:eastAsia="仿宋_GB2312" w:cs="宋体"/>
          <w:color w:val="000000"/>
          <w:kern w:val="0"/>
          <w:sz w:val="32"/>
          <w:szCs w:val="32"/>
          <w:shd w:val="clear" w:color="auto" w:fill="FFFFFF"/>
        </w:rPr>
      </w:pPr>
      <w:r>
        <w:rPr>
          <w:rFonts w:hint="eastAsia" w:ascii="仿宋_GB2312" w:hAnsi="仿宋" w:eastAsia="仿宋_GB2312" w:cs="宋体"/>
          <w:color w:val="000000"/>
          <w:kern w:val="0"/>
          <w:sz w:val="32"/>
          <w:szCs w:val="32"/>
          <w:shd w:val="clear" w:color="auto" w:fill="FFFFFF"/>
        </w:rPr>
        <w:t>9、高校毕业生报名，根据中共中央组织部办公厅、人力资源和社会保障部办公厅《关于应对新冠肺炎疫情影响做好事业单位公开招聘高校毕业生工作的通知》（人社厅发〔2020〕27 号），《岗位信息表》中的高校毕业生包括以下人员：</w:t>
      </w:r>
    </w:p>
    <w:p>
      <w:pPr>
        <w:widowControl/>
        <w:spacing w:line="560" w:lineRule="exact"/>
        <w:ind w:firstLine="640"/>
        <w:jc w:val="left"/>
        <w:rPr>
          <w:rFonts w:ascii="仿宋_GB2312" w:hAnsi="宋体" w:eastAsia="仿宋_GB2312" w:cs="宋体"/>
          <w:color w:val="000000"/>
          <w:kern w:val="0"/>
          <w:sz w:val="32"/>
          <w:szCs w:val="32"/>
          <w:shd w:val="clear" w:color="auto" w:fill="FFFFFF"/>
        </w:rPr>
      </w:pPr>
      <w:r>
        <w:rPr>
          <w:rFonts w:hint="eastAsia" w:ascii="仿宋_GB2312" w:hAnsi="仿宋" w:eastAsia="仿宋_GB2312" w:cs="宋体"/>
          <w:color w:val="000000"/>
          <w:kern w:val="0"/>
          <w:sz w:val="32"/>
          <w:szCs w:val="32"/>
          <w:shd w:val="clear" w:color="auto" w:fill="FFFFFF"/>
        </w:rPr>
        <w:t>（1）纳入国家统招计划、被普通高等院校录取的2023年高校毕业生。</w:t>
      </w:r>
    </w:p>
    <w:p>
      <w:pPr>
        <w:widowControl/>
        <w:spacing w:line="560" w:lineRule="exact"/>
        <w:ind w:firstLine="640"/>
        <w:jc w:val="left"/>
        <w:rPr>
          <w:rFonts w:ascii="仿宋_GB2312" w:hAnsi="宋体" w:eastAsia="仿宋_GB2312" w:cs="宋体"/>
          <w:color w:val="000000"/>
          <w:kern w:val="0"/>
          <w:sz w:val="32"/>
          <w:szCs w:val="32"/>
          <w:shd w:val="clear" w:color="auto" w:fill="FFFFFF"/>
        </w:rPr>
      </w:pPr>
      <w:r>
        <w:rPr>
          <w:rFonts w:hint="eastAsia" w:ascii="仿宋_GB2312" w:hAnsi="仿宋" w:eastAsia="仿宋_GB2312" w:cs="宋体"/>
          <w:color w:val="000000"/>
          <w:kern w:val="0"/>
          <w:sz w:val="32"/>
          <w:szCs w:val="32"/>
          <w:shd w:val="clear" w:color="auto" w:fill="FFFFFF"/>
        </w:rPr>
        <w:t xml:space="preserve">（2）国家统一招生的2021年、2022年普通高校毕业生择业期内未落实工作单位。 </w:t>
      </w:r>
      <w:r>
        <w:rPr>
          <w:rFonts w:hint="eastAsia" w:ascii="仿宋" w:hAnsi="仿宋" w:eastAsia="仿宋_GB2312" w:cs="宋体"/>
          <w:color w:val="000000"/>
          <w:kern w:val="0"/>
          <w:sz w:val="32"/>
          <w:szCs w:val="32"/>
          <w:shd w:val="clear" w:color="auto" w:fill="FFFFFF"/>
        </w:rPr>
        <w:t> </w:t>
      </w:r>
    </w:p>
    <w:p>
      <w:pPr>
        <w:widowControl/>
        <w:spacing w:line="560" w:lineRule="exact"/>
        <w:ind w:firstLine="640"/>
        <w:jc w:val="left"/>
        <w:rPr>
          <w:rFonts w:ascii="仿宋_GB2312" w:hAnsi="宋体" w:eastAsia="仿宋_GB2312" w:cs="宋体"/>
          <w:color w:val="000000"/>
          <w:kern w:val="0"/>
          <w:sz w:val="32"/>
          <w:szCs w:val="32"/>
          <w:shd w:val="clear" w:color="auto" w:fill="FFFFFF"/>
        </w:rPr>
      </w:pPr>
      <w:r>
        <w:rPr>
          <w:rFonts w:hint="eastAsia" w:ascii="仿宋_GB2312" w:hAnsi="仿宋" w:eastAsia="仿宋_GB2312" w:cs="宋体"/>
          <w:color w:val="000000"/>
          <w:kern w:val="0"/>
          <w:sz w:val="32"/>
          <w:szCs w:val="32"/>
          <w:shd w:val="clear" w:color="auto" w:fill="FFFFFF"/>
        </w:rPr>
        <w:t>（3）参加“服务基层项目”，服务期满且考核合格后择业期内未落实工作单位的人员。</w:t>
      </w:r>
    </w:p>
    <w:p>
      <w:pPr>
        <w:widowControl/>
        <w:spacing w:line="560" w:lineRule="exact"/>
        <w:ind w:firstLine="640"/>
        <w:jc w:val="left"/>
        <w:rPr>
          <w:rFonts w:ascii="仿宋_GB2312" w:hAnsi="宋体" w:eastAsia="仿宋_GB2312" w:cs="宋体"/>
          <w:color w:val="000000"/>
          <w:kern w:val="0"/>
          <w:sz w:val="32"/>
          <w:szCs w:val="32"/>
          <w:shd w:val="clear" w:color="auto" w:fill="FFFFFF"/>
        </w:rPr>
      </w:pPr>
      <w:r>
        <w:rPr>
          <w:rFonts w:hint="eastAsia" w:ascii="仿宋_GB2312" w:hAnsi="仿宋" w:eastAsia="仿宋_GB2312" w:cs="宋体"/>
          <w:color w:val="000000"/>
          <w:kern w:val="0"/>
          <w:sz w:val="32"/>
          <w:szCs w:val="32"/>
          <w:shd w:val="clear" w:color="auto" w:fill="FFFFFF"/>
        </w:rPr>
        <w:t>（4）普通高等院校在校生或毕业当年入伍，退役后（含复学毕业）2年内未落实工作单位的退役士兵。</w:t>
      </w:r>
    </w:p>
    <w:p>
      <w:pPr>
        <w:widowControl/>
        <w:spacing w:line="560" w:lineRule="exact"/>
        <w:ind w:firstLine="640"/>
        <w:jc w:val="left"/>
        <w:rPr>
          <w:rFonts w:ascii="仿宋_GB2312" w:hAnsi="宋体" w:eastAsia="仿宋_GB2312" w:cs="宋体"/>
          <w:color w:val="000000"/>
          <w:kern w:val="0"/>
          <w:sz w:val="32"/>
          <w:szCs w:val="32"/>
          <w:shd w:val="clear" w:color="auto" w:fill="FFFFFF"/>
        </w:rPr>
      </w:pPr>
      <w:r>
        <w:rPr>
          <w:rFonts w:hint="eastAsia" w:ascii="仿宋_GB2312" w:hAnsi="仿宋" w:eastAsia="仿宋_GB2312" w:cs="宋体"/>
          <w:color w:val="000000"/>
          <w:kern w:val="0"/>
          <w:sz w:val="32"/>
          <w:szCs w:val="32"/>
          <w:shd w:val="clear" w:color="auto" w:fill="FFFFFF"/>
        </w:rPr>
        <w:t>（5）2023年取得国（境）外学位并完成教育部门学历认证的留学回国人员；以及2022年、2021年取得国（境）外学位并完成教育部门学历认证且未落实工作单位的留学回国人员。</w:t>
      </w:r>
    </w:p>
    <w:p>
      <w:pPr>
        <w:widowControl/>
        <w:spacing w:line="560" w:lineRule="exact"/>
        <w:ind w:firstLine="640"/>
        <w:jc w:val="left"/>
        <w:rPr>
          <w:rFonts w:ascii="仿宋_GB2312" w:hAnsi="宋体" w:eastAsia="仿宋_GB2312" w:cs="宋体"/>
          <w:color w:val="000000"/>
          <w:kern w:val="0"/>
          <w:sz w:val="32"/>
          <w:szCs w:val="32"/>
          <w:shd w:val="clear" w:color="auto" w:fill="FFFFFF"/>
        </w:rPr>
      </w:pPr>
      <w:r>
        <w:rPr>
          <w:rFonts w:hint="eastAsia" w:ascii="仿宋_GB2312" w:hAnsi="仿宋" w:eastAsia="仿宋_GB2312" w:cs="宋体"/>
          <w:color w:val="000000"/>
          <w:kern w:val="0"/>
          <w:sz w:val="32"/>
          <w:szCs w:val="32"/>
          <w:shd w:val="clear" w:color="auto" w:fill="FFFFFF"/>
        </w:rPr>
        <w:t>10、机关和企事业单位在编在职人员报名须经原单位同意，并在资格复审时提供证明。</w:t>
      </w:r>
    </w:p>
    <w:p>
      <w:pPr>
        <w:widowControl/>
        <w:spacing w:line="560" w:lineRule="exact"/>
        <w:ind w:firstLine="640"/>
        <w:jc w:val="left"/>
        <w:rPr>
          <w:rFonts w:ascii="仿宋_GB2312" w:hAnsi="宋体" w:eastAsia="仿宋_GB2312" w:cs="宋体"/>
          <w:color w:val="000000"/>
          <w:kern w:val="0"/>
          <w:sz w:val="32"/>
          <w:szCs w:val="32"/>
          <w:shd w:val="clear" w:color="auto" w:fill="FFFFFF"/>
        </w:rPr>
      </w:pPr>
      <w:r>
        <w:rPr>
          <w:rFonts w:hint="eastAsia" w:ascii="仿宋_GB2312" w:hAnsi="仿宋" w:eastAsia="仿宋_GB2312" w:cs="宋体"/>
          <w:color w:val="000000"/>
          <w:kern w:val="0"/>
          <w:sz w:val="32"/>
          <w:szCs w:val="32"/>
          <w:shd w:val="clear" w:color="auto" w:fill="FFFFFF"/>
        </w:rPr>
        <w:t>11、本次招聘不受理下列人员报名</w:t>
      </w:r>
    </w:p>
    <w:p>
      <w:pPr>
        <w:widowControl/>
        <w:spacing w:line="560" w:lineRule="exact"/>
        <w:ind w:firstLine="640"/>
        <w:jc w:val="left"/>
        <w:rPr>
          <w:rFonts w:ascii="仿宋_GB2312" w:hAnsi="宋体" w:eastAsia="仿宋_GB2312" w:cs="宋体"/>
          <w:color w:val="000000"/>
          <w:kern w:val="0"/>
          <w:sz w:val="32"/>
          <w:szCs w:val="32"/>
          <w:shd w:val="clear" w:color="auto" w:fill="FFFFFF"/>
        </w:rPr>
      </w:pPr>
      <w:r>
        <w:rPr>
          <w:rFonts w:hint="eastAsia" w:ascii="仿宋_GB2312" w:hAnsi="仿宋" w:eastAsia="仿宋_GB2312" w:cs="宋体"/>
          <w:color w:val="000000"/>
          <w:kern w:val="0"/>
          <w:sz w:val="32"/>
          <w:szCs w:val="32"/>
          <w:shd w:val="clear" w:color="auto" w:fill="FFFFFF"/>
        </w:rPr>
        <w:t>（1）现役军人、试用期内的公务员和事业单位工作人员、未满最低服务年限或未满约定最低服务期限的人员、高校在读生（2023年应届毕业生除外）。</w:t>
      </w:r>
    </w:p>
    <w:p>
      <w:pPr>
        <w:widowControl/>
        <w:spacing w:line="560" w:lineRule="exact"/>
        <w:ind w:firstLine="640"/>
        <w:jc w:val="left"/>
        <w:rPr>
          <w:rFonts w:ascii="仿宋_GB2312" w:hAnsi="宋体" w:eastAsia="仿宋_GB2312" w:cs="宋体"/>
          <w:color w:val="000000"/>
          <w:kern w:val="0"/>
          <w:sz w:val="32"/>
          <w:szCs w:val="32"/>
          <w:shd w:val="clear" w:color="auto" w:fill="FFFFFF"/>
        </w:rPr>
      </w:pPr>
      <w:r>
        <w:rPr>
          <w:rFonts w:hint="eastAsia" w:ascii="仿宋_GB2312" w:hAnsi="仿宋" w:eastAsia="仿宋_GB2312" w:cs="宋体"/>
          <w:color w:val="000000"/>
          <w:kern w:val="0"/>
          <w:sz w:val="32"/>
          <w:szCs w:val="32"/>
          <w:shd w:val="clear" w:color="auto" w:fill="FFFFFF"/>
        </w:rPr>
        <w:t>（2）受到党纪政纪处分期限未满的、正在接受组织调查的、曾因犯罪受过刑事处罚的、被开除公职的以及失信被执行人和法律、法规规定不得招聘为事业单位工作人员的其它情形人员。所有报名应聘人员应当提供公安机关开具的无犯罪证明。</w:t>
      </w:r>
    </w:p>
    <w:p>
      <w:pPr>
        <w:widowControl/>
        <w:spacing w:line="560" w:lineRule="exact"/>
        <w:ind w:firstLine="640" w:firstLineChars="200"/>
        <w:jc w:val="left"/>
        <w:rPr>
          <w:rFonts w:ascii="仿宋_GB2312" w:hAnsi="仿宋" w:eastAsia="仿宋_GB2312" w:cs="宋体"/>
          <w:color w:val="000000"/>
          <w:kern w:val="0"/>
          <w:sz w:val="32"/>
          <w:szCs w:val="32"/>
          <w:shd w:val="clear" w:color="auto" w:fill="FFFFFF"/>
        </w:rPr>
      </w:pPr>
      <w:r>
        <w:rPr>
          <w:rFonts w:hint="eastAsia" w:ascii="仿宋_GB2312" w:hAnsi="仿宋" w:eastAsia="仿宋_GB2312" w:cs="宋体"/>
          <w:color w:val="000000"/>
          <w:kern w:val="0"/>
          <w:sz w:val="32"/>
          <w:szCs w:val="32"/>
          <w:shd w:val="clear" w:color="auto" w:fill="FFFFFF"/>
        </w:rPr>
        <w:t>（3）聘用后根据《事业单位人事管理回避规定》构成回避关系人员。</w:t>
      </w:r>
    </w:p>
    <w:p>
      <w:pPr>
        <w:widowControl/>
        <w:spacing w:line="560" w:lineRule="exact"/>
        <w:ind w:firstLine="640" w:firstLineChars="200"/>
        <w:jc w:val="left"/>
        <w:rPr>
          <w:rFonts w:ascii="仿宋_GB2312" w:hAnsi="宋体" w:eastAsia="仿宋_GB2312" w:cs="宋体"/>
          <w:color w:val="000000"/>
          <w:kern w:val="0"/>
          <w:sz w:val="32"/>
          <w:szCs w:val="32"/>
          <w:shd w:val="clear" w:color="auto" w:fill="FFFFFF"/>
        </w:rPr>
      </w:pPr>
      <w:r>
        <w:rPr>
          <w:rFonts w:hint="eastAsia" w:ascii="仿宋_GB2312" w:hAnsi="仿宋" w:eastAsia="仿宋_GB2312" w:cs="宋体"/>
          <w:color w:val="000000"/>
          <w:kern w:val="0"/>
          <w:sz w:val="32"/>
          <w:szCs w:val="32"/>
          <w:shd w:val="clear" w:color="auto" w:fill="FFFFFF"/>
        </w:rPr>
        <w:t>12、当报名人数与招聘岗位比例不足2:1时，则核减该岗位招聘数量或取消该岗位招聘。</w:t>
      </w:r>
    </w:p>
    <w:p>
      <w:pPr>
        <w:widowControl/>
        <w:spacing w:line="560" w:lineRule="exact"/>
        <w:ind w:firstLine="480"/>
        <w:jc w:val="left"/>
        <w:rPr>
          <w:rFonts w:ascii="仿宋_GB2312" w:hAnsi="宋体" w:eastAsia="仿宋_GB2312" w:cs="宋体"/>
          <w:b/>
          <w:color w:val="000000" w:themeColor="text1"/>
          <w:kern w:val="0"/>
          <w:sz w:val="32"/>
          <w:szCs w:val="32"/>
        </w:rPr>
      </w:pPr>
      <w:r>
        <w:rPr>
          <w:rFonts w:hint="eastAsia" w:ascii="仿宋_GB2312" w:hAnsi="宋体" w:eastAsia="仿宋_GB2312" w:cs="宋体"/>
          <w:b/>
          <w:color w:val="000000" w:themeColor="text1"/>
          <w:kern w:val="0"/>
          <w:sz w:val="32"/>
          <w:szCs w:val="32"/>
        </w:rPr>
        <w:t>三、招聘程序</w:t>
      </w:r>
    </w:p>
    <w:p>
      <w:pPr>
        <w:widowControl/>
        <w:spacing w:line="560" w:lineRule="exact"/>
        <w:ind w:firstLine="640" w:firstLineChars="200"/>
        <w:jc w:val="left"/>
        <w:rPr>
          <w:rFonts w:ascii="仿宋_GB2312" w:hAnsi="仿宋" w:eastAsia="仿宋_GB2312" w:cs="仿宋"/>
          <w:color w:val="333333"/>
          <w:sz w:val="32"/>
          <w:szCs w:val="32"/>
          <w:shd w:val="clear" w:color="auto" w:fill="FFFFFF"/>
        </w:rPr>
      </w:pPr>
      <w:r>
        <w:rPr>
          <w:rFonts w:hint="eastAsia" w:ascii="仿宋_GB2312" w:hAnsi="仿宋" w:eastAsia="仿宋_GB2312" w:cs="仿宋"/>
          <w:color w:val="333333"/>
          <w:sz w:val="32"/>
          <w:szCs w:val="32"/>
          <w:shd w:val="clear" w:color="auto" w:fill="FFFFFF"/>
        </w:rPr>
        <w:t>（一）发布招聘公告</w:t>
      </w:r>
    </w:p>
    <w:p>
      <w:pPr>
        <w:widowControl/>
        <w:spacing w:line="560" w:lineRule="exact"/>
        <w:ind w:firstLine="640" w:firstLineChars="200"/>
        <w:jc w:val="left"/>
        <w:rPr>
          <w:rFonts w:ascii="仿宋_GB2312" w:hAnsi="仿宋" w:eastAsia="仿宋_GB2312" w:cs="仿宋"/>
          <w:sz w:val="32"/>
          <w:szCs w:val="32"/>
          <w:shd w:val="clear" w:color="auto" w:fill="FFFFFF"/>
        </w:rPr>
      </w:pPr>
      <w:r>
        <w:rPr>
          <w:rFonts w:hint="eastAsia" w:ascii="仿宋_GB2312" w:hAnsi="华文仿宋" w:eastAsia="仿宋_GB2312" w:cs="华文仿宋"/>
          <w:sz w:val="32"/>
          <w:szCs w:val="32"/>
          <w:shd w:val="clear" w:color="auto" w:fill="FFFFFF"/>
        </w:rPr>
        <w:t>2023年5月2</w:t>
      </w:r>
      <w:r>
        <w:rPr>
          <w:rFonts w:hint="eastAsia" w:ascii="仿宋_GB2312" w:hAnsi="华文仿宋" w:eastAsia="仿宋_GB2312" w:cs="华文仿宋"/>
          <w:sz w:val="32"/>
          <w:szCs w:val="32"/>
          <w:shd w:val="clear" w:color="auto" w:fill="FFFFFF"/>
          <w:lang w:val="en-US" w:eastAsia="zh-CN"/>
        </w:rPr>
        <w:t>3</w:t>
      </w:r>
      <w:r>
        <w:rPr>
          <w:rFonts w:hint="eastAsia" w:ascii="仿宋_GB2312" w:hAnsi="华文仿宋" w:eastAsia="仿宋_GB2312" w:cs="华文仿宋"/>
          <w:sz w:val="32"/>
          <w:szCs w:val="32"/>
          <w:shd w:val="clear" w:color="auto" w:fill="FFFFFF"/>
        </w:rPr>
        <w:t>日在保定市人力资源和社会保障局门户网站、保定市第三中心医院官方网站及微信公众号公开发布招聘公告。</w:t>
      </w:r>
    </w:p>
    <w:p>
      <w:pPr>
        <w:widowControl/>
        <w:spacing w:line="560" w:lineRule="exact"/>
        <w:ind w:firstLine="640" w:firstLineChars="200"/>
        <w:jc w:val="left"/>
        <w:rPr>
          <w:rFonts w:ascii="仿宋_GB2312" w:hAnsi="仿宋" w:eastAsia="仿宋_GB2312" w:cs="仿宋"/>
          <w:color w:val="333333"/>
          <w:sz w:val="32"/>
          <w:szCs w:val="32"/>
          <w:shd w:val="clear" w:color="auto" w:fill="FFFFFF"/>
        </w:rPr>
      </w:pPr>
      <w:r>
        <w:rPr>
          <w:rFonts w:hint="eastAsia" w:ascii="仿宋_GB2312" w:hAnsi="仿宋" w:eastAsia="仿宋_GB2312" w:cs="仿宋"/>
          <w:color w:val="333333"/>
          <w:sz w:val="32"/>
          <w:szCs w:val="32"/>
          <w:shd w:val="clear" w:color="auto" w:fill="FFFFFF"/>
        </w:rPr>
        <w:t>（二）报名地点、时间及方式</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1、报名地点：保定市第三中心医院组织人事部（百花东路瑞雪巷158号）</w:t>
      </w:r>
    </w:p>
    <w:p>
      <w:pPr>
        <w:spacing w:line="560" w:lineRule="exact"/>
        <w:ind w:firstLine="624" w:firstLineChars="195"/>
        <w:rPr>
          <w:rFonts w:ascii="仿宋_GB2312" w:hAnsi="仿宋" w:eastAsia="仿宋_GB2312" w:cs="宋体"/>
          <w:color w:val="000000"/>
          <w:kern w:val="0"/>
          <w:sz w:val="32"/>
          <w:szCs w:val="32"/>
          <w:shd w:val="clear" w:color="auto" w:fill="FFFFFF"/>
        </w:rPr>
      </w:pPr>
      <w:r>
        <w:rPr>
          <w:rFonts w:hint="eastAsia" w:ascii="仿宋_GB2312" w:eastAsia="仿宋_GB2312"/>
          <w:sz w:val="32"/>
          <w:szCs w:val="32"/>
        </w:rPr>
        <w:t>2、报名时间：</w:t>
      </w:r>
      <w:r>
        <w:rPr>
          <w:rFonts w:hint="eastAsia" w:ascii="仿宋_GB2312" w:hAnsi="仿宋" w:eastAsia="仿宋_GB2312" w:cs="宋体"/>
          <w:color w:val="000000"/>
          <w:kern w:val="0"/>
          <w:sz w:val="32"/>
          <w:szCs w:val="32"/>
          <w:shd w:val="clear" w:color="auto" w:fill="FFFFFF"/>
        </w:rPr>
        <w:t xml:space="preserve"> 2023年5月29日9：00至6月2日17：00。审核截止时间：6月3日12：00。</w:t>
      </w:r>
    </w:p>
    <w:p>
      <w:pPr>
        <w:spacing w:line="560" w:lineRule="exact"/>
        <w:ind w:firstLine="624" w:firstLineChars="195"/>
        <w:rPr>
          <w:rFonts w:ascii="仿宋_GB2312" w:eastAsia="仿宋_GB2312"/>
          <w:sz w:val="32"/>
          <w:szCs w:val="32"/>
        </w:rPr>
      </w:pPr>
      <w:r>
        <w:rPr>
          <w:rFonts w:hint="eastAsia" w:ascii="仿宋_GB2312" w:eastAsia="仿宋_GB2312"/>
          <w:sz w:val="32"/>
          <w:szCs w:val="32"/>
        </w:rPr>
        <w:t>3、报名方式：现场报名</w:t>
      </w:r>
    </w:p>
    <w:p>
      <w:pPr>
        <w:pStyle w:val="7"/>
        <w:spacing w:before="0" w:beforeAutospacing="0" w:after="0" w:afterAutospacing="0" w:line="560" w:lineRule="exact"/>
        <w:ind w:firstLine="640" w:firstLineChars="200"/>
        <w:rPr>
          <w:rFonts w:ascii="仿宋_GB2312" w:eastAsia="仿宋_GB2312"/>
          <w:sz w:val="32"/>
          <w:szCs w:val="32"/>
        </w:rPr>
      </w:pPr>
      <w:r>
        <w:rPr>
          <w:rFonts w:hint="eastAsia" w:ascii="仿宋_GB2312" w:eastAsia="仿宋_GB2312"/>
          <w:sz w:val="32"/>
          <w:szCs w:val="32"/>
        </w:rPr>
        <w:t>4、报名要求：</w:t>
      </w:r>
    </w:p>
    <w:p>
      <w:pPr>
        <w:widowControl/>
        <w:spacing w:line="560" w:lineRule="exact"/>
        <w:ind w:firstLine="640" w:firstLineChars="200"/>
        <w:jc w:val="left"/>
        <w:rPr>
          <w:rFonts w:hint="eastAsia" w:ascii="仿宋_GB2312" w:hAnsi="仿宋" w:eastAsia="仿宋_GB2312"/>
          <w:color w:val="444444"/>
          <w:sz w:val="32"/>
          <w:szCs w:val="32"/>
        </w:rPr>
      </w:pPr>
      <w:r>
        <w:rPr>
          <w:rFonts w:hint="eastAsia" w:ascii="仿宋_GB2312" w:hAnsi="仿宋" w:eastAsia="仿宋_GB2312"/>
          <w:color w:val="000000"/>
          <w:sz w:val="32"/>
          <w:szCs w:val="32"/>
          <w:shd w:val="clear" w:color="auto" w:fill="FFFFFF"/>
        </w:rPr>
        <w:t>每人限报一个岗位，</w:t>
      </w:r>
      <w:r>
        <w:rPr>
          <w:rFonts w:hint="eastAsia" w:ascii="仿宋_GB2312" w:eastAsia="仿宋_GB2312"/>
          <w:sz w:val="32"/>
          <w:szCs w:val="32"/>
        </w:rPr>
        <w:t>应聘人员</w:t>
      </w:r>
      <w:r>
        <w:rPr>
          <w:rFonts w:hint="eastAsia" w:ascii="仿宋_GB2312" w:hAnsi="仿宋" w:eastAsia="仿宋_GB2312"/>
          <w:color w:val="444444"/>
          <w:sz w:val="32"/>
          <w:szCs w:val="32"/>
        </w:rPr>
        <w:t>登录</w:t>
      </w:r>
      <w:r>
        <w:rPr>
          <w:rFonts w:hint="eastAsia" w:ascii="仿宋_GB2312" w:hAnsi="仿宋" w:eastAsia="仿宋_GB2312"/>
          <w:color w:val="000000" w:themeColor="text1"/>
          <w:sz w:val="32"/>
          <w:szCs w:val="32"/>
        </w:rPr>
        <w:t>保定市第三中心医院官</w:t>
      </w:r>
      <w:r>
        <w:rPr>
          <w:rFonts w:hint="eastAsia" w:ascii="仿宋_GB2312" w:hAnsi="仿宋" w:eastAsia="仿宋_GB2312"/>
          <w:color w:val="444444"/>
          <w:sz w:val="32"/>
          <w:szCs w:val="32"/>
        </w:rPr>
        <w:t>网自行下载打印填写《保定市第三中心医院2023年公开招聘工作人员报名资格审查表》（附件2）并粘贴照片，</w:t>
      </w:r>
      <w:r>
        <w:rPr>
          <w:rFonts w:hint="eastAsia" w:ascii="仿宋_GB2312" w:hAnsi="宋体" w:eastAsia="仿宋_GB2312" w:cs="宋体"/>
          <w:color w:val="000000" w:themeColor="text1"/>
          <w:kern w:val="0"/>
          <w:sz w:val="32"/>
          <w:szCs w:val="32"/>
        </w:rPr>
        <w:t>《保定市第三中心医院2023年公开招聘工作人员信息统计表》（附件3），报名时提交附件2纸质版和电子版、附件3电子版。</w:t>
      </w:r>
      <w:r>
        <w:rPr>
          <w:rFonts w:hint="eastAsia" w:ascii="仿宋_GB2312" w:hAnsi="仿宋" w:eastAsia="仿宋_GB2312"/>
          <w:color w:val="444444"/>
          <w:sz w:val="32"/>
          <w:szCs w:val="32"/>
        </w:rPr>
        <w:t>同时提供如下资料（原件和1份复印件）：身份证、高中毕业证、大专及以上学历毕业证、</w:t>
      </w:r>
      <w:r>
        <w:rPr>
          <w:rFonts w:hint="eastAsia" w:ascii="仿宋_GB2312" w:hAnsi="宋体" w:eastAsia="仿宋_GB2312" w:cs="宋体"/>
          <w:color w:val="000000" w:themeColor="text1"/>
          <w:kern w:val="0"/>
          <w:sz w:val="32"/>
          <w:szCs w:val="32"/>
        </w:rPr>
        <w:t>电子学历注册备案表、</w:t>
      </w:r>
      <w:r>
        <w:rPr>
          <w:rFonts w:hint="eastAsia" w:ascii="仿宋_GB2312" w:hAnsi="仿宋" w:eastAsia="仿宋_GB2312"/>
          <w:color w:val="444444"/>
          <w:sz w:val="32"/>
          <w:szCs w:val="32"/>
        </w:rPr>
        <w:t>学位证、执业证、资格证</w:t>
      </w:r>
      <w:r>
        <w:rPr>
          <w:rFonts w:hint="eastAsia" w:ascii="仿宋_GB2312" w:hAnsi="仿宋" w:eastAsia="仿宋_GB2312"/>
          <w:color w:val="444444"/>
          <w:sz w:val="32"/>
          <w:szCs w:val="32"/>
          <w:lang w:eastAsia="zh-CN"/>
        </w:rPr>
        <w:t>、</w:t>
      </w:r>
      <w:r>
        <w:rPr>
          <w:rFonts w:hint="eastAsia" w:ascii="仿宋_GB2312" w:hAnsi="宋体" w:eastAsia="仿宋_GB2312" w:cs="宋体"/>
          <w:color w:val="000000" w:themeColor="text1"/>
          <w:kern w:val="0"/>
          <w:sz w:val="32"/>
          <w:szCs w:val="32"/>
        </w:rPr>
        <w:t>202</w:t>
      </w:r>
      <w:r>
        <w:rPr>
          <w:rFonts w:hint="eastAsia" w:ascii="仿宋_GB2312" w:eastAsia="仿宋_GB2312"/>
          <w:color w:val="000000" w:themeColor="text1"/>
          <w:sz w:val="32"/>
          <w:szCs w:val="32"/>
        </w:rPr>
        <w:t>3</w:t>
      </w:r>
      <w:r>
        <w:rPr>
          <w:rFonts w:hint="eastAsia" w:ascii="仿宋_GB2312" w:hAnsi="宋体" w:eastAsia="仿宋_GB2312" w:cs="宋体"/>
          <w:color w:val="000000" w:themeColor="text1"/>
          <w:kern w:val="0"/>
          <w:sz w:val="32"/>
          <w:szCs w:val="32"/>
        </w:rPr>
        <w:t>届高校毕业生提供高校学籍证明</w:t>
      </w:r>
      <w:r>
        <w:rPr>
          <w:rFonts w:hint="eastAsia" w:ascii="仿宋_GB2312" w:hAnsi="仿宋" w:eastAsia="仿宋_GB2312"/>
          <w:color w:val="444444"/>
          <w:sz w:val="32"/>
          <w:szCs w:val="32"/>
        </w:rPr>
        <w:t>等。</w:t>
      </w:r>
    </w:p>
    <w:p>
      <w:pPr>
        <w:widowControl/>
        <w:spacing w:line="560" w:lineRule="exact"/>
        <w:ind w:firstLine="640"/>
        <w:jc w:val="left"/>
        <w:rPr>
          <w:rFonts w:ascii="仿宋_GB2312" w:hAnsi="宋体" w:eastAsia="仿宋_GB2312" w:cs="宋体"/>
          <w:color w:val="000000"/>
          <w:kern w:val="0"/>
          <w:sz w:val="24"/>
          <w:shd w:val="clear" w:color="auto" w:fill="FFFFFF"/>
        </w:rPr>
      </w:pPr>
      <w:r>
        <w:rPr>
          <w:rFonts w:hint="eastAsia" w:ascii="仿宋_GB2312" w:hAnsi="仿宋" w:eastAsia="仿宋_GB2312" w:cs="宋体"/>
          <w:color w:val="000000"/>
          <w:kern w:val="0"/>
          <w:sz w:val="32"/>
          <w:szCs w:val="32"/>
          <w:shd w:val="clear" w:color="auto" w:fill="FFFFFF"/>
        </w:rPr>
        <w:t>5、报名程序及注意事项</w:t>
      </w:r>
    </w:p>
    <w:p>
      <w:pPr>
        <w:widowControl/>
        <w:spacing w:line="560" w:lineRule="exact"/>
        <w:ind w:firstLine="640"/>
        <w:jc w:val="left"/>
        <w:rPr>
          <w:rFonts w:ascii="仿宋_GB2312" w:hAnsi="仿宋" w:eastAsia="仿宋_GB2312" w:cs="宋体"/>
          <w:color w:val="000000"/>
          <w:kern w:val="0"/>
          <w:sz w:val="32"/>
          <w:szCs w:val="32"/>
          <w:shd w:val="clear" w:color="auto" w:fill="FFFFFF"/>
        </w:rPr>
      </w:pPr>
      <w:r>
        <w:rPr>
          <w:rFonts w:hint="eastAsia" w:ascii="仿宋_GB2312" w:hAnsi="仿宋" w:eastAsia="仿宋_GB2312" w:cs="宋体"/>
          <w:color w:val="000000"/>
          <w:kern w:val="0"/>
          <w:sz w:val="32"/>
          <w:szCs w:val="32"/>
          <w:shd w:val="clear" w:color="auto" w:fill="FFFFFF"/>
        </w:rPr>
        <w:t>（1）考生开始报名前，请认真阅读《公告》及《岗位信息表》内容，详细全面了解本次招聘政策和岗位条件等。</w:t>
      </w:r>
    </w:p>
    <w:p>
      <w:pPr>
        <w:widowControl/>
        <w:spacing w:line="560" w:lineRule="exact"/>
        <w:ind w:firstLine="640"/>
        <w:jc w:val="left"/>
        <w:rPr>
          <w:rFonts w:ascii="仿宋_GB2312" w:hAnsi="宋体" w:eastAsia="仿宋_GB2312" w:cs="宋体"/>
          <w:color w:val="000000"/>
          <w:kern w:val="0"/>
          <w:sz w:val="24"/>
          <w:shd w:val="clear" w:color="auto" w:fill="FFFFFF"/>
        </w:rPr>
      </w:pPr>
      <w:r>
        <w:rPr>
          <w:rFonts w:hint="eastAsia" w:ascii="仿宋_GB2312" w:hAnsi="仿宋" w:eastAsia="仿宋_GB2312" w:cs="宋体"/>
          <w:color w:val="000000"/>
          <w:kern w:val="0"/>
          <w:sz w:val="32"/>
          <w:szCs w:val="32"/>
          <w:shd w:val="clear" w:color="auto" w:fill="FFFFFF"/>
        </w:rPr>
        <w:t>（2）报名实行严格的自律机制。应聘人员须阅读并承诺履行《诚信承诺书》（附件4），对提交审核的报名资料真实性负责，资格复审时，凡发现所填报信息与实际不符或不符合本《公告》及《岗位信息表》条件要求的，取消应聘资格。</w:t>
      </w:r>
    </w:p>
    <w:p>
      <w:pPr>
        <w:widowControl/>
        <w:spacing w:line="560" w:lineRule="exact"/>
        <w:ind w:firstLine="643" w:firstLineChars="200"/>
        <w:jc w:val="left"/>
        <w:rPr>
          <w:rFonts w:ascii="仿宋_GB2312" w:hAnsi="仿宋" w:eastAsia="仿宋_GB2312" w:cs="仿宋"/>
          <w:b/>
          <w:color w:val="333333"/>
          <w:sz w:val="32"/>
          <w:szCs w:val="32"/>
          <w:shd w:val="clear" w:color="auto" w:fill="FFFFFF"/>
        </w:rPr>
      </w:pPr>
      <w:r>
        <w:rPr>
          <w:rFonts w:hint="eastAsia" w:ascii="仿宋_GB2312" w:hAnsi="仿宋" w:eastAsia="仿宋_GB2312" w:cs="仿宋"/>
          <w:b/>
          <w:color w:val="333333"/>
          <w:sz w:val="32"/>
          <w:szCs w:val="32"/>
          <w:shd w:val="clear" w:color="auto" w:fill="FFFFFF"/>
        </w:rPr>
        <w:t>（三）资格审核</w:t>
      </w:r>
    </w:p>
    <w:p>
      <w:pPr>
        <w:spacing w:line="560" w:lineRule="exact"/>
        <w:ind w:firstLine="640" w:firstLineChars="200"/>
        <w:rPr>
          <w:rFonts w:ascii="仿宋_GB2312" w:hAnsi="仿宋" w:eastAsia="仿宋_GB2312" w:cs="宋体"/>
          <w:color w:val="000000"/>
          <w:kern w:val="0"/>
          <w:sz w:val="32"/>
          <w:szCs w:val="32"/>
        </w:rPr>
      </w:pPr>
      <w:r>
        <w:rPr>
          <w:rFonts w:hint="eastAsia" w:ascii="仿宋_GB2312" w:hAnsi="华文仿宋" w:eastAsia="仿宋_GB2312" w:cs="华文仿宋"/>
          <w:sz w:val="32"/>
          <w:szCs w:val="32"/>
        </w:rPr>
        <w:t>应聘人员的资格审查由医院公开招聘工作领导小组办公室组织进行，确定入围人员名单通过医院网站、微信公众号、电话等方式通知应聘人员参加笔试、面试。应聘者需对提供材料的真实性负责，凡提供虚假信息、伪造相关材料者，一经发现，立即取消应聘资格，已办理聘用手续的取消聘用，本人承担由此产生的一切后果。</w:t>
      </w:r>
    </w:p>
    <w:p>
      <w:pPr>
        <w:widowControl/>
        <w:spacing w:line="560" w:lineRule="exact"/>
        <w:ind w:firstLine="640"/>
        <w:jc w:val="left"/>
        <w:rPr>
          <w:rFonts w:ascii="仿宋_GB2312" w:hAnsi="宋体" w:eastAsia="仿宋_GB2312" w:cs="宋体"/>
          <w:color w:val="000000"/>
          <w:kern w:val="0"/>
          <w:sz w:val="32"/>
          <w:szCs w:val="32"/>
          <w:shd w:val="clear" w:color="auto" w:fill="FFFFFF"/>
        </w:rPr>
      </w:pPr>
      <w:r>
        <w:rPr>
          <w:rFonts w:hint="eastAsia" w:ascii="仿宋_GB2312" w:hAnsi="仿宋" w:eastAsia="仿宋_GB2312" w:cs="宋体"/>
          <w:color w:val="000000"/>
          <w:kern w:val="0"/>
          <w:sz w:val="32"/>
          <w:szCs w:val="32"/>
          <w:shd w:val="clear" w:color="auto" w:fill="FFFFFF"/>
        </w:rPr>
        <w:t>（四）笔试</w:t>
      </w:r>
    </w:p>
    <w:p>
      <w:pPr>
        <w:widowControl/>
        <w:spacing w:line="560" w:lineRule="exact"/>
        <w:ind w:firstLine="640"/>
        <w:jc w:val="left"/>
        <w:rPr>
          <w:rFonts w:ascii="仿宋_GB2312" w:eastAsia="仿宋_GB2312"/>
          <w:sz w:val="32"/>
          <w:szCs w:val="32"/>
        </w:rPr>
      </w:pPr>
      <w:r>
        <w:rPr>
          <w:rFonts w:hint="eastAsia" w:ascii="仿宋_GB2312" w:hAnsi="仿宋" w:eastAsia="仿宋_GB2312" w:cs="宋体"/>
          <w:color w:val="000000"/>
          <w:kern w:val="0"/>
          <w:sz w:val="32"/>
          <w:szCs w:val="32"/>
          <w:shd w:val="clear" w:color="auto" w:fill="FFFFFF"/>
        </w:rPr>
        <w:t>1、笔试</w:t>
      </w:r>
      <w:r>
        <w:rPr>
          <w:rFonts w:hint="eastAsia" w:ascii="仿宋_GB2312" w:eastAsia="仿宋_GB2312"/>
          <w:sz w:val="32"/>
          <w:szCs w:val="32"/>
        </w:rPr>
        <w:t>时间：2023年6月24日上午9：00，笔试地点及具体要求另行通知，在医院官网和微信公众号上发布。</w:t>
      </w:r>
    </w:p>
    <w:p>
      <w:pPr>
        <w:widowControl/>
        <w:spacing w:line="560" w:lineRule="exact"/>
        <w:ind w:firstLine="640"/>
        <w:jc w:val="left"/>
        <w:rPr>
          <w:rFonts w:ascii="仿宋_GB2312" w:hAnsi="宋体" w:eastAsia="仿宋_GB2312" w:cs="宋体"/>
          <w:color w:val="000000"/>
          <w:kern w:val="0"/>
          <w:sz w:val="32"/>
          <w:szCs w:val="32"/>
          <w:shd w:val="clear" w:color="auto" w:fill="FFFFFF"/>
        </w:rPr>
      </w:pPr>
      <w:r>
        <w:rPr>
          <w:rFonts w:hint="eastAsia" w:ascii="仿宋_GB2312" w:hAnsi="仿宋" w:eastAsia="仿宋_GB2312" w:cs="宋体"/>
          <w:color w:val="000000"/>
          <w:kern w:val="0"/>
          <w:sz w:val="32"/>
          <w:szCs w:val="32"/>
          <w:shd w:val="clear" w:color="auto" w:fill="FFFFFF"/>
        </w:rPr>
        <w:t>2、笔试科目</w:t>
      </w:r>
    </w:p>
    <w:p>
      <w:pPr>
        <w:widowControl/>
        <w:spacing w:line="560" w:lineRule="exact"/>
        <w:ind w:firstLine="640"/>
        <w:jc w:val="left"/>
        <w:rPr>
          <w:rFonts w:ascii="仿宋_GB2312" w:hAnsi="宋体" w:eastAsia="仿宋_GB2312" w:cs="宋体"/>
          <w:color w:val="000000"/>
          <w:kern w:val="0"/>
          <w:sz w:val="32"/>
          <w:szCs w:val="32"/>
          <w:shd w:val="clear" w:color="auto" w:fill="FFFFFF"/>
        </w:rPr>
      </w:pPr>
      <w:r>
        <w:rPr>
          <w:rFonts w:hint="eastAsia" w:ascii="仿宋_GB2312" w:hAnsi="仿宋" w:eastAsia="仿宋_GB2312" w:cs="宋体"/>
          <w:color w:val="000000"/>
          <w:kern w:val="0"/>
          <w:sz w:val="32"/>
          <w:szCs w:val="32"/>
          <w:shd w:val="clear" w:color="auto" w:fill="FFFFFF"/>
        </w:rPr>
        <w:t>医学类包括《医学专业基础知识》、《公共基础知识》；</w:t>
      </w:r>
    </w:p>
    <w:p>
      <w:pPr>
        <w:widowControl/>
        <w:spacing w:line="560" w:lineRule="exact"/>
        <w:ind w:firstLine="640"/>
        <w:jc w:val="left"/>
        <w:rPr>
          <w:rFonts w:ascii="仿宋_GB2312" w:hAnsi="宋体" w:eastAsia="仿宋_GB2312" w:cs="宋体"/>
          <w:color w:val="000000"/>
          <w:kern w:val="0"/>
          <w:sz w:val="32"/>
          <w:szCs w:val="32"/>
          <w:shd w:val="clear" w:color="auto" w:fill="FFFFFF"/>
        </w:rPr>
      </w:pPr>
      <w:r>
        <w:rPr>
          <w:rFonts w:hint="eastAsia" w:ascii="仿宋_GB2312" w:hAnsi="仿宋" w:eastAsia="仿宋_GB2312" w:cs="宋体"/>
          <w:color w:val="000000"/>
          <w:kern w:val="0"/>
          <w:sz w:val="32"/>
          <w:szCs w:val="32"/>
          <w:shd w:val="clear" w:color="auto" w:fill="FFFFFF"/>
        </w:rPr>
        <w:t>医学专业基础知识主要包括：医疗基础与临床知识、公共卫生知识、医学理论、卫生法学、职业道德素养等。</w:t>
      </w:r>
    </w:p>
    <w:p>
      <w:pPr>
        <w:widowControl/>
        <w:spacing w:line="560" w:lineRule="exact"/>
        <w:ind w:firstLine="640"/>
        <w:jc w:val="left"/>
        <w:rPr>
          <w:rFonts w:ascii="仿宋_GB2312" w:hAnsi="宋体" w:eastAsia="仿宋_GB2312" w:cs="宋体"/>
          <w:color w:val="000000"/>
          <w:kern w:val="0"/>
          <w:sz w:val="32"/>
          <w:szCs w:val="32"/>
          <w:shd w:val="clear" w:color="auto" w:fill="FFFFFF"/>
        </w:rPr>
      </w:pPr>
      <w:r>
        <w:rPr>
          <w:rFonts w:hint="eastAsia" w:ascii="仿宋_GB2312" w:hAnsi="仿宋" w:eastAsia="仿宋_GB2312" w:cs="宋体"/>
          <w:color w:val="000000"/>
          <w:kern w:val="0"/>
          <w:sz w:val="32"/>
          <w:szCs w:val="32"/>
          <w:shd w:val="clear" w:color="auto" w:fill="FFFFFF"/>
        </w:rPr>
        <w:t>公共基础知识主要包括：政治（含时政）、法律、经济、公共管理、公文写作、职业道德、人文、国情等。</w:t>
      </w:r>
    </w:p>
    <w:p>
      <w:pPr>
        <w:widowControl/>
        <w:spacing w:line="560" w:lineRule="exact"/>
        <w:ind w:firstLine="640"/>
        <w:jc w:val="left"/>
        <w:rPr>
          <w:rFonts w:ascii="仿宋_GB2312" w:hAnsi="宋体" w:eastAsia="仿宋_GB2312" w:cs="宋体"/>
          <w:color w:val="000000"/>
          <w:kern w:val="0"/>
          <w:sz w:val="32"/>
          <w:szCs w:val="32"/>
          <w:shd w:val="clear" w:color="auto" w:fill="FFFFFF"/>
        </w:rPr>
      </w:pPr>
      <w:r>
        <w:rPr>
          <w:rFonts w:hint="eastAsia" w:ascii="仿宋_GB2312" w:hAnsi="仿宋" w:eastAsia="仿宋_GB2312" w:cs="宋体"/>
          <w:color w:val="000000"/>
          <w:kern w:val="0"/>
          <w:sz w:val="32"/>
          <w:szCs w:val="32"/>
          <w:shd w:val="clear" w:color="auto" w:fill="FFFFFF"/>
        </w:rPr>
        <w:t>以上两科分别合并为一张试卷，各约占卷面分值50%，满分100分。题型全部为客观题，笔试有作弊、缺考或成绩低于合格分数线等情况的考生，不得进入面试。</w:t>
      </w:r>
    </w:p>
    <w:p>
      <w:pPr>
        <w:widowControl/>
        <w:spacing w:line="560" w:lineRule="exact"/>
        <w:ind w:firstLine="640"/>
        <w:jc w:val="left"/>
        <w:rPr>
          <w:rFonts w:ascii="仿宋_GB2312" w:hAnsi="宋体" w:eastAsia="仿宋_GB2312" w:cs="宋体"/>
          <w:color w:val="000000"/>
          <w:kern w:val="0"/>
          <w:sz w:val="32"/>
          <w:szCs w:val="32"/>
          <w:shd w:val="clear" w:color="auto" w:fill="FFFFFF"/>
        </w:rPr>
      </w:pPr>
      <w:r>
        <w:rPr>
          <w:rFonts w:hint="eastAsia" w:ascii="仿宋_GB2312" w:hAnsi="仿宋" w:eastAsia="仿宋_GB2312" w:cs="宋体"/>
          <w:color w:val="000000"/>
          <w:kern w:val="0"/>
          <w:sz w:val="32"/>
          <w:szCs w:val="32"/>
          <w:shd w:val="clear" w:color="auto" w:fill="FFFFFF"/>
        </w:rPr>
        <w:t>3、应聘人员按《笔试准考证》确定的时间、地点、考场及《笔试准考证》中“考生须知”参加考试。参加考试时，考生须持二代《居民身份证》、《笔试准考证》。开考30分钟后考生不得进入考点考场，考试结束前不得交卷退场，且严禁将试卷、答题卡、草稿纸等非个人物品带出场外。</w:t>
      </w:r>
    </w:p>
    <w:p>
      <w:pPr>
        <w:widowControl/>
        <w:spacing w:line="560" w:lineRule="exact"/>
        <w:ind w:firstLine="640"/>
        <w:jc w:val="left"/>
        <w:rPr>
          <w:rFonts w:ascii="仿宋_GB2312" w:hAnsi="宋体" w:eastAsia="仿宋_GB2312" w:cs="宋体"/>
          <w:color w:val="000000"/>
          <w:kern w:val="0"/>
          <w:sz w:val="32"/>
          <w:szCs w:val="32"/>
          <w:shd w:val="clear" w:color="auto" w:fill="FFFFFF"/>
        </w:rPr>
      </w:pPr>
      <w:r>
        <w:rPr>
          <w:rFonts w:hint="eastAsia" w:ascii="仿宋_GB2312" w:hAnsi="仿宋" w:eastAsia="仿宋_GB2312" w:cs="宋体"/>
          <w:color w:val="000000"/>
          <w:kern w:val="0"/>
          <w:sz w:val="32"/>
          <w:szCs w:val="32"/>
          <w:shd w:val="clear" w:color="auto" w:fill="FFFFFF"/>
        </w:rPr>
        <w:t>4、设置笔试合格分数线，数值分别为参加本次考试同类岗位所有考生平均得分的60%。低于最低合格分数线取消后续资格。</w:t>
      </w:r>
      <w:r>
        <w:rPr>
          <w:rFonts w:hint="eastAsia" w:ascii="仿宋_GB2312" w:hAnsi="仿宋" w:eastAsia="仿宋_GB2312" w:cs="宋体"/>
          <w:color w:val="000000"/>
          <w:kern w:val="0"/>
          <w:sz w:val="32"/>
          <w:szCs w:val="32"/>
          <w:shd w:val="clear" w:color="auto" w:fill="FFFFFF"/>
          <w:lang w:val="en-US" w:eastAsia="zh-CN"/>
        </w:rPr>
        <w:t>2023年7月10日前，</w:t>
      </w:r>
      <w:r>
        <w:rPr>
          <w:rFonts w:hint="eastAsia" w:ascii="仿宋_GB2312" w:eastAsia="仿宋_GB2312"/>
          <w:sz w:val="32"/>
          <w:szCs w:val="32"/>
        </w:rPr>
        <w:t>在医院官网和微信公众号上发布</w:t>
      </w:r>
      <w:r>
        <w:rPr>
          <w:rFonts w:hint="eastAsia" w:ascii="仿宋_GB2312" w:hAnsi="仿宋" w:eastAsia="仿宋_GB2312" w:cs="宋体"/>
          <w:color w:val="000000"/>
          <w:kern w:val="0"/>
          <w:sz w:val="32"/>
          <w:szCs w:val="32"/>
          <w:shd w:val="clear" w:color="auto" w:fill="FFFFFF"/>
        </w:rPr>
        <w:t>笔试最低合格分数线</w:t>
      </w:r>
      <w:r>
        <w:rPr>
          <w:rFonts w:hint="eastAsia" w:ascii="仿宋_GB2312" w:hAnsi="仿宋" w:eastAsia="仿宋_GB2312" w:cs="宋体"/>
          <w:color w:val="000000"/>
          <w:kern w:val="0"/>
          <w:sz w:val="32"/>
          <w:szCs w:val="32"/>
          <w:shd w:val="clear" w:color="auto" w:fill="FFFFFF"/>
          <w:lang w:val="en-US" w:eastAsia="zh-CN"/>
        </w:rPr>
        <w:t>和进入资格复审人员名单</w:t>
      </w:r>
      <w:r>
        <w:rPr>
          <w:rFonts w:hint="eastAsia" w:ascii="仿宋_GB2312" w:hAnsi="仿宋" w:eastAsia="仿宋_GB2312" w:cs="宋体"/>
          <w:color w:val="000000"/>
          <w:kern w:val="0"/>
          <w:sz w:val="32"/>
          <w:szCs w:val="32"/>
          <w:shd w:val="clear" w:color="auto" w:fill="FFFFFF"/>
        </w:rPr>
        <w:t>。按各招聘岗位1：2比例在最低合格分数线以上人员中从高分到低分确定进入复审人员，比例内末位成绩并列者全部进入。</w:t>
      </w:r>
    </w:p>
    <w:p>
      <w:pPr>
        <w:widowControl/>
        <w:spacing w:line="560" w:lineRule="exact"/>
        <w:ind w:firstLine="640"/>
        <w:jc w:val="left"/>
        <w:rPr>
          <w:rFonts w:ascii="仿宋_GB2312" w:hAnsi="仿宋" w:eastAsia="仿宋_GB2312" w:cs="宋体"/>
          <w:color w:val="000000"/>
          <w:kern w:val="0"/>
          <w:sz w:val="32"/>
          <w:szCs w:val="32"/>
          <w:shd w:val="clear" w:color="auto" w:fill="FFFFFF"/>
        </w:rPr>
      </w:pPr>
      <w:r>
        <w:rPr>
          <w:rFonts w:hint="eastAsia" w:ascii="仿宋_GB2312" w:hAnsi="仿宋" w:eastAsia="仿宋_GB2312" w:cs="宋体"/>
          <w:color w:val="000000"/>
          <w:kern w:val="0"/>
          <w:sz w:val="32"/>
          <w:szCs w:val="32"/>
          <w:shd w:val="clear" w:color="auto" w:fill="FFFFFF"/>
        </w:rPr>
        <w:t>5、设置开考比例的岗位达不到比例的，对在最低合格分数线以上的考生，依据考生笔试成绩由高到低顺序确定进入资格复审程序人员,比例内末位成绩并列者全部进入。</w:t>
      </w:r>
    </w:p>
    <w:p>
      <w:pPr>
        <w:widowControl/>
        <w:spacing w:line="560" w:lineRule="exact"/>
        <w:ind w:firstLine="640"/>
        <w:jc w:val="left"/>
        <w:rPr>
          <w:rFonts w:ascii="仿宋_GB2312" w:hAnsi="宋体" w:eastAsia="仿宋_GB2312" w:cs="宋体"/>
          <w:color w:val="000000"/>
          <w:kern w:val="0"/>
          <w:sz w:val="32"/>
          <w:szCs w:val="32"/>
          <w:shd w:val="clear" w:color="auto" w:fill="FFFFFF"/>
        </w:rPr>
      </w:pPr>
      <w:r>
        <w:rPr>
          <w:rFonts w:hint="eastAsia" w:ascii="仿宋_GB2312" w:hAnsi="仿宋" w:eastAsia="仿宋_GB2312" w:cs="宋体"/>
          <w:color w:val="000000"/>
          <w:kern w:val="0"/>
          <w:sz w:val="32"/>
          <w:szCs w:val="32"/>
          <w:shd w:val="clear" w:color="auto" w:fill="FFFFFF"/>
        </w:rPr>
        <w:t>（五）资格复审</w:t>
      </w:r>
    </w:p>
    <w:p>
      <w:pPr>
        <w:widowControl/>
        <w:spacing w:line="560" w:lineRule="exact"/>
        <w:ind w:firstLine="640"/>
        <w:jc w:val="left"/>
        <w:rPr>
          <w:rFonts w:ascii="仿宋_GB2312" w:hAnsi="宋体" w:eastAsia="仿宋_GB2312" w:cs="宋体"/>
          <w:color w:val="000000"/>
          <w:kern w:val="0"/>
          <w:sz w:val="32"/>
          <w:szCs w:val="32"/>
          <w:shd w:val="clear" w:color="auto" w:fill="FFFFFF"/>
        </w:rPr>
      </w:pPr>
      <w:r>
        <w:rPr>
          <w:rFonts w:hint="eastAsia" w:ascii="仿宋_GB2312" w:hAnsi="仿宋" w:eastAsia="仿宋_GB2312" w:cs="宋体"/>
          <w:color w:val="000000"/>
          <w:kern w:val="0"/>
          <w:sz w:val="32"/>
          <w:szCs w:val="32"/>
          <w:shd w:val="clear" w:color="auto" w:fill="FFFFFF"/>
        </w:rPr>
        <w:t>1、资格复审时间、地点详见资格复审公告。</w:t>
      </w:r>
      <w:r>
        <w:rPr>
          <w:rFonts w:hint="eastAsia" w:ascii="仿宋" w:hAnsi="仿宋" w:eastAsia="仿宋_GB2312" w:cs="宋体"/>
          <w:color w:val="000000"/>
          <w:kern w:val="0"/>
          <w:sz w:val="32"/>
          <w:szCs w:val="32"/>
          <w:shd w:val="clear" w:color="auto" w:fill="FFFFFF"/>
        </w:rPr>
        <w:t> </w:t>
      </w:r>
    </w:p>
    <w:p>
      <w:pPr>
        <w:widowControl/>
        <w:spacing w:line="560" w:lineRule="exact"/>
        <w:ind w:firstLine="640"/>
        <w:jc w:val="left"/>
        <w:rPr>
          <w:rFonts w:ascii="仿宋_GB2312" w:hAnsi="宋体" w:eastAsia="仿宋_GB2312" w:cs="宋体"/>
          <w:color w:val="000000"/>
          <w:kern w:val="0"/>
          <w:sz w:val="32"/>
          <w:szCs w:val="32"/>
          <w:shd w:val="clear" w:color="auto" w:fill="FFFFFF"/>
        </w:rPr>
      </w:pPr>
      <w:r>
        <w:rPr>
          <w:rFonts w:hint="eastAsia" w:ascii="仿宋_GB2312" w:hAnsi="仿宋" w:eastAsia="仿宋_GB2312" w:cs="宋体"/>
          <w:color w:val="000000"/>
          <w:kern w:val="0"/>
          <w:sz w:val="32"/>
          <w:szCs w:val="32"/>
          <w:shd w:val="clear" w:color="auto" w:fill="FFFFFF"/>
        </w:rPr>
        <w:t>2、资格复审时考生需在医院官网下载并填写《报名资格复审表》一式两份并根据《公告》及《岗位信息表》要求提供相关证书、证件、证明等资料的原件及复印件各一份。机关和企事业单位在编在职人员须提供原单位同意应聘且加盖单位公章的证明。2023年应届高校毕业生需提供学校开出的应届毕业生证明或三方协议等相关证件材料原件和复印件。</w:t>
      </w:r>
    </w:p>
    <w:p>
      <w:pPr>
        <w:widowControl/>
        <w:spacing w:line="560" w:lineRule="exact"/>
        <w:ind w:firstLine="640"/>
        <w:jc w:val="left"/>
        <w:rPr>
          <w:rFonts w:ascii="仿宋_GB2312" w:hAnsi="宋体" w:eastAsia="仿宋_GB2312" w:cs="宋体"/>
          <w:color w:val="000000"/>
          <w:kern w:val="0"/>
          <w:sz w:val="32"/>
          <w:szCs w:val="32"/>
          <w:shd w:val="clear" w:color="auto" w:fill="FFFFFF"/>
        </w:rPr>
      </w:pPr>
      <w:r>
        <w:rPr>
          <w:rFonts w:hint="eastAsia" w:ascii="仿宋_GB2312" w:hAnsi="仿宋" w:eastAsia="仿宋_GB2312" w:cs="宋体"/>
          <w:color w:val="000000"/>
          <w:kern w:val="0"/>
          <w:sz w:val="32"/>
          <w:szCs w:val="32"/>
          <w:shd w:val="clear" w:color="auto" w:fill="FFFFFF"/>
        </w:rPr>
        <w:t>3、复审合格即进入面试程序。因报名时所填报信息不实、不符合应聘条件或无故不按时参加复审者，取消进入面试及后续资格，并依据本岗位笔试成绩顺序递补。同时，资格审查贯穿招聘全程，无论何环节，一旦发现不符合规定条件的，一律取消后续或聘用资格。</w:t>
      </w:r>
    </w:p>
    <w:p>
      <w:pPr>
        <w:widowControl/>
        <w:spacing w:line="560" w:lineRule="exact"/>
        <w:ind w:firstLine="640"/>
        <w:jc w:val="left"/>
        <w:rPr>
          <w:rFonts w:ascii="仿宋_GB2312" w:hAnsi="宋体" w:eastAsia="仿宋_GB2312" w:cs="宋体"/>
          <w:color w:val="000000"/>
          <w:kern w:val="0"/>
          <w:sz w:val="32"/>
          <w:szCs w:val="32"/>
          <w:shd w:val="clear" w:color="auto" w:fill="FFFFFF"/>
        </w:rPr>
      </w:pPr>
      <w:r>
        <w:rPr>
          <w:rFonts w:hint="eastAsia" w:ascii="仿宋_GB2312" w:hAnsi="仿宋" w:eastAsia="仿宋_GB2312" w:cs="仿宋"/>
          <w:color w:val="333333"/>
          <w:sz w:val="32"/>
          <w:szCs w:val="32"/>
          <w:shd w:val="clear" w:color="auto" w:fill="FFFFFF"/>
        </w:rPr>
        <w:t>（六）</w:t>
      </w:r>
      <w:r>
        <w:rPr>
          <w:rFonts w:hint="eastAsia" w:ascii="仿宋_GB2312" w:hAnsi="仿宋" w:eastAsia="仿宋_GB2312" w:cs="宋体"/>
          <w:color w:val="000000"/>
          <w:kern w:val="0"/>
          <w:sz w:val="32"/>
          <w:szCs w:val="32"/>
          <w:shd w:val="clear" w:color="auto" w:fill="FFFFFF"/>
        </w:rPr>
        <w:t>面试</w:t>
      </w:r>
    </w:p>
    <w:p>
      <w:pPr>
        <w:widowControl/>
        <w:spacing w:line="560" w:lineRule="exact"/>
        <w:ind w:firstLine="640"/>
        <w:jc w:val="left"/>
        <w:rPr>
          <w:rFonts w:ascii="仿宋_GB2312" w:hAnsi="宋体" w:eastAsia="仿宋_GB2312" w:cs="宋体"/>
          <w:color w:val="000000"/>
          <w:kern w:val="0"/>
          <w:sz w:val="32"/>
          <w:szCs w:val="32"/>
          <w:shd w:val="clear" w:color="auto" w:fill="FFFFFF"/>
        </w:rPr>
      </w:pPr>
      <w:r>
        <w:rPr>
          <w:rFonts w:hint="eastAsia" w:ascii="仿宋_GB2312" w:hAnsi="仿宋" w:eastAsia="仿宋_GB2312" w:cs="宋体"/>
          <w:color w:val="000000"/>
          <w:kern w:val="0"/>
          <w:sz w:val="32"/>
          <w:szCs w:val="32"/>
          <w:shd w:val="clear" w:color="auto" w:fill="FFFFFF"/>
        </w:rPr>
        <w:t>1、面试时间、地点及具体要求等</w:t>
      </w:r>
      <w:r>
        <w:rPr>
          <w:rFonts w:hint="eastAsia" w:ascii="仿宋_GB2312" w:eastAsia="仿宋_GB2312"/>
          <w:sz w:val="32"/>
          <w:szCs w:val="32"/>
        </w:rPr>
        <w:t>另行通知，在医院官网和微信公众号上发布。</w:t>
      </w:r>
    </w:p>
    <w:p>
      <w:pPr>
        <w:widowControl/>
        <w:spacing w:line="560" w:lineRule="exact"/>
        <w:ind w:firstLine="640"/>
        <w:jc w:val="left"/>
        <w:rPr>
          <w:rFonts w:ascii="仿宋_GB2312" w:hAnsi="宋体" w:eastAsia="仿宋_GB2312" w:cs="宋体"/>
          <w:color w:val="000000"/>
          <w:kern w:val="0"/>
          <w:sz w:val="32"/>
          <w:szCs w:val="32"/>
          <w:shd w:val="clear" w:color="auto" w:fill="FFFFFF"/>
        </w:rPr>
      </w:pPr>
      <w:r>
        <w:rPr>
          <w:rFonts w:hint="eastAsia" w:ascii="仿宋_GB2312" w:hAnsi="仿宋" w:eastAsia="仿宋_GB2312" w:cs="宋体"/>
          <w:color w:val="000000"/>
          <w:kern w:val="0"/>
          <w:sz w:val="32"/>
          <w:szCs w:val="32"/>
          <w:shd w:val="clear" w:color="auto" w:fill="FFFFFF"/>
        </w:rPr>
        <w:t>2、采取结构化面谈方式，时间10分钟，每名考生需回答3道题，主要测试内容包括理论素养、综合分析、临场应变、仪容举止、语言表达能力以及心理素质等。</w:t>
      </w:r>
    </w:p>
    <w:p>
      <w:pPr>
        <w:widowControl/>
        <w:spacing w:line="560" w:lineRule="exact"/>
        <w:ind w:firstLine="640"/>
        <w:jc w:val="left"/>
        <w:rPr>
          <w:rFonts w:ascii="仿宋_GB2312" w:hAnsi="宋体" w:eastAsia="仿宋_GB2312" w:cs="宋体"/>
          <w:color w:val="000000"/>
          <w:kern w:val="0"/>
          <w:sz w:val="32"/>
          <w:szCs w:val="32"/>
          <w:shd w:val="clear" w:color="auto" w:fill="FFFFFF"/>
        </w:rPr>
      </w:pPr>
      <w:r>
        <w:rPr>
          <w:rFonts w:hint="eastAsia" w:ascii="仿宋_GB2312" w:hAnsi="仿宋" w:eastAsia="仿宋_GB2312" w:cs="宋体"/>
          <w:color w:val="000000"/>
          <w:kern w:val="0"/>
          <w:sz w:val="32"/>
          <w:szCs w:val="32"/>
          <w:shd w:val="clear" w:color="auto" w:fill="FFFFFF"/>
        </w:rPr>
        <w:t>3、面试时，考生只准报抽签顺序号，不得报姓名及个人信息，否则视为违纪。</w:t>
      </w:r>
    </w:p>
    <w:p>
      <w:pPr>
        <w:widowControl/>
        <w:spacing w:line="560" w:lineRule="exact"/>
        <w:ind w:firstLine="640"/>
        <w:jc w:val="left"/>
        <w:rPr>
          <w:rFonts w:ascii="仿宋_GB2312" w:hAnsi="宋体" w:eastAsia="仿宋_GB2312" w:cs="宋体"/>
          <w:color w:val="000000"/>
          <w:kern w:val="0"/>
          <w:sz w:val="32"/>
          <w:szCs w:val="32"/>
          <w:shd w:val="clear" w:color="auto" w:fill="FFFFFF"/>
        </w:rPr>
      </w:pPr>
      <w:r>
        <w:rPr>
          <w:rFonts w:hint="eastAsia" w:ascii="仿宋_GB2312" w:hAnsi="仿宋" w:eastAsia="仿宋_GB2312" w:cs="宋体"/>
          <w:color w:val="000000"/>
          <w:kern w:val="0"/>
          <w:sz w:val="32"/>
          <w:szCs w:val="32"/>
          <w:shd w:val="clear" w:color="auto" w:fill="FFFFFF"/>
        </w:rPr>
        <w:t>4、打分采取体操打分法，即分别去掉一个最高分和一个最低分，其余5名评委的平均分为考生面试得分。在面试地点每半天公布一次面试成绩。面试成绩满分为100分，合格分数线为60分，低于面试合格分数线者，取消进入后续环节资格。</w:t>
      </w:r>
    </w:p>
    <w:p>
      <w:pPr>
        <w:widowControl/>
        <w:spacing w:line="560" w:lineRule="exact"/>
        <w:ind w:firstLine="640"/>
        <w:jc w:val="left"/>
        <w:rPr>
          <w:rFonts w:ascii="仿宋_GB2312" w:hAnsi="仿宋" w:eastAsia="仿宋_GB2312" w:cs="宋体"/>
          <w:color w:val="000000"/>
          <w:kern w:val="0"/>
          <w:sz w:val="32"/>
          <w:szCs w:val="32"/>
          <w:shd w:val="clear" w:color="auto" w:fill="FFFFFF"/>
        </w:rPr>
      </w:pPr>
      <w:r>
        <w:rPr>
          <w:rFonts w:hint="eastAsia" w:ascii="仿宋_GB2312" w:hAnsi="仿宋" w:eastAsia="仿宋_GB2312" w:cs="宋体"/>
          <w:color w:val="000000"/>
          <w:kern w:val="0"/>
          <w:sz w:val="32"/>
          <w:szCs w:val="32"/>
          <w:shd w:val="clear" w:color="auto" w:fill="FFFFFF"/>
        </w:rPr>
        <w:t>5、医学类岗位个人总成绩=笔试成绩×50%+面试成绩×50%。笔试、面试有一项缺考，不计总成绩。</w:t>
      </w:r>
    </w:p>
    <w:p>
      <w:pPr>
        <w:widowControl/>
        <w:spacing w:line="560" w:lineRule="exact"/>
        <w:ind w:left="638" w:leftChars="304"/>
        <w:jc w:val="lef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四、体检</w:t>
      </w:r>
    </w:p>
    <w:p>
      <w:pPr>
        <w:widowControl/>
        <w:spacing w:line="560" w:lineRule="exact"/>
        <w:ind w:firstLine="640"/>
        <w:jc w:val="left"/>
        <w:rPr>
          <w:rFonts w:ascii="仿宋_GB2312" w:hAnsi="宋体" w:eastAsia="仿宋_GB2312"/>
          <w:sz w:val="32"/>
          <w:szCs w:val="32"/>
        </w:rPr>
      </w:pPr>
      <w:r>
        <w:rPr>
          <w:rFonts w:hint="eastAsia" w:ascii="仿宋_GB2312" w:hAnsi="宋体" w:eastAsia="仿宋_GB2312"/>
          <w:sz w:val="32"/>
          <w:szCs w:val="32"/>
        </w:rPr>
        <w:t>1、体检时间：体检时间、注意事项在医院官网和微信公众号进行公布，未按规定时间参加体检者视为自动放弃。</w:t>
      </w:r>
    </w:p>
    <w:p>
      <w:pPr>
        <w:widowControl/>
        <w:spacing w:line="560" w:lineRule="exact"/>
        <w:ind w:firstLine="640"/>
        <w:jc w:val="left"/>
        <w:rPr>
          <w:rFonts w:ascii="仿宋_GB2312" w:hAnsi="仿宋" w:eastAsia="仿宋_GB2312" w:cs="宋体"/>
          <w:color w:val="000000"/>
          <w:kern w:val="0"/>
          <w:sz w:val="32"/>
          <w:szCs w:val="32"/>
          <w:shd w:val="clear" w:color="auto" w:fill="FFFFFF"/>
        </w:rPr>
      </w:pPr>
      <w:r>
        <w:rPr>
          <w:rFonts w:hint="eastAsia" w:ascii="仿宋_GB2312" w:hAnsi="宋体" w:eastAsia="仿宋_GB2312"/>
          <w:sz w:val="32"/>
          <w:szCs w:val="32"/>
        </w:rPr>
        <w:t>2、</w:t>
      </w:r>
      <w:r>
        <w:rPr>
          <w:rFonts w:hint="eastAsia" w:ascii="仿宋_GB2312" w:hAnsi="仿宋" w:eastAsia="仿宋_GB2312" w:cs="宋体"/>
          <w:color w:val="000000"/>
          <w:kern w:val="0"/>
          <w:sz w:val="32"/>
          <w:szCs w:val="32"/>
          <w:shd w:val="clear" w:color="auto" w:fill="FFFFFF"/>
        </w:rPr>
        <w:t>根据个人总成绩，从高分到低分分岗位按1：1比例等额确定进入体检程序人员。成绩并列时，优先进入体检程序的顺序为：《岗位信息表》中有规定的首先从其规定，其次按照以下顺序：面试成绩高的、符合岗位专业要求学历层次高的、符合岗位专业要求最高学历毕业时间早的、年龄小的。</w:t>
      </w:r>
    </w:p>
    <w:p>
      <w:pPr>
        <w:widowControl/>
        <w:spacing w:line="560" w:lineRule="exact"/>
        <w:ind w:firstLine="640"/>
        <w:jc w:val="left"/>
        <w:rPr>
          <w:rFonts w:ascii="仿宋_GB2312" w:hAnsi="宋体" w:eastAsia="仿宋_GB2312" w:cs="宋体"/>
          <w:color w:val="000000"/>
          <w:kern w:val="0"/>
          <w:sz w:val="24"/>
          <w:shd w:val="clear" w:color="auto" w:fill="FFFFFF"/>
        </w:rPr>
      </w:pPr>
      <w:r>
        <w:rPr>
          <w:rFonts w:hint="eastAsia" w:ascii="仿宋_GB2312" w:hAnsi="仿宋" w:eastAsia="仿宋_GB2312" w:cs="宋体"/>
          <w:color w:val="000000"/>
          <w:kern w:val="0"/>
          <w:sz w:val="32"/>
          <w:szCs w:val="32"/>
          <w:shd w:val="clear" w:color="auto" w:fill="FFFFFF"/>
        </w:rPr>
        <w:t>3、参照《公务员招录通用体检标准（试行）》实施，费用由考生自理并直接交体检单位。初次体检不合格者允许复检一次，复检仍不合格者，取消聘用资格。</w:t>
      </w:r>
    </w:p>
    <w:p>
      <w:pPr>
        <w:widowControl/>
        <w:spacing w:line="560" w:lineRule="exact"/>
        <w:ind w:firstLine="640"/>
        <w:jc w:val="left"/>
        <w:rPr>
          <w:rFonts w:ascii="仿宋_GB2312" w:hAnsi="宋体" w:eastAsia="仿宋_GB2312" w:cs="宋体"/>
          <w:color w:val="000000"/>
          <w:kern w:val="0"/>
          <w:sz w:val="24"/>
          <w:shd w:val="clear" w:color="auto" w:fill="FFFFFF"/>
        </w:rPr>
      </w:pPr>
      <w:r>
        <w:rPr>
          <w:rFonts w:hint="eastAsia" w:ascii="仿宋_GB2312" w:hAnsi="仿宋" w:eastAsia="仿宋_GB2312" w:cs="宋体"/>
          <w:color w:val="000000"/>
          <w:kern w:val="0"/>
          <w:sz w:val="32"/>
          <w:szCs w:val="32"/>
          <w:shd w:val="clear" w:color="auto" w:fill="FFFFFF"/>
        </w:rPr>
        <w:t>4、无故未按时参加体检的、放弃体检资格及复检不合格者，按照总成绩依次递补。</w:t>
      </w:r>
    </w:p>
    <w:p>
      <w:pPr>
        <w:widowControl/>
        <w:spacing w:line="560" w:lineRule="exact"/>
        <w:ind w:firstLine="643" w:firstLineChars="200"/>
        <w:jc w:val="left"/>
        <w:rPr>
          <w:rFonts w:ascii="仿宋_GB2312" w:hAnsi="仿宋" w:eastAsia="仿宋_GB2312" w:cs="宋体"/>
          <w:b/>
          <w:color w:val="000000"/>
          <w:kern w:val="0"/>
          <w:sz w:val="32"/>
          <w:szCs w:val="32"/>
        </w:rPr>
      </w:pPr>
      <w:r>
        <w:rPr>
          <w:rFonts w:hint="eastAsia" w:ascii="仿宋_GB2312" w:hAnsi="宋体" w:eastAsia="仿宋_GB2312" w:cs="宋体"/>
          <w:b/>
          <w:bCs/>
          <w:color w:val="000000"/>
          <w:kern w:val="0"/>
          <w:sz w:val="32"/>
          <w:szCs w:val="32"/>
        </w:rPr>
        <w:t>五、考核</w:t>
      </w:r>
    </w:p>
    <w:p>
      <w:pPr>
        <w:widowControl/>
        <w:spacing w:line="560" w:lineRule="exact"/>
        <w:ind w:firstLine="640"/>
        <w:jc w:val="left"/>
        <w:rPr>
          <w:rFonts w:ascii="仿宋_GB2312" w:hAnsi="宋体" w:eastAsia="仿宋_GB2312" w:cs="宋体"/>
          <w:color w:val="000000"/>
          <w:kern w:val="0"/>
          <w:sz w:val="24"/>
          <w:shd w:val="clear" w:color="auto" w:fill="FFFFFF"/>
        </w:rPr>
      </w:pPr>
      <w:r>
        <w:rPr>
          <w:rFonts w:hint="eastAsia" w:ascii="仿宋_GB2312" w:hAnsi="仿宋" w:eastAsia="仿宋_GB2312" w:cs="宋体"/>
          <w:color w:val="000000"/>
          <w:kern w:val="0"/>
          <w:sz w:val="32"/>
          <w:szCs w:val="32"/>
          <w:shd w:val="clear" w:color="auto" w:fill="FFFFFF"/>
        </w:rPr>
        <w:t>对通过面试且体检合格人员的政治思想表现、道德品质、业务能力、工作实绩等进行全面考察，并做出合格与否结论，考核不合格的，取消聘用资格。考生接到考核通知后，提供人事档案及毕业证、学位证、身份证、任职资格证、户口本等相关证书、证明资料的原件。不能按规定提供或无正当理由逾期不予提供的，视为自动放弃，取消聘用资格。考核不合格或自动放弃的，按照个人总成绩依次递补。</w:t>
      </w:r>
    </w:p>
    <w:p>
      <w:pPr>
        <w:widowControl/>
        <w:spacing w:line="560" w:lineRule="exact"/>
        <w:ind w:firstLine="482" w:firstLineChars="150"/>
        <w:jc w:val="lef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六、公示、聘用</w:t>
      </w:r>
    </w:p>
    <w:p>
      <w:pPr>
        <w:widowControl/>
        <w:numPr>
          <w:ilvl w:val="0"/>
          <w:numId w:val="1"/>
        </w:numPr>
        <w:spacing w:line="560" w:lineRule="exact"/>
        <w:ind w:firstLine="640" w:firstLineChars="200"/>
        <w:jc w:val="left"/>
        <w:rPr>
          <w:rFonts w:ascii="仿宋_GB2312" w:hAnsi="华文仿宋" w:eastAsia="仿宋_GB2312" w:cs="华文仿宋"/>
          <w:color w:val="000000"/>
          <w:kern w:val="0"/>
          <w:sz w:val="32"/>
          <w:szCs w:val="32"/>
        </w:rPr>
      </w:pPr>
      <w:r>
        <w:rPr>
          <w:rFonts w:hint="eastAsia" w:ascii="仿宋_GB2312" w:hAnsi="华文仿宋" w:eastAsia="仿宋_GB2312" w:cs="华文仿宋"/>
          <w:color w:val="000000"/>
          <w:kern w:val="0"/>
          <w:sz w:val="32"/>
          <w:szCs w:val="32"/>
        </w:rPr>
        <w:t>依据各招聘岗位的考试成绩及体检、考核结果，确定拟聘人员并在医院办公地点、微信公众号、官方网站公示7个工作日，公示时间另行确定。</w:t>
      </w:r>
    </w:p>
    <w:p>
      <w:pPr>
        <w:widowControl/>
        <w:spacing w:line="560" w:lineRule="exact"/>
        <w:ind w:firstLine="640" w:firstLineChars="200"/>
        <w:jc w:val="left"/>
        <w:rPr>
          <w:rFonts w:ascii="仿宋_GB2312" w:hAnsi="宋体" w:eastAsia="仿宋_GB2312" w:cs="宋体"/>
          <w:color w:val="000000"/>
          <w:kern w:val="0"/>
          <w:sz w:val="24"/>
          <w:shd w:val="clear" w:color="auto" w:fill="FFFFFF"/>
        </w:rPr>
      </w:pPr>
      <w:r>
        <w:rPr>
          <w:rFonts w:hint="eastAsia" w:ascii="仿宋_GB2312" w:hAnsi="仿宋" w:eastAsia="仿宋_GB2312" w:cs="宋体"/>
          <w:color w:val="000000"/>
          <w:kern w:val="0"/>
          <w:sz w:val="32"/>
          <w:szCs w:val="32"/>
          <w:shd w:val="clear" w:color="auto" w:fill="FFFFFF"/>
        </w:rPr>
        <w:t>（二）</w:t>
      </w:r>
      <w:r>
        <w:rPr>
          <w:rFonts w:hint="eastAsia" w:ascii="仿宋" w:hAnsi="仿宋" w:eastAsia="仿宋_GB2312" w:cs="宋体"/>
          <w:color w:val="000000"/>
          <w:kern w:val="0"/>
          <w:sz w:val="32"/>
          <w:szCs w:val="32"/>
          <w:shd w:val="clear" w:color="auto" w:fill="FFFFFF"/>
        </w:rPr>
        <w:t> </w:t>
      </w:r>
      <w:r>
        <w:rPr>
          <w:rFonts w:hint="eastAsia" w:ascii="仿宋_GB2312" w:hAnsi="仿宋" w:eastAsia="仿宋_GB2312" w:cs="宋体"/>
          <w:color w:val="000000"/>
          <w:kern w:val="0"/>
          <w:sz w:val="32"/>
          <w:szCs w:val="32"/>
          <w:shd w:val="clear" w:color="auto" w:fill="FFFFFF"/>
        </w:rPr>
        <w:t>公示期间被举报取消聘用资格的或放弃聘用资格的按照个人总成绩依次递补。对反映有问题但一时难以查实的，暂缓聘用，待查实并做出结论后由事业单位主管部门提出意见决定是否聘用。</w:t>
      </w:r>
    </w:p>
    <w:p>
      <w:pPr>
        <w:spacing w:line="560" w:lineRule="exact"/>
        <w:ind w:firstLine="640" w:firstLineChars="200"/>
        <w:jc w:val="left"/>
        <w:rPr>
          <w:rFonts w:ascii="仿宋_GB2312" w:hAnsi="华文仿宋" w:eastAsia="仿宋_GB2312" w:cs="华文仿宋"/>
          <w:color w:val="000000"/>
          <w:kern w:val="0"/>
          <w:sz w:val="32"/>
          <w:szCs w:val="32"/>
        </w:rPr>
      </w:pPr>
      <w:r>
        <w:rPr>
          <w:rFonts w:hint="eastAsia" w:ascii="仿宋_GB2312" w:hAnsi="华文仿宋" w:eastAsia="仿宋_GB2312" w:cs="华文仿宋"/>
          <w:color w:val="000000"/>
          <w:kern w:val="0"/>
          <w:sz w:val="32"/>
          <w:szCs w:val="32"/>
        </w:rPr>
        <w:t>（三）对公示无异议人员，由医院负责填写《河北省事业单位公开招聘工作人员审批表》，报市卫健委、市人社局备案。应聘者应及时报到，无正当理由逾10个工作日不报到者，视为自动放弃。</w:t>
      </w:r>
    </w:p>
    <w:p>
      <w:pPr>
        <w:pStyle w:val="15"/>
        <w:widowControl/>
        <w:spacing w:line="560" w:lineRule="exact"/>
        <w:ind w:left="420" w:leftChars="200" w:firstLine="161" w:firstLineChars="50"/>
        <w:jc w:val="left"/>
        <w:rPr>
          <w:rFonts w:ascii="仿宋_GB2312" w:hAnsi="宋体" w:eastAsia="仿宋_GB2312" w:cs="宋体"/>
          <w:b/>
          <w:color w:val="000000"/>
          <w:kern w:val="0"/>
          <w:sz w:val="32"/>
          <w:szCs w:val="32"/>
          <w:shd w:val="clear" w:color="auto" w:fill="FFFFFF"/>
        </w:rPr>
      </w:pPr>
      <w:r>
        <w:rPr>
          <w:rFonts w:hint="eastAsia" w:ascii="仿宋_GB2312" w:hAnsi="仿宋" w:eastAsia="仿宋_GB2312" w:cs="宋体"/>
          <w:b/>
          <w:color w:val="000000"/>
          <w:kern w:val="0"/>
          <w:sz w:val="32"/>
          <w:szCs w:val="32"/>
          <w:shd w:val="clear" w:color="auto" w:fill="FFFFFF"/>
        </w:rPr>
        <w:t>七、待遇及管理</w:t>
      </w:r>
    </w:p>
    <w:p>
      <w:pPr>
        <w:pStyle w:val="15"/>
        <w:widowControl/>
        <w:spacing w:line="560" w:lineRule="exact"/>
        <w:ind w:firstLine="566" w:firstLineChars="177"/>
        <w:jc w:val="left"/>
        <w:rPr>
          <w:rFonts w:ascii="仿宋_GB2312" w:hAnsi="仿宋" w:eastAsia="仿宋_GB2312" w:cs="宋体"/>
          <w:color w:val="000000"/>
          <w:kern w:val="0"/>
          <w:sz w:val="32"/>
          <w:szCs w:val="32"/>
          <w:shd w:val="clear" w:color="auto" w:fill="FFFFFF"/>
        </w:rPr>
      </w:pPr>
      <w:r>
        <w:rPr>
          <w:rFonts w:hint="eastAsia" w:ascii="仿宋_GB2312" w:hAnsi="仿宋" w:eastAsia="仿宋_GB2312" w:cs="宋体"/>
          <w:color w:val="000000"/>
          <w:kern w:val="0"/>
          <w:sz w:val="32"/>
          <w:szCs w:val="32"/>
          <w:shd w:val="clear" w:color="auto" w:fill="FFFFFF"/>
        </w:rPr>
        <w:t>根据《拟聘人员通知》和《河北省事业单位公开招聘工作人员审批表》办理增编、增人、工资、保险、劳动关系转移等手续。新聘人员按规定与用人单位签订聘用合同，按相关政策规定实行试用期制度，初次就业的试用期12个月，其他人员试用期6个月。试用期一并计算在聘用合同期限内。试用期满考核合格的，予以正式聘用，不合格的，取消聘用。其工资福利待遇按国家有关规定执行。</w:t>
      </w:r>
    </w:p>
    <w:p>
      <w:pPr>
        <w:widowControl/>
        <w:spacing w:line="560" w:lineRule="exact"/>
        <w:ind w:firstLine="643" w:firstLineChars="200"/>
        <w:jc w:val="lef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八、其他相关事宜</w:t>
      </w:r>
    </w:p>
    <w:p>
      <w:pPr>
        <w:widowControl/>
        <w:numPr>
          <w:ilvl w:val="0"/>
          <w:numId w:val="2"/>
        </w:numPr>
        <w:spacing w:line="560" w:lineRule="exact"/>
        <w:ind w:firstLine="640" w:firstLineChars="200"/>
        <w:jc w:val="left"/>
        <w:rPr>
          <w:rFonts w:ascii="仿宋_GB2312" w:hAnsi="华文仿宋" w:eastAsia="仿宋_GB2312" w:cs="华文仿宋"/>
          <w:color w:val="000000"/>
          <w:kern w:val="0"/>
          <w:sz w:val="32"/>
          <w:szCs w:val="32"/>
        </w:rPr>
      </w:pPr>
      <w:r>
        <w:rPr>
          <w:rFonts w:hint="eastAsia" w:ascii="仿宋_GB2312" w:hAnsi="华文仿宋" w:eastAsia="仿宋_GB2312" w:cs="华文仿宋"/>
          <w:color w:val="000000"/>
          <w:kern w:val="0"/>
          <w:sz w:val="32"/>
          <w:szCs w:val="32"/>
        </w:rPr>
        <w:t>招聘工作全程在</w:t>
      </w:r>
      <w:r>
        <w:rPr>
          <w:rFonts w:hint="eastAsia" w:ascii="仿宋_GB2312" w:hAnsi="华文仿宋" w:eastAsia="仿宋_GB2312" w:cs="华文仿宋"/>
          <w:sz w:val="32"/>
          <w:szCs w:val="32"/>
          <w:shd w:val="clear" w:color="auto" w:fill="FFFFFF"/>
        </w:rPr>
        <w:t>纪检监察部门</w:t>
      </w:r>
      <w:r>
        <w:rPr>
          <w:rFonts w:hint="eastAsia" w:ascii="仿宋_GB2312" w:hAnsi="华文仿宋" w:eastAsia="仿宋_GB2312" w:cs="华文仿宋"/>
          <w:color w:val="000000"/>
          <w:kern w:val="0"/>
          <w:sz w:val="32"/>
          <w:szCs w:val="32"/>
        </w:rPr>
        <w:t>的监督、指导下进行，并欢迎社会各界监督，以确保公开、公平、公正及科学、规范落到实处；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（二）凡未在规定时间内参加笔试、面试、体检、考核、报到等情况的，均视为自动放弃应聘资格；</w:t>
      </w:r>
    </w:p>
    <w:p>
      <w:pPr>
        <w:widowControl/>
        <w:spacing w:line="560" w:lineRule="exact"/>
        <w:ind w:firstLine="640" w:firstLineChars="200"/>
        <w:jc w:val="left"/>
        <w:rPr>
          <w:rFonts w:ascii="仿宋_GB2312" w:hAnsi="华文仿宋" w:eastAsia="仿宋_GB2312" w:cs="华文仿宋"/>
          <w:color w:val="000000"/>
          <w:kern w:val="0"/>
          <w:sz w:val="32"/>
          <w:szCs w:val="32"/>
        </w:rPr>
      </w:pPr>
      <w:r>
        <w:rPr>
          <w:rFonts w:hint="eastAsia" w:ascii="仿宋_GB2312" w:hAnsi="华文仿宋" w:eastAsia="仿宋_GB2312" w:cs="华文仿宋"/>
          <w:color w:val="000000"/>
          <w:kern w:val="0"/>
          <w:sz w:val="32"/>
          <w:szCs w:val="32"/>
        </w:rPr>
        <w:t>（三）相关人员要认真执行回避等有关规定，构成回避情形时，要自觉、主动回避。同时，严格执行保密等规定，在试卷印制、运输等环节，建立严格的责任保障机制，确保不发生泄密等事故；</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（四）在公开招聘过程中发现违纪违规行为，按照《事业单位公开招聘违纪违规行为处理规定》(人社部令第35号)处理。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w:t>
      </w:r>
      <w:r>
        <w:rPr>
          <w:rFonts w:hint="eastAsia" w:ascii="仿宋_GB2312" w:hAnsi="华文仿宋" w:eastAsia="仿宋_GB2312" w:cs="华文仿宋"/>
          <w:color w:val="000000"/>
          <w:kern w:val="0"/>
          <w:sz w:val="32"/>
          <w:szCs w:val="32"/>
        </w:rPr>
        <w:t>本次考试（包括笔试及面试）不指定考试辅导用书，不举办也不委托任何机构或个人举办考试辅导培训班。</w:t>
      </w:r>
    </w:p>
    <w:p>
      <w:pPr>
        <w:widowControl/>
        <w:spacing w:line="560" w:lineRule="exact"/>
        <w:ind w:firstLine="640" w:firstLineChars="200"/>
        <w:jc w:val="left"/>
        <w:rPr>
          <w:rFonts w:ascii="仿宋_GB2312" w:hAnsi="华文仿宋" w:eastAsia="仿宋_GB2312" w:cs="华文仿宋"/>
          <w:color w:val="000000"/>
          <w:kern w:val="0"/>
          <w:sz w:val="32"/>
          <w:szCs w:val="32"/>
        </w:rPr>
      </w:pPr>
    </w:p>
    <w:p>
      <w:pPr>
        <w:widowControl/>
        <w:spacing w:line="560" w:lineRule="exact"/>
        <w:ind w:firstLine="640" w:firstLineChars="200"/>
        <w:jc w:val="left"/>
        <w:rPr>
          <w:rFonts w:ascii="仿宋_GB2312" w:hAnsi="华文仿宋" w:eastAsia="仿宋_GB2312" w:cs="华文仿宋"/>
          <w:color w:val="000000"/>
          <w:kern w:val="0"/>
          <w:sz w:val="32"/>
          <w:szCs w:val="32"/>
        </w:rPr>
      </w:pPr>
      <w:r>
        <w:rPr>
          <w:rFonts w:hint="eastAsia" w:ascii="仿宋_GB2312" w:hAnsi="华文仿宋" w:eastAsia="仿宋_GB2312" w:cs="华文仿宋"/>
          <w:color w:val="000000"/>
          <w:kern w:val="0"/>
          <w:sz w:val="32"/>
          <w:szCs w:val="32"/>
        </w:rPr>
        <w:t>咨询电话  组织人事部：0312-5930516、5930515</w:t>
      </w:r>
    </w:p>
    <w:p>
      <w:pPr>
        <w:widowControl/>
        <w:spacing w:line="560" w:lineRule="exact"/>
        <w:ind w:firstLine="640" w:firstLineChars="200"/>
        <w:jc w:val="left"/>
        <w:rPr>
          <w:rFonts w:hint="eastAsia" w:ascii="仿宋_GB2312" w:hAnsi="宋体" w:eastAsia="仿宋_GB2312" w:cs="宋体"/>
          <w:color w:val="000000" w:themeColor="text1"/>
          <w:kern w:val="0"/>
          <w:sz w:val="32"/>
          <w:szCs w:val="32"/>
        </w:rPr>
      </w:pPr>
      <w:r>
        <w:rPr>
          <w:rFonts w:hint="eastAsia" w:ascii="仿宋_GB2312" w:hAnsi="华文仿宋" w:eastAsia="仿宋_GB2312" w:cs="华文仿宋"/>
          <w:color w:val="000000"/>
          <w:kern w:val="0"/>
          <w:sz w:val="32"/>
          <w:szCs w:val="32"/>
        </w:rPr>
        <w:t>监督电话  纪检监察室：0312-5930523</w:t>
      </w:r>
    </w:p>
    <w:p>
      <w:pPr>
        <w:widowControl/>
        <w:spacing w:line="560" w:lineRule="exact"/>
        <w:jc w:val="left"/>
        <w:rPr>
          <w:rFonts w:ascii="仿宋_GB2312" w:hAnsi="宋体" w:eastAsia="仿宋_GB2312" w:cs="宋体"/>
          <w:color w:val="000000" w:themeColor="text1"/>
          <w:kern w:val="0"/>
          <w:sz w:val="32"/>
          <w:szCs w:val="32"/>
        </w:rPr>
      </w:pPr>
    </w:p>
    <w:p>
      <w:pPr>
        <w:widowControl/>
        <w:spacing w:line="560" w:lineRule="exact"/>
        <w:ind w:left="1479" w:leftChars="228" w:hanging="1000" w:firstLineChars="0"/>
        <w:jc w:val="left"/>
        <w:rPr>
          <w:rFonts w:ascii="仿宋_GB2312" w:hAnsi="宋体" w:eastAsia="仿宋_GB2312" w:cs="宋体"/>
          <w:color w:val="000000" w:themeColor="text1"/>
          <w:kern w:val="0"/>
          <w:sz w:val="32"/>
          <w:szCs w:val="32"/>
        </w:rPr>
      </w:pPr>
      <w:r>
        <w:rPr>
          <w:rFonts w:hint="eastAsia" w:ascii="仿宋_GB2312" w:hAnsi="宋体" w:eastAsia="仿宋_GB2312" w:cs="宋体"/>
          <w:b/>
          <w:bCs/>
          <w:color w:val="000000" w:themeColor="text1"/>
          <w:kern w:val="0"/>
          <w:sz w:val="32"/>
          <w:szCs w:val="32"/>
        </w:rPr>
        <w:t>附件：</w:t>
      </w:r>
      <w:r>
        <w:rPr>
          <w:rFonts w:hint="eastAsia" w:ascii="仿宋_GB2312" w:hAnsi="宋体" w:eastAsia="仿宋_GB2312" w:cs="宋体"/>
          <w:color w:val="000000" w:themeColor="text1"/>
          <w:kern w:val="0"/>
          <w:sz w:val="32"/>
          <w:szCs w:val="32"/>
        </w:rPr>
        <w:t>1</w:t>
      </w:r>
      <w:r>
        <w:rPr>
          <w:rFonts w:hint="eastAsia" w:ascii="仿宋_GB2312" w:hAnsi="宋体" w:eastAsia="仿宋_GB2312" w:cs="宋体"/>
          <w:color w:val="000000" w:themeColor="text1"/>
          <w:kern w:val="0"/>
          <w:sz w:val="32"/>
          <w:szCs w:val="32"/>
          <w:lang w:val="en-US" w:eastAsia="zh-CN"/>
        </w:rPr>
        <w:t>.</w:t>
      </w:r>
      <w:r>
        <w:rPr>
          <w:rFonts w:hint="eastAsia" w:ascii="仿宋_GB2312" w:hAnsi="宋体" w:eastAsia="仿宋_GB2312" w:cs="宋体"/>
          <w:color w:val="000000" w:themeColor="text1"/>
          <w:kern w:val="0"/>
          <w:sz w:val="32"/>
          <w:szCs w:val="32"/>
        </w:rPr>
        <w:t>《</w:t>
      </w:r>
      <w:r>
        <w:rPr>
          <w:rFonts w:hint="eastAsia" w:ascii="仿宋_GB2312" w:hAnsi="仿宋" w:eastAsia="仿宋_GB2312"/>
          <w:sz w:val="32"/>
          <w:szCs w:val="32"/>
        </w:rPr>
        <w:t>2023年保定市第三中心医院公开招聘工作人员岗位信息表</w:t>
      </w:r>
      <w:r>
        <w:rPr>
          <w:rFonts w:hint="eastAsia" w:ascii="仿宋_GB2312" w:hAnsi="宋体" w:eastAsia="仿宋_GB2312" w:cs="宋体"/>
          <w:color w:val="000000" w:themeColor="text1"/>
          <w:kern w:val="0"/>
          <w:sz w:val="32"/>
          <w:szCs w:val="32"/>
        </w:rPr>
        <w:t>》</w:t>
      </w:r>
    </w:p>
    <w:p>
      <w:pPr>
        <w:widowControl/>
        <w:spacing w:line="560" w:lineRule="exact"/>
        <w:ind w:left="1476" w:leftChars="703" w:firstLine="0" w:firstLineChars="0"/>
        <w:jc w:val="left"/>
        <w:rPr>
          <w:rFonts w:ascii="仿宋_GB2312" w:hAnsi="宋体" w:eastAsia="仿宋_GB2312" w:cs="宋体"/>
          <w:color w:val="000000" w:themeColor="text1"/>
          <w:kern w:val="0"/>
          <w:sz w:val="32"/>
          <w:szCs w:val="32"/>
        </w:rPr>
      </w:pPr>
      <w:r>
        <w:rPr>
          <w:rFonts w:hint="eastAsia" w:ascii="仿宋_GB2312" w:hAnsi="宋体" w:eastAsia="仿宋_GB2312" w:cs="宋体"/>
          <w:color w:val="000000" w:themeColor="text1"/>
          <w:kern w:val="0"/>
          <w:sz w:val="32"/>
          <w:szCs w:val="32"/>
        </w:rPr>
        <w:t>2</w:t>
      </w:r>
      <w:r>
        <w:rPr>
          <w:rFonts w:hint="eastAsia" w:ascii="仿宋_GB2312" w:hAnsi="宋体" w:eastAsia="仿宋_GB2312" w:cs="宋体"/>
          <w:color w:val="000000" w:themeColor="text1"/>
          <w:kern w:val="0"/>
          <w:sz w:val="32"/>
          <w:szCs w:val="32"/>
          <w:lang w:val="en-US" w:eastAsia="zh-CN"/>
        </w:rPr>
        <w:t>.</w:t>
      </w:r>
      <w:r>
        <w:rPr>
          <w:rFonts w:hint="eastAsia" w:ascii="仿宋_GB2312" w:hAnsi="宋体" w:eastAsia="仿宋_GB2312" w:cs="宋体"/>
          <w:color w:val="000000" w:themeColor="text1"/>
          <w:kern w:val="0"/>
          <w:sz w:val="32"/>
          <w:szCs w:val="32"/>
        </w:rPr>
        <w:t>《保定市第三中心医院</w:t>
      </w:r>
      <w:r>
        <w:rPr>
          <w:rFonts w:hint="eastAsia" w:ascii="仿宋_GB2312" w:hAnsi="宋体" w:eastAsia="仿宋_GB2312" w:cs="宋体"/>
          <w:color w:val="000000" w:themeColor="text1"/>
          <w:kern w:val="0"/>
          <w:sz w:val="32"/>
          <w:szCs w:val="32"/>
          <w:lang w:val="en-US" w:eastAsia="zh-CN"/>
        </w:rPr>
        <w:t>2023年</w:t>
      </w:r>
      <w:r>
        <w:rPr>
          <w:rFonts w:hint="eastAsia" w:ascii="仿宋_GB2312" w:hAnsi="宋体" w:eastAsia="仿宋_GB2312" w:cs="宋体"/>
          <w:color w:val="000000" w:themeColor="text1"/>
          <w:kern w:val="0"/>
          <w:sz w:val="32"/>
          <w:szCs w:val="32"/>
        </w:rPr>
        <w:t>公开招聘工作人员报名资格审查表》</w:t>
      </w:r>
    </w:p>
    <w:p>
      <w:pPr>
        <w:widowControl/>
        <w:spacing w:line="560" w:lineRule="exact"/>
        <w:ind w:left="1478" w:leftChars="704" w:firstLine="0" w:firstLineChars="0"/>
        <w:jc w:val="left"/>
        <w:rPr>
          <w:rFonts w:ascii="仿宋_GB2312" w:hAnsi="宋体" w:eastAsia="仿宋_GB2312" w:cs="宋体"/>
          <w:color w:val="000000" w:themeColor="text1"/>
          <w:kern w:val="0"/>
          <w:sz w:val="32"/>
          <w:szCs w:val="32"/>
        </w:rPr>
      </w:pPr>
      <w:r>
        <w:rPr>
          <w:rFonts w:hint="eastAsia" w:ascii="仿宋_GB2312" w:hAnsi="宋体" w:eastAsia="仿宋_GB2312" w:cs="宋体"/>
          <w:color w:val="000000" w:themeColor="text1"/>
          <w:kern w:val="0"/>
          <w:sz w:val="32"/>
          <w:szCs w:val="32"/>
        </w:rPr>
        <w:t>3</w:t>
      </w:r>
      <w:r>
        <w:rPr>
          <w:rFonts w:hint="eastAsia" w:ascii="仿宋_GB2312" w:hAnsi="宋体" w:eastAsia="仿宋_GB2312" w:cs="宋体"/>
          <w:color w:val="000000" w:themeColor="text1"/>
          <w:kern w:val="0"/>
          <w:sz w:val="32"/>
          <w:szCs w:val="32"/>
          <w:lang w:val="en-US" w:eastAsia="zh-CN"/>
        </w:rPr>
        <w:t>.</w:t>
      </w:r>
      <w:r>
        <w:rPr>
          <w:rFonts w:hint="eastAsia" w:ascii="仿宋_GB2312" w:hAnsi="宋体" w:eastAsia="仿宋_GB2312" w:cs="宋体"/>
          <w:color w:val="000000" w:themeColor="text1"/>
          <w:kern w:val="0"/>
          <w:sz w:val="32"/>
          <w:szCs w:val="32"/>
        </w:rPr>
        <w:t>《保定市第三中心医院2023年公开招聘工作人员信息统计表》</w:t>
      </w:r>
    </w:p>
    <w:p>
      <w:pPr>
        <w:widowControl/>
        <w:spacing w:line="560" w:lineRule="exact"/>
        <w:ind w:left="0" w:leftChars="0" w:firstLine="1480" w:firstLineChars="0"/>
        <w:jc w:val="left"/>
        <w:rPr>
          <w:rFonts w:hint="eastAsia" w:ascii="仿宋_GB2312" w:hAnsi="宋体" w:eastAsia="仿宋_GB2312" w:cs="宋体"/>
          <w:color w:val="000000" w:themeColor="text1"/>
          <w:kern w:val="0"/>
          <w:sz w:val="32"/>
          <w:szCs w:val="32"/>
        </w:rPr>
      </w:pPr>
      <w:r>
        <w:rPr>
          <w:rFonts w:hint="eastAsia" w:ascii="仿宋_GB2312" w:hAnsi="宋体" w:eastAsia="仿宋_GB2312" w:cs="宋体"/>
          <w:color w:val="000000" w:themeColor="text1"/>
          <w:kern w:val="0"/>
          <w:sz w:val="32"/>
          <w:szCs w:val="32"/>
        </w:rPr>
        <w:t>4</w:t>
      </w:r>
      <w:r>
        <w:rPr>
          <w:rFonts w:hint="eastAsia" w:ascii="仿宋_GB2312" w:hAnsi="宋体" w:eastAsia="仿宋_GB2312" w:cs="宋体"/>
          <w:color w:val="000000" w:themeColor="text1"/>
          <w:kern w:val="0"/>
          <w:sz w:val="32"/>
          <w:szCs w:val="32"/>
          <w:lang w:val="en-US" w:eastAsia="zh-CN"/>
        </w:rPr>
        <w:t>.</w:t>
      </w:r>
      <w:r>
        <w:rPr>
          <w:rFonts w:hint="eastAsia" w:ascii="仿宋_GB2312" w:hAnsi="宋体" w:eastAsia="仿宋_GB2312" w:cs="宋体"/>
          <w:color w:val="000000" w:themeColor="text1"/>
          <w:kern w:val="0"/>
          <w:sz w:val="32"/>
          <w:szCs w:val="32"/>
        </w:rPr>
        <w:t>《诚信承诺书》</w:t>
      </w:r>
      <w:bookmarkStart w:id="0" w:name="_GoBack"/>
      <w:bookmarkEnd w:id="0"/>
    </w:p>
    <w:p>
      <w:pPr>
        <w:widowControl/>
        <w:spacing w:line="560" w:lineRule="exact"/>
        <w:ind w:left="0" w:leftChars="0" w:firstLine="1480" w:firstLineChars="0"/>
        <w:jc w:val="left"/>
        <w:rPr>
          <w:rFonts w:hint="eastAsia" w:ascii="仿宋_GB2312" w:hAnsi="宋体" w:eastAsia="仿宋_GB2312" w:cs="宋体"/>
          <w:color w:val="000000" w:themeColor="text1"/>
          <w:kern w:val="0"/>
          <w:sz w:val="32"/>
          <w:szCs w:val="32"/>
        </w:rPr>
      </w:pPr>
      <w:r>
        <w:rPr>
          <w:rFonts w:hint="eastAsia" w:ascii="仿宋_GB2312" w:hAnsi="宋体" w:eastAsia="仿宋_GB2312" w:cs="宋体"/>
          <w:color w:val="000000" w:themeColor="text1"/>
          <w:kern w:val="0"/>
          <w:sz w:val="32"/>
          <w:szCs w:val="32"/>
        </w:rPr>
        <w:t>5</w:t>
      </w:r>
      <w:r>
        <w:rPr>
          <w:rFonts w:hint="eastAsia" w:ascii="仿宋_GB2312" w:hAnsi="宋体" w:eastAsia="仿宋_GB2312" w:cs="宋体"/>
          <w:color w:val="000000" w:themeColor="text1"/>
          <w:kern w:val="0"/>
          <w:sz w:val="32"/>
          <w:szCs w:val="32"/>
          <w:lang w:val="en-US" w:eastAsia="zh-CN"/>
        </w:rPr>
        <w:t>.</w:t>
      </w:r>
      <w:r>
        <w:rPr>
          <w:rFonts w:hint="eastAsia" w:ascii="仿宋_GB2312" w:hAnsi="宋体" w:eastAsia="仿宋_GB2312" w:cs="宋体"/>
          <w:color w:val="000000" w:themeColor="text1"/>
          <w:kern w:val="0"/>
          <w:sz w:val="32"/>
          <w:szCs w:val="32"/>
        </w:rPr>
        <w:t>《报名所需材料及要求》</w:t>
      </w:r>
    </w:p>
    <w:p>
      <w:pPr>
        <w:widowControl/>
        <w:spacing w:line="560" w:lineRule="exact"/>
        <w:ind w:firstLine="480"/>
        <w:jc w:val="left"/>
        <w:rPr>
          <w:rFonts w:hint="eastAsia" w:ascii="仿宋_GB2312" w:hAnsi="宋体" w:eastAsia="仿宋_GB2312" w:cs="宋体"/>
          <w:color w:val="000000" w:themeColor="text1"/>
          <w:kern w:val="0"/>
          <w:sz w:val="32"/>
          <w:szCs w:val="32"/>
        </w:rPr>
      </w:pPr>
    </w:p>
    <w:p>
      <w:pPr>
        <w:widowControl/>
        <w:spacing w:line="560" w:lineRule="exact"/>
        <w:ind w:firstLine="480"/>
        <w:jc w:val="left"/>
        <w:rPr>
          <w:rFonts w:hint="eastAsia" w:ascii="仿宋_GB2312" w:hAnsi="宋体" w:eastAsia="仿宋_GB2312" w:cs="宋体"/>
          <w:color w:val="000000" w:themeColor="text1"/>
          <w:kern w:val="0"/>
          <w:sz w:val="32"/>
          <w:szCs w:val="32"/>
        </w:rPr>
      </w:pPr>
    </w:p>
    <w:p>
      <w:pPr>
        <w:widowControl/>
        <w:spacing w:line="560" w:lineRule="exact"/>
        <w:ind w:firstLine="5280" w:firstLineChars="1650"/>
        <w:jc w:val="left"/>
        <w:rPr>
          <w:rFonts w:ascii="仿宋_GB2312" w:hAnsi="华文仿宋" w:eastAsia="仿宋_GB2312" w:cs="华文仿宋"/>
          <w:color w:val="333333"/>
          <w:sz w:val="32"/>
          <w:szCs w:val="32"/>
          <w:shd w:val="clear" w:color="auto" w:fill="FFFFFF"/>
        </w:rPr>
      </w:pPr>
      <w:r>
        <w:rPr>
          <w:rFonts w:hint="eastAsia" w:ascii="仿宋_GB2312" w:hAnsi="华文仿宋" w:eastAsia="仿宋_GB2312" w:cs="华文仿宋"/>
          <w:color w:val="333333"/>
          <w:sz w:val="32"/>
          <w:szCs w:val="32"/>
          <w:shd w:val="clear" w:color="auto" w:fill="FFFFFF"/>
        </w:rPr>
        <w:t>保定市第三中心医院</w:t>
      </w:r>
    </w:p>
    <w:p>
      <w:pPr>
        <w:widowControl/>
        <w:spacing w:line="560" w:lineRule="exact"/>
        <w:ind w:firstLine="5440" w:firstLineChars="1700"/>
        <w:jc w:val="left"/>
        <w:rPr>
          <w:rFonts w:ascii="仿宋_GB2312" w:hAnsi="华文仿宋" w:eastAsia="仿宋_GB2312" w:cs="华文仿宋"/>
          <w:color w:val="333333"/>
          <w:sz w:val="32"/>
          <w:szCs w:val="32"/>
          <w:shd w:val="clear" w:color="auto" w:fill="FFFFFF"/>
        </w:rPr>
      </w:pPr>
      <w:r>
        <w:rPr>
          <w:rFonts w:hint="eastAsia" w:ascii="仿宋_GB2312" w:hAnsi="华文仿宋" w:eastAsia="仿宋_GB2312" w:cs="华文仿宋"/>
          <w:color w:val="333333"/>
          <w:sz w:val="32"/>
          <w:szCs w:val="32"/>
          <w:shd w:val="clear" w:color="auto" w:fill="FFFFFF"/>
        </w:rPr>
        <w:t>2023年5月2</w:t>
      </w:r>
      <w:r>
        <w:rPr>
          <w:rFonts w:hint="eastAsia" w:ascii="仿宋_GB2312" w:hAnsi="华文仿宋" w:eastAsia="仿宋_GB2312" w:cs="华文仿宋"/>
          <w:color w:val="333333"/>
          <w:sz w:val="32"/>
          <w:szCs w:val="32"/>
          <w:shd w:val="clear" w:color="auto" w:fill="FFFFFF"/>
          <w:lang w:val="en-US" w:eastAsia="zh-CN"/>
        </w:rPr>
        <w:t>3</w:t>
      </w:r>
      <w:r>
        <w:rPr>
          <w:rFonts w:hint="eastAsia" w:ascii="仿宋_GB2312" w:hAnsi="华文仿宋" w:eastAsia="仿宋_GB2312" w:cs="华文仿宋"/>
          <w:color w:val="333333"/>
          <w:sz w:val="32"/>
          <w:szCs w:val="32"/>
          <w:shd w:val="clear" w:color="auto" w:fill="FFFFFF"/>
        </w:rPr>
        <w:t>日</w:t>
      </w:r>
    </w:p>
    <w:p>
      <w:pPr>
        <w:widowControl/>
        <w:spacing w:line="560" w:lineRule="exact"/>
        <w:ind w:firstLine="480"/>
        <w:jc w:val="left"/>
        <w:rPr>
          <w:rFonts w:hint="eastAsia" w:ascii="仿宋_GB2312" w:hAnsi="宋体" w:eastAsia="仿宋_GB2312" w:cs="宋体"/>
          <w:color w:val="000000" w:themeColor="text1"/>
          <w:kern w:val="0"/>
          <w:sz w:val="32"/>
          <w:szCs w:val="32"/>
        </w:rPr>
      </w:pPr>
    </w:p>
    <w:sectPr>
      <w:pgSz w:w="11906" w:h="16838"/>
      <w:pgMar w:top="1247" w:right="1531" w:bottom="124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470288"/>
    <w:multiLevelType w:val="singleLevel"/>
    <w:tmpl w:val="B4470288"/>
    <w:lvl w:ilvl="0" w:tentative="0">
      <w:start w:val="1"/>
      <w:numFmt w:val="chineseCounting"/>
      <w:suff w:val="nothing"/>
      <w:lvlText w:val="（%1）"/>
      <w:lvlJc w:val="left"/>
      <w:rPr>
        <w:rFonts w:hint="eastAsia"/>
        <w:lang w:val="en-US"/>
      </w:rPr>
    </w:lvl>
  </w:abstractNum>
  <w:abstractNum w:abstractNumId="1">
    <w:nsid w:val="FA5F4CA9"/>
    <w:multiLevelType w:val="singleLevel"/>
    <w:tmpl w:val="FA5F4CA9"/>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FkYjFkYzM5MmRkNjE4ODA5OTA0YWE5ZWQ1MmVhNzYifQ=="/>
  </w:docVars>
  <w:rsids>
    <w:rsidRoot w:val="007A5074"/>
    <w:rsid w:val="00011442"/>
    <w:rsid w:val="0001270A"/>
    <w:rsid w:val="000D7DF0"/>
    <w:rsid w:val="000E0C14"/>
    <w:rsid w:val="000E4A88"/>
    <w:rsid w:val="000F01BC"/>
    <w:rsid w:val="00120493"/>
    <w:rsid w:val="00132056"/>
    <w:rsid w:val="0013294A"/>
    <w:rsid w:val="001707C0"/>
    <w:rsid w:val="001D109B"/>
    <w:rsid w:val="001D1BC8"/>
    <w:rsid w:val="00211C6E"/>
    <w:rsid w:val="002A65AE"/>
    <w:rsid w:val="002C1205"/>
    <w:rsid w:val="002D3B5C"/>
    <w:rsid w:val="003063E8"/>
    <w:rsid w:val="00347182"/>
    <w:rsid w:val="0035617E"/>
    <w:rsid w:val="003720E1"/>
    <w:rsid w:val="003E4746"/>
    <w:rsid w:val="00415190"/>
    <w:rsid w:val="00424341"/>
    <w:rsid w:val="00460946"/>
    <w:rsid w:val="0048013D"/>
    <w:rsid w:val="004869F8"/>
    <w:rsid w:val="00487CF5"/>
    <w:rsid w:val="004900C7"/>
    <w:rsid w:val="004A5AF3"/>
    <w:rsid w:val="004B5484"/>
    <w:rsid w:val="004C5FF1"/>
    <w:rsid w:val="004D1C89"/>
    <w:rsid w:val="004E339E"/>
    <w:rsid w:val="00526938"/>
    <w:rsid w:val="005468AA"/>
    <w:rsid w:val="005612A9"/>
    <w:rsid w:val="005755BF"/>
    <w:rsid w:val="005B07C7"/>
    <w:rsid w:val="005C01FF"/>
    <w:rsid w:val="005E45E2"/>
    <w:rsid w:val="00695905"/>
    <w:rsid w:val="007278AB"/>
    <w:rsid w:val="00742D7A"/>
    <w:rsid w:val="007451A2"/>
    <w:rsid w:val="007460B1"/>
    <w:rsid w:val="00785C22"/>
    <w:rsid w:val="007A2541"/>
    <w:rsid w:val="007A5074"/>
    <w:rsid w:val="007F44C9"/>
    <w:rsid w:val="007F63FF"/>
    <w:rsid w:val="00840A2C"/>
    <w:rsid w:val="008D4FB2"/>
    <w:rsid w:val="008E4B86"/>
    <w:rsid w:val="009475EC"/>
    <w:rsid w:val="00957627"/>
    <w:rsid w:val="00962E23"/>
    <w:rsid w:val="00972DEA"/>
    <w:rsid w:val="009C7692"/>
    <w:rsid w:val="00A37C8A"/>
    <w:rsid w:val="00A4077A"/>
    <w:rsid w:val="00A41855"/>
    <w:rsid w:val="00A62C9E"/>
    <w:rsid w:val="00AB253B"/>
    <w:rsid w:val="00AB30F4"/>
    <w:rsid w:val="00AE12E2"/>
    <w:rsid w:val="00AE311B"/>
    <w:rsid w:val="00B14E75"/>
    <w:rsid w:val="00B173A7"/>
    <w:rsid w:val="00B420D0"/>
    <w:rsid w:val="00B66D9E"/>
    <w:rsid w:val="00BA454B"/>
    <w:rsid w:val="00BB687F"/>
    <w:rsid w:val="00C17C35"/>
    <w:rsid w:val="00C523F8"/>
    <w:rsid w:val="00C63ECD"/>
    <w:rsid w:val="00CA0215"/>
    <w:rsid w:val="00CC6117"/>
    <w:rsid w:val="00D23411"/>
    <w:rsid w:val="00D24011"/>
    <w:rsid w:val="00D712A2"/>
    <w:rsid w:val="00D731C6"/>
    <w:rsid w:val="00D87251"/>
    <w:rsid w:val="00DC6786"/>
    <w:rsid w:val="00DD2520"/>
    <w:rsid w:val="00DE314E"/>
    <w:rsid w:val="00E23F86"/>
    <w:rsid w:val="00E37F6D"/>
    <w:rsid w:val="00E77934"/>
    <w:rsid w:val="00E91AAC"/>
    <w:rsid w:val="00EC4B00"/>
    <w:rsid w:val="00ED73BB"/>
    <w:rsid w:val="00EF07BF"/>
    <w:rsid w:val="00F03416"/>
    <w:rsid w:val="00F5727A"/>
    <w:rsid w:val="00FB4F93"/>
    <w:rsid w:val="00FD16A5"/>
    <w:rsid w:val="00FF3377"/>
    <w:rsid w:val="017E0CD4"/>
    <w:rsid w:val="08601134"/>
    <w:rsid w:val="0A6C2012"/>
    <w:rsid w:val="0C76711C"/>
    <w:rsid w:val="14DC7D94"/>
    <w:rsid w:val="150572EB"/>
    <w:rsid w:val="1D497BBF"/>
    <w:rsid w:val="1DF93765"/>
    <w:rsid w:val="1FBC0EEE"/>
    <w:rsid w:val="209B6D55"/>
    <w:rsid w:val="28333D17"/>
    <w:rsid w:val="2C3167C0"/>
    <w:rsid w:val="2D6D1A79"/>
    <w:rsid w:val="36323860"/>
    <w:rsid w:val="366F0610"/>
    <w:rsid w:val="3AC058DE"/>
    <w:rsid w:val="3BF21AC7"/>
    <w:rsid w:val="3DF71617"/>
    <w:rsid w:val="40B90E06"/>
    <w:rsid w:val="490966A2"/>
    <w:rsid w:val="4A692E11"/>
    <w:rsid w:val="4C4F0870"/>
    <w:rsid w:val="4FB1539E"/>
    <w:rsid w:val="54C46AF3"/>
    <w:rsid w:val="5FD255E8"/>
    <w:rsid w:val="611B4D6D"/>
    <w:rsid w:val="628525FD"/>
    <w:rsid w:val="69A35AF9"/>
    <w:rsid w:val="73CF3EC1"/>
    <w:rsid w:val="74C72DEA"/>
    <w:rsid w:val="758962F1"/>
    <w:rsid w:val="775766A7"/>
    <w:rsid w:val="77EB6DF0"/>
    <w:rsid w:val="789631FF"/>
    <w:rsid w:val="791D747D"/>
    <w:rsid w:val="798E2128"/>
    <w:rsid w:val="7AAA11E4"/>
    <w:rsid w:val="7B2C1BF9"/>
    <w:rsid w:val="7BEE5100"/>
    <w:rsid w:val="7CE00EED"/>
    <w:rsid w:val="7E723D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unhideWhenUsed/>
    <w:qFormat/>
    <w:uiPriority w:val="99"/>
    <w:rPr>
      <w:sz w:val="18"/>
      <w:szCs w:val="18"/>
    </w:rPr>
  </w:style>
  <w:style w:type="paragraph" w:styleId="5">
    <w:name w:val="footer"/>
    <w:basedOn w:val="1"/>
    <w:link w:val="11"/>
    <w:semiHidden/>
    <w:unhideWhenUsed/>
    <w:qFormat/>
    <w:uiPriority w:val="99"/>
    <w:pPr>
      <w:tabs>
        <w:tab w:val="center" w:pos="4153"/>
        <w:tab w:val="right" w:pos="8306"/>
      </w:tabs>
      <w:snapToGrid w:val="0"/>
      <w:jc w:val="left"/>
    </w:pPr>
    <w:rPr>
      <w:sz w:val="18"/>
      <w:szCs w:val="18"/>
    </w:rPr>
  </w:style>
  <w:style w:type="paragraph" w:styleId="6">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0">
    <w:name w:val="页眉 Char"/>
    <w:basedOn w:val="9"/>
    <w:link w:val="6"/>
    <w:semiHidden/>
    <w:qFormat/>
    <w:uiPriority w:val="99"/>
    <w:rPr>
      <w:sz w:val="18"/>
      <w:szCs w:val="18"/>
    </w:rPr>
  </w:style>
  <w:style w:type="character" w:customStyle="1" w:styleId="11">
    <w:name w:val="页脚 Char"/>
    <w:basedOn w:val="9"/>
    <w:link w:val="5"/>
    <w:semiHidden/>
    <w:qFormat/>
    <w:uiPriority w:val="99"/>
    <w:rPr>
      <w:sz w:val="18"/>
      <w:szCs w:val="18"/>
    </w:rPr>
  </w:style>
  <w:style w:type="character" w:customStyle="1" w:styleId="12">
    <w:name w:val="标题 1 Char"/>
    <w:basedOn w:val="9"/>
    <w:link w:val="2"/>
    <w:qFormat/>
    <w:uiPriority w:val="9"/>
    <w:rPr>
      <w:rFonts w:ascii="宋体" w:hAnsi="宋体" w:eastAsia="宋体" w:cs="宋体"/>
      <w:b/>
      <w:bCs/>
      <w:kern w:val="36"/>
      <w:sz w:val="48"/>
      <w:szCs w:val="48"/>
    </w:rPr>
  </w:style>
  <w:style w:type="character" w:customStyle="1" w:styleId="13">
    <w:name w:val="批注框文本 Char"/>
    <w:basedOn w:val="9"/>
    <w:link w:val="4"/>
    <w:semiHidden/>
    <w:qFormat/>
    <w:uiPriority w:val="99"/>
    <w:rPr>
      <w:sz w:val="18"/>
      <w:szCs w:val="18"/>
    </w:rPr>
  </w:style>
  <w:style w:type="character" w:customStyle="1" w:styleId="14">
    <w:name w:val="日期 Char"/>
    <w:basedOn w:val="9"/>
    <w:link w:val="3"/>
    <w:semiHidden/>
    <w:qFormat/>
    <w:uiPriority w:val="99"/>
  </w:style>
  <w:style w:type="paragraph" w:styleId="15">
    <w:name w:val="List Paragraph"/>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10</Pages>
  <Words>4508</Words>
  <Characters>4663</Characters>
  <Lines>33</Lines>
  <Paragraphs>9</Paragraphs>
  <TotalTime>1</TotalTime>
  <ScaleCrop>false</ScaleCrop>
  <LinksUpToDate>false</LinksUpToDate>
  <CharactersWithSpaces>4675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2021-03-19T08:01:00Z</dcterms:created>
  <dc:creator>微软中国</dc:creator>
  <cp:lastModifiedBy>姓名</cp:lastModifiedBy>
  <dcterms:modified xsi:type="dcterms:W3CDTF">2023-05-23T07:14:19Z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64D3F263E2BF48C198ECB0264482F11F_12</vt:lpwstr>
  </property>
</Properties>
</file>