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附件1：</w:t>
      </w:r>
    </w:p>
    <w:p>
      <w:pPr>
        <w:jc w:val="center"/>
        <w:rPr>
          <w:rFonts w:ascii="小标宋" w:hAnsi="仿宋" w:eastAsia="小标宋" w:cs="仿宋"/>
          <w:sz w:val="32"/>
          <w:szCs w:val="32"/>
        </w:rPr>
      </w:pPr>
      <w:bookmarkStart w:id="0" w:name="_GoBack"/>
      <w:r>
        <w:rPr>
          <w:rFonts w:hint="eastAsia" w:ascii="小标宋" w:hAnsi="宋体" w:eastAsia="小标宋"/>
          <w:bCs/>
          <w:sz w:val="44"/>
          <w:szCs w:val="44"/>
          <w:shd w:val="clear" w:color="auto" w:fill="FFFFFF"/>
        </w:rPr>
        <w:t>青原区2023年公开招聘卫生专业技术高层次人才岗位表</w:t>
      </w:r>
    </w:p>
    <w:bookmarkEnd w:id="0"/>
    <w:tbl>
      <w:tblPr>
        <w:tblStyle w:val="3"/>
        <w:tblW w:w="147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5"/>
        <w:gridCol w:w="1222"/>
        <w:gridCol w:w="1222"/>
        <w:gridCol w:w="1750"/>
        <w:gridCol w:w="850"/>
        <w:gridCol w:w="3380"/>
        <w:gridCol w:w="4536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ascii="黑体" w:hAnsi="黑体" w:eastAsia="黑体" w:cs="仿宋_GB2312"/>
                <w:bCs/>
                <w:kern w:val="0"/>
                <w:sz w:val="24"/>
              </w:rPr>
              <w:t>序号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Cs/>
                <w:kern w:val="0"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</w:rPr>
              <w:t>用人单位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</w:rPr>
              <w:t>招聘</w:t>
            </w:r>
            <w:r>
              <w:rPr>
                <w:rFonts w:ascii="黑体" w:hAnsi="黑体" w:eastAsia="黑体" w:cs="仿宋_GB2312"/>
                <w:bCs/>
                <w:kern w:val="0"/>
                <w:sz w:val="24"/>
              </w:rPr>
              <w:t>岗位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kern w:val="0"/>
                <w:sz w:val="24"/>
              </w:rPr>
              <w:t>学历/学位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Cs/>
                <w:kern w:val="0"/>
                <w:sz w:val="24"/>
              </w:rPr>
            </w:pPr>
            <w:r>
              <w:rPr>
                <w:rFonts w:ascii="黑体" w:hAnsi="黑体" w:eastAsia="黑体" w:cs="仿宋_GB2312"/>
                <w:bCs/>
                <w:kern w:val="0"/>
                <w:sz w:val="24"/>
              </w:rPr>
              <w:t>需求</w:t>
            </w:r>
          </w:p>
          <w:p>
            <w:pPr>
              <w:widowControl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ascii="黑体" w:hAnsi="黑体" w:eastAsia="黑体" w:cs="仿宋_GB2312"/>
                <w:bCs/>
                <w:kern w:val="0"/>
                <w:sz w:val="24"/>
              </w:rPr>
              <w:t>数量</w:t>
            </w:r>
          </w:p>
        </w:tc>
        <w:tc>
          <w:tcPr>
            <w:tcW w:w="3380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专业及代码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ascii="黑体" w:hAnsi="黑体" w:eastAsia="黑体" w:cs="仿宋_GB2312"/>
                <w:bCs/>
                <w:kern w:val="0"/>
                <w:sz w:val="24"/>
              </w:rPr>
              <w:t>条件要求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仿宋_GB2312"/>
                <w:bCs/>
                <w:sz w:val="24"/>
              </w:rPr>
            </w:pPr>
            <w:r>
              <w:rPr>
                <w:rFonts w:hint="eastAsia" w:ascii="黑体" w:hAnsi="黑体" w:eastAsia="黑体" w:cs="仿宋_GB2312"/>
                <w:bCs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1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青原区妇幼保健院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儿科学科带头人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本科：临床医学(100201K)、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研究生：儿科学(100202)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副主任医师以上资格，45周岁以下（1978年5月1日以后出生），有市级以上医院从事儿科或新生儿科临床工作经历者优先。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2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青原区妇幼保健院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新生儿岗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本科：临床医学(100201K)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default" w:ascii="仿宋_GB2312" w:eastAsia="仿宋_GB2312"/>
                <w:bCs/>
                <w:sz w:val="24"/>
                <w:szCs w:val="24"/>
              </w:rPr>
              <w:t>研究生：儿科学(100202)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副主任医师以上资格， 45周岁以下（1978年5月1日以后出生）。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1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3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青原区人民医院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中医岗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本科及以上学历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本科：中医学（100501K）、</w:t>
            </w:r>
          </w:p>
          <w:p>
            <w:pPr>
              <w:widowControl/>
              <w:spacing w:line="240" w:lineRule="exact"/>
              <w:jc w:val="left"/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中西医临床医学（100601K）</w:t>
            </w:r>
          </w:p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研究生：中西医结合临床（100602）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副主任医师以上资格，40周岁以下（1983年5月1日以后出生），有市级以上医院从事中医外科类工作经历者优先。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5" w:hRule="atLeast"/>
          <w:jc w:val="center"/>
        </w:trPr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Times New Roman" w:eastAsia="仿宋_GB2312"/>
                <w:kern w:val="0"/>
                <w:sz w:val="24"/>
              </w:rPr>
            </w:pPr>
            <w:r>
              <w:rPr>
                <w:rFonts w:hint="eastAsia" w:ascii="仿宋_GB2312" w:hAnsi="Times New Roman" w:eastAsia="仿宋_GB2312"/>
                <w:kern w:val="0"/>
                <w:sz w:val="24"/>
              </w:rPr>
              <w:t>4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5"/>
                <w:rFonts w:hint="default" w:ascii="仿宋_GB2312" w:eastAsia="仿宋_GB2312"/>
                <w:bCs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sz w:val="24"/>
                <w:szCs w:val="24"/>
              </w:rPr>
              <w:t>青原区人民医院</w:t>
            </w:r>
          </w:p>
        </w:tc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default" w:ascii="仿宋_GB2312" w:eastAsia="仿宋_GB2312"/>
                <w:bCs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sz w:val="24"/>
                <w:szCs w:val="24"/>
              </w:rPr>
              <w:t>康复岗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Style w:val="5"/>
                <w:rFonts w:hint="default" w:ascii="仿宋_GB2312" w:eastAsia="仿宋_GB2312"/>
                <w:bCs/>
                <w:sz w:val="24"/>
                <w:szCs w:val="24"/>
              </w:rPr>
            </w:pPr>
            <w:r>
              <w:rPr>
                <w:rStyle w:val="5"/>
                <w:rFonts w:hint="default" w:ascii="仿宋_GB2312" w:eastAsia="仿宋_GB2312"/>
                <w:bCs/>
                <w:sz w:val="24"/>
                <w:szCs w:val="24"/>
              </w:rPr>
              <w:t>研究生学历，硕士学位及以上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Times New Roman" w:eastAsia="仿宋_GB2312"/>
                <w:sz w:val="24"/>
              </w:rPr>
            </w:pPr>
            <w:r>
              <w:rPr>
                <w:rFonts w:hint="eastAsia" w:ascii="仿宋_GB2312" w:hAnsi="Times New Roman" w:eastAsia="仿宋_GB2312"/>
                <w:sz w:val="24"/>
              </w:rPr>
              <w:t>1</w:t>
            </w:r>
          </w:p>
        </w:tc>
        <w:tc>
          <w:tcPr>
            <w:tcW w:w="338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康复医学与理疗学(100215)、</w:t>
            </w:r>
          </w:p>
          <w:p>
            <w:pPr>
              <w:widowControl/>
              <w:spacing w:line="240" w:lineRule="exact"/>
              <w:rPr>
                <w:rFonts w:ascii="仿宋_GB2312" w:hAnsi="宋体" w:eastAsia="仿宋_GB2312"/>
                <w:bCs/>
                <w:sz w:val="24"/>
              </w:rPr>
            </w:pPr>
            <w:r>
              <w:rPr>
                <w:rFonts w:hint="eastAsia" w:ascii="仿宋_GB2312" w:hAnsi="宋体" w:eastAsia="仿宋_GB2312"/>
                <w:bCs/>
                <w:sz w:val="24"/>
              </w:rPr>
              <w:t>中西医结合（1006）</w:t>
            </w:r>
          </w:p>
        </w:tc>
        <w:tc>
          <w:tcPr>
            <w:tcW w:w="4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Times New Roman" w:eastAsia="仿宋_GB2312"/>
                <w:sz w:val="24"/>
              </w:rPr>
            </w:pPr>
            <w:r>
              <w:rPr>
                <w:rStyle w:val="5"/>
                <w:rFonts w:hint="default" w:ascii="仿宋_GB2312" w:eastAsia="仿宋_GB2312"/>
                <w:bCs/>
                <w:color w:val="auto"/>
                <w:sz w:val="24"/>
                <w:szCs w:val="24"/>
              </w:rPr>
              <w:t>主治医师以上职称，35周岁以下（1988年5月1日以后出生）。</w:t>
            </w: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Times New Roman" w:hAnsi="Times New Roman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xYTA0YmE3YWY0YTQyMGJkMjdhOTFmNjUzODBhMWUifQ=="/>
  </w:docVars>
  <w:rsids>
    <w:rsidRoot w:val="5DCB70B6"/>
    <w:rsid w:val="5DCB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5">
    <w:name w:val="font61"/>
    <w:basedOn w:val="4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2023-05-24T07:12:00Z</dcterms:created>
  <dc:creator>JUN</dc:creator>
  <cp:lastModifiedBy>JUN</cp:lastModifiedBy>
  <dcterms:modified xsi:type="dcterms:W3CDTF">2023-05-24T07:13:16Z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404DC684041E44D4811F0BB8CE98931A_11</vt:lpwstr>
  </property>
</Properties>
</file>