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98" w:rsidRDefault="00D03291">
      <w:pPr>
        <w:rPr>
          <w:rFonts w:ascii="黑体" w:eastAsia="黑体" w:hAnsi="黑体" w:cs="宋体"/>
          <w:b/>
          <w:color w:val="000000"/>
          <w:kern w:val="0"/>
          <w:sz w:val="30"/>
          <w:szCs w:val="30"/>
        </w:rPr>
      </w:pPr>
      <w:r>
        <w:rPr>
          <w:rFonts w:ascii="黑体" w:eastAsia="黑体" w:hAnsi="黑体" w:cs="宋体"/>
          <w:b/>
          <w:color w:val="000000"/>
          <w:kern w:val="0"/>
          <w:sz w:val="30"/>
          <w:szCs w:val="30"/>
        </w:rPr>
        <w:t>首都医科大学</w:t>
      </w:r>
      <w:r>
        <w:rPr>
          <w:rFonts w:ascii="黑体" w:eastAsia="黑体" w:hAnsi="黑体" w:cs="宋体" w:hint="eastAsia"/>
          <w:b/>
          <w:color w:val="000000"/>
          <w:kern w:val="0"/>
          <w:sz w:val="30"/>
          <w:szCs w:val="30"/>
        </w:rPr>
        <w:t>三博脑科医院</w:t>
      </w:r>
      <w:r w:rsidR="00B84E6D">
        <w:rPr>
          <w:rFonts w:ascii="黑体" w:eastAsia="黑体" w:hAnsi="黑体" w:cs="宋体" w:hint="eastAsia"/>
          <w:b/>
          <w:color w:val="000000"/>
          <w:kern w:val="0"/>
          <w:sz w:val="30"/>
          <w:szCs w:val="30"/>
        </w:rPr>
        <w:t>2023</w:t>
      </w:r>
      <w:bookmarkStart w:id="0" w:name="_GoBack"/>
      <w:bookmarkEnd w:id="0"/>
      <w:r>
        <w:rPr>
          <w:rFonts w:ascii="黑体" w:eastAsia="黑体" w:hAnsi="黑体" w:cs="宋体" w:hint="eastAsia"/>
          <w:b/>
          <w:color w:val="000000"/>
          <w:kern w:val="0"/>
          <w:sz w:val="30"/>
          <w:szCs w:val="30"/>
        </w:rPr>
        <w:t>年度招收博士后研究人员公告</w:t>
      </w:r>
    </w:p>
    <w:p w:rsidR="00AB3398" w:rsidRDefault="00D03291">
      <w:pPr>
        <w:spacing w:line="360" w:lineRule="auto"/>
        <w:ind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首都医科大学三博脑科医院始创于2004年，是由一批国内知名的神经医学专家参与创建的股份制神经专科医院。医院是首都医科大学第十一临床医学院、</w:t>
      </w:r>
      <w:r w:rsidRPr="008F184B">
        <w:rPr>
          <w:rFonts w:ascii="宋体" w:eastAsia="宋体" w:hAnsi="宋体" w:cs="宋体" w:hint="eastAsia"/>
          <w:bCs/>
          <w:color w:val="000000"/>
          <w:kern w:val="0"/>
          <w:sz w:val="24"/>
        </w:rPr>
        <w:t>神经外科学院三系；国家临床重点</w:t>
      </w:r>
      <w:r>
        <w:rPr>
          <w:rFonts w:ascii="宋体" w:eastAsia="宋体" w:hAnsi="宋体" w:cs="宋体" w:hint="eastAsia"/>
          <w:bCs/>
          <w:color w:val="000000"/>
          <w:kern w:val="0"/>
          <w:sz w:val="24"/>
        </w:rPr>
        <w:t>专科（神经外科）建设单位、国家神经外科医师培训基地、国家药物临床试验机构、国家卫健委建立健全现代医院管理制度试点医院；中国医师协会神经调控专业委员会会长单位；中国非公立医疗机构协会神经外科、麻醉、脊柱脊髓三个专业委员会的主任委员单位。</w:t>
      </w:r>
    </w:p>
    <w:p w:rsidR="00AB3398" w:rsidRDefault="00D03291">
      <w:pPr>
        <w:spacing w:line="360" w:lineRule="auto"/>
        <w:ind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首都医科大学三博脑科医院神经外科为国家临床重点专科，下辖九大亚专业——功能神经外科、脊髓脊柱外科、幕上肿瘤外科、小儿神经外科、神经介入科、神经内镜外科、脑血管外科、颅底肿瘤外科、癫痫外科，辅之以神经内科、神经康复、神经病理、神经影像、神经心理等相关专业，医疗服务病种几乎涵盖了各类神经专科疾病，连续多年在北京市卫健委公布的 DRGs 排名中位居前列，其中CMI（手术难度系数）指数连续四年排名第一。</w:t>
      </w:r>
    </w:p>
    <w:p w:rsidR="00AB3398" w:rsidRDefault="00D03291">
      <w:pPr>
        <w:spacing w:line="360" w:lineRule="auto"/>
        <w:ind w:firstLineChars="200" w:firstLine="480"/>
        <w:rPr>
          <w:rFonts w:ascii="宋体" w:eastAsia="宋体" w:hAnsi="宋体" w:cs="宋体"/>
          <w:bCs/>
          <w:color w:val="000000"/>
          <w:kern w:val="0"/>
          <w:sz w:val="24"/>
        </w:rPr>
      </w:pPr>
      <w:r>
        <w:rPr>
          <w:rFonts w:ascii="宋体" w:eastAsia="宋体" w:hAnsi="宋体" w:cs="宋体" w:hint="eastAsia"/>
          <w:bCs/>
          <w:color w:val="000000"/>
          <w:kern w:val="0"/>
          <w:sz w:val="24"/>
        </w:rPr>
        <w:t>首都医科大学三博脑科医院作为首都医科大学硕士点、博士点和博士后流动分站，目前拥有博士生导师11人，硕士生导师24人，共培养博士、硕士研究生、博士后200余人。以优秀学科带头人为引领，聚集了一大批具有渊博医学知识、丰富临床经验和现代医学理念的医疗精英，其中硕士以上学历占全体临床医师的75.2%，博士以上学历占31.9%；中级以上职称占74.3%，副高以上的职称占43.4%。</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作为国家神经外科医师培训基地，首都医科大学三博脑科医院每年举办各类全国专业学习班几十期，培训数百名医生，接收全国20余省市进修医生，协助全国各地医院外出会诊近百家、会诊病人1000多例。</w:t>
      </w:r>
    </w:p>
    <w:p w:rsidR="00AB3398" w:rsidRDefault="00D03291">
      <w:pPr>
        <w:spacing w:line="360" w:lineRule="auto"/>
        <w:rPr>
          <w:rFonts w:ascii="黑体" w:eastAsia="黑体" w:hAnsi="黑体" w:cs="宋体"/>
          <w:bCs/>
          <w:color w:val="000000"/>
          <w:kern w:val="0"/>
          <w:sz w:val="24"/>
        </w:rPr>
      </w:pPr>
      <w:r>
        <w:rPr>
          <w:rFonts w:ascii="黑体" w:eastAsia="黑体" w:hAnsi="黑体" w:cs="宋体" w:hint="eastAsia"/>
          <w:bCs/>
          <w:color w:val="000000"/>
          <w:kern w:val="0"/>
          <w:sz w:val="24"/>
        </w:rPr>
        <w:t>一、招收条件</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1、国内外高水平高校或高水平研究机构毕业取得博士学位，年龄原则上不超过35周岁，品学兼优、身体健康、具备较高的学术水平和较强的科研创新能力；</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2、热爱科学研究，具有强烈的上进心，能在合作导师指导下独立开展工作，专业理论扎实，熟练掌握常用实验技术；</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3、具备较强的英文阅读能力和写作能力；</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4、达到所属学科的博士后入站标准；</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5、具有较强的科研能力，申请人近三年以第一作者发表SCI研究论文影响因子</w:t>
      </w:r>
      <w:r>
        <w:rPr>
          <w:rFonts w:ascii="宋体" w:eastAsia="宋体" w:hAnsi="宋体" w:cs="宋体" w:hint="eastAsia"/>
          <w:bCs/>
          <w:color w:val="000000"/>
          <w:kern w:val="0"/>
          <w:sz w:val="24"/>
        </w:rPr>
        <w:lastRenderedPageBreak/>
        <w:t>在2.0及以上，或在近三年取得高水平重要学术成果（如高水平学术论文、学术专著、发明专利等）经至少2名专家推荐（附专家亲笔推荐书原件），可优先考虑，适当放宽入站条件。</w:t>
      </w:r>
    </w:p>
    <w:p w:rsidR="00AB3398" w:rsidRDefault="00D03291">
      <w:pPr>
        <w:spacing w:line="360" w:lineRule="auto"/>
        <w:rPr>
          <w:rFonts w:ascii="黑体" w:eastAsia="黑体" w:hAnsi="黑体" w:cs="宋体"/>
          <w:bCs/>
          <w:color w:val="000000"/>
          <w:kern w:val="0"/>
          <w:sz w:val="24"/>
        </w:rPr>
      </w:pPr>
      <w:r>
        <w:rPr>
          <w:rFonts w:ascii="黑体" w:eastAsia="黑体" w:hAnsi="黑体" w:cs="宋体" w:hint="eastAsia"/>
          <w:bCs/>
          <w:color w:val="000000"/>
          <w:kern w:val="0"/>
          <w:sz w:val="24"/>
        </w:rPr>
        <w:t>二、相关待遇</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1、博士后研究人员人均综合年薪27万余元，如有工作经验或中级职称以上，参照首都医科大学三博脑科医院薪酬体系的标准；</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2、提供博士后住房补贴，每人每月5000元，同工资一同发放;</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3、参与临床工作，可享受绩效奖金；</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4、享受科研劳务补贴和院内的科研成果奖励；</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5、除在职博士后研究人员享受五险一金待遇；</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6、根据全国博士后管理委员会相关政策，可协助办理子女入托入学、升学和出站落户等事宜；</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7、优秀博士后出站留院者即予正式员工编制和待遇；</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8、政府相关政策如有更新，我院执行最新政策。</w:t>
      </w:r>
    </w:p>
    <w:p w:rsidR="00AB3398" w:rsidRDefault="00D03291">
      <w:pPr>
        <w:spacing w:line="360" w:lineRule="auto"/>
        <w:rPr>
          <w:rFonts w:ascii="黑体" w:eastAsia="黑体" w:hAnsi="黑体" w:cs="宋体"/>
          <w:bCs/>
          <w:color w:val="000000"/>
          <w:kern w:val="0"/>
          <w:sz w:val="24"/>
        </w:rPr>
      </w:pPr>
      <w:r>
        <w:rPr>
          <w:rFonts w:ascii="黑体" w:eastAsia="黑体" w:hAnsi="黑体" w:cs="宋体" w:hint="eastAsia"/>
          <w:bCs/>
          <w:color w:val="000000"/>
          <w:kern w:val="0"/>
          <w:sz w:val="24"/>
        </w:rPr>
        <w:t>三、留院条件</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1、思想品德端正，遵守社会公德与学术惯例，具备较强的团队合作意识，身心健康，遵守院内各项规章制度；</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2、在站期间综合表现突出，获得合作导师推荐；</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3、在站期间科研成果突出，至少满足下列条件之一</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（1）获得国家自然科学基金资助；</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（2）博士后科学基金资助；</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（3）发表至少一篇SCI文章。</w:t>
      </w:r>
    </w:p>
    <w:p w:rsidR="00AB3398" w:rsidRDefault="00D03291">
      <w:pPr>
        <w:spacing w:line="360" w:lineRule="auto"/>
        <w:rPr>
          <w:rFonts w:ascii="黑体" w:eastAsia="黑体" w:hAnsi="黑体" w:cs="宋体"/>
          <w:bCs/>
          <w:color w:val="000000"/>
          <w:kern w:val="0"/>
          <w:sz w:val="24"/>
        </w:rPr>
      </w:pPr>
      <w:r>
        <w:rPr>
          <w:rFonts w:ascii="黑体" w:eastAsia="黑体" w:hAnsi="黑体" w:cs="宋体" w:hint="eastAsia"/>
          <w:bCs/>
          <w:color w:val="000000"/>
          <w:kern w:val="0"/>
          <w:sz w:val="24"/>
        </w:rPr>
        <w:t>四、报名方式</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1、申报者首先与意向合作导师沟通，合作导师同意后，医院进行资格审核、初筛答辩及进站考核，考核通过者医院推荐上报学校审批。</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2、首都医科大学三博脑科医院常年面向国内外招收博士后研究人员。</w:t>
      </w:r>
    </w:p>
    <w:p w:rsidR="00AB3398" w:rsidRDefault="00D03291">
      <w:pPr>
        <w:spacing w:line="360" w:lineRule="auto"/>
        <w:rPr>
          <w:rFonts w:ascii="黑体" w:eastAsia="黑体" w:hAnsi="黑体" w:cs="宋体"/>
          <w:bCs/>
          <w:color w:val="000000"/>
          <w:kern w:val="0"/>
          <w:sz w:val="24"/>
        </w:rPr>
      </w:pPr>
      <w:r>
        <w:rPr>
          <w:rFonts w:ascii="黑体" w:eastAsia="黑体" w:hAnsi="黑体" w:cs="宋体" w:hint="eastAsia"/>
          <w:bCs/>
          <w:color w:val="000000"/>
          <w:kern w:val="0"/>
          <w:sz w:val="24"/>
        </w:rPr>
        <w:t>五、联系方式</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联系人：夏老师</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t>联系电话：010-62856901</w:t>
      </w:r>
    </w:p>
    <w:p w:rsidR="00AB3398" w:rsidRDefault="00D03291">
      <w:pPr>
        <w:spacing w:line="360" w:lineRule="auto"/>
        <w:rPr>
          <w:rFonts w:ascii="宋体" w:eastAsia="宋体" w:hAnsi="宋体" w:cs="宋体"/>
          <w:bCs/>
          <w:color w:val="000000"/>
          <w:kern w:val="0"/>
          <w:sz w:val="24"/>
        </w:rPr>
      </w:pPr>
      <w:r>
        <w:rPr>
          <w:rFonts w:ascii="宋体" w:eastAsia="宋体" w:hAnsi="宋体" w:cs="宋体" w:hint="eastAsia"/>
          <w:bCs/>
          <w:color w:val="000000"/>
          <w:kern w:val="0"/>
          <w:sz w:val="24"/>
        </w:rPr>
        <w:lastRenderedPageBreak/>
        <w:t>邮箱：xiabin@sbnkjt.com</w:t>
      </w:r>
    </w:p>
    <w:p w:rsidR="00AB3398" w:rsidRDefault="00D03291">
      <w:pPr>
        <w:spacing w:line="360" w:lineRule="auto"/>
        <w:rPr>
          <w:rFonts w:ascii="宋体" w:eastAsia="宋体" w:hAnsi="宋体" w:cs="宋体"/>
          <w:color w:val="000000"/>
          <w:sz w:val="24"/>
        </w:rPr>
      </w:pPr>
      <w:r>
        <w:rPr>
          <w:rFonts w:ascii="宋体" w:eastAsia="宋体" w:hAnsi="宋体" w:cs="宋体" w:hint="eastAsia"/>
          <w:bCs/>
          <w:color w:val="000000"/>
          <w:kern w:val="0"/>
          <w:sz w:val="24"/>
        </w:rPr>
        <w:t>单位地址：北京市海淀区香山一颗松路50号</w:t>
      </w:r>
    </w:p>
    <w:p w:rsidR="00AB3398" w:rsidRDefault="00AB3398" w:rsidP="004D72B0">
      <w:pPr>
        <w:spacing w:line="360" w:lineRule="auto"/>
        <w:ind w:firstLineChars="200" w:firstLine="643"/>
        <w:rPr>
          <w:rFonts w:ascii="宋体" w:eastAsia="宋体" w:hAnsi="宋体"/>
          <w:b/>
          <w:color w:val="000000"/>
          <w:sz w:val="32"/>
          <w:szCs w:val="32"/>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AB3398" w:rsidRDefault="00AB3398">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4D72B0" w:rsidRDefault="004D72B0">
      <w:pPr>
        <w:widowControl/>
        <w:rPr>
          <w:rFonts w:ascii="宋体" w:eastAsia="宋体" w:hAnsi="宋体" w:cs="宋体"/>
          <w:kern w:val="0"/>
          <w:sz w:val="24"/>
        </w:rPr>
      </w:pPr>
    </w:p>
    <w:p w:rsidR="00740528" w:rsidRDefault="00740528">
      <w:pPr>
        <w:widowControl/>
        <w:rPr>
          <w:rFonts w:ascii="宋体" w:eastAsia="宋体" w:hAnsi="宋体" w:cs="宋体"/>
          <w:kern w:val="0"/>
          <w:sz w:val="24"/>
        </w:rPr>
      </w:pPr>
    </w:p>
    <w:p w:rsidR="00740528" w:rsidRDefault="00740528">
      <w:pPr>
        <w:widowControl/>
        <w:rPr>
          <w:rFonts w:ascii="宋体" w:eastAsia="宋体" w:hAnsi="宋体" w:cs="宋体"/>
          <w:kern w:val="0"/>
          <w:sz w:val="24"/>
        </w:rPr>
      </w:pPr>
    </w:p>
    <w:p w:rsidR="00AB3398" w:rsidRDefault="00D03291">
      <w:pPr>
        <w:widowControl/>
        <w:jc w:val="center"/>
        <w:rPr>
          <w:rFonts w:ascii="黑体" w:eastAsia="黑体" w:hAnsi="黑体" w:cs="宋体"/>
          <w:kern w:val="0"/>
          <w:sz w:val="32"/>
          <w:szCs w:val="32"/>
        </w:rPr>
      </w:pPr>
      <w:r>
        <w:rPr>
          <w:rFonts w:ascii="黑体" w:eastAsia="黑体" w:hAnsi="黑体" w:cs="宋体" w:hint="eastAsia"/>
          <w:kern w:val="0"/>
          <w:sz w:val="32"/>
          <w:szCs w:val="32"/>
        </w:rPr>
        <w:lastRenderedPageBreak/>
        <w:t>合作导师简介及招收条件</w:t>
      </w:r>
    </w:p>
    <w:p w:rsidR="00AB3398" w:rsidRDefault="00D03291">
      <w:pPr>
        <w:widowControl/>
        <w:jc w:val="center"/>
        <w:rPr>
          <w:rFonts w:ascii="微软雅黑" w:eastAsia="微软雅黑" w:hAnsi="微软雅黑" w:cs="微软雅黑"/>
          <w:color w:val="666666"/>
          <w:spacing w:val="12"/>
          <w:kern w:val="0"/>
          <w:sz w:val="30"/>
          <w:szCs w:val="30"/>
        </w:rPr>
      </w:pPr>
      <w:r>
        <w:rPr>
          <w:rFonts w:ascii="PingFang SC" w:eastAsia="PingFang SC" w:hAnsi="PingFang SC" w:cs="PingFang SC" w:hint="eastAsia"/>
          <w:noProof/>
          <w:color w:val="191919"/>
          <w:kern w:val="0"/>
          <w:sz w:val="32"/>
          <w:szCs w:val="32"/>
        </w:rPr>
        <w:drawing>
          <wp:inline distT="0" distB="0" distL="114300" distR="114300">
            <wp:extent cx="3805555" cy="2362200"/>
            <wp:effectExtent l="0" t="0" r="0" b="0"/>
            <wp:docPr id="22"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IMG_256"/>
                    <pic:cNvPicPr>
                      <a:picLocks noChangeAspect="1"/>
                    </pic:cNvPicPr>
                  </pic:nvPicPr>
                  <pic:blipFill>
                    <a:blip r:embed="rId7"/>
                    <a:stretch>
                      <a:fillRect/>
                    </a:stretch>
                  </pic:blipFill>
                  <pic:spPr>
                    <a:xfrm>
                      <a:off x="0" y="0"/>
                      <a:ext cx="3805555" cy="2362200"/>
                    </a:xfrm>
                    <a:prstGeom prst="rect">
                      <a:avLst/>
                    </a:prstGeom>
                    <a:noFill/>
                    <a:ln w="9525">
                      <a:noFill/>
                    </a:ln>
                  </pic:spPr>
                </pic:pic>
              </a:graphicData>
            </a:graphic>
          </wp:inline>
        </w:drawing>
      </w:r>
    </w:p>
    <w:p w:rsidR="00AB3398" w:rsidRDefault="00D03291">
      <w:pPr>
        <w:spacing w:line="360" w:lineRule="auto"/>
        <w:jc w:val="center"/>
        <w:rPr>
          <w:b/>
          <w:bCs/>
          <w:sz w:val="28"/>
          <w:szCs w:val="28"/>
        </w:rPr>
      </w:pPr>
      <w:r>
        <w:rPr>
          <w:rFonts w:hint="eastAsia"/>
          <w:b/>
          <w:bCs/>
          <w:sz w:val="28"/>
          <w:szCs w:val="28"/>
        </w:rPr>
        <w:t>栾国明教授</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主任医师、教授、博士生导师、首都医科大学三博脑科医院院长</w:t>
      </w:r>
    </w:p>
    <w:p w:rsidR="00AB3398" w:rsidRDefault="00D03291">
      <w:pPr>
        <w:widowControl/>
        <w:spacing w:line="360" w:lineRule="auto"/>
        <w:jc w:val="left"/>
        <w:rPr>
          <w:rFonts w:ascii="宋体" w:eastAsia="宋体" w:hAnsi="宋体" w:cs="宋体"/>
          <w:b/>
          <w:bCs/>
          <w:sz w:val="24"/>
        </w:rPr>
      </w:pPr>
      <w:r>
        <w:rPr>
          <w:rFonts w:ascii="宋体" w:eastAsia="宋体" w:hAnsi="宋体" w:cs="宋体" w:hint="eastAsia"/>
          <w:b/>
          <w:bCs/>
          <w:sz w:val="24"/>
        </w:rPr>
        <w:t>行业任职</w:t>
      </w:r>
      <w:r>
        <w:rPr>
          <w:rFonts w:ascii="宋体" w:eastAsia="宋体" w:hAnsi="宋体" w:cs="宋体"/>
          <w:b/>
          <w:bCs/>
          <w:sz w:val="24"/>
        </w:rPr>
        <w:t>：</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中国抗癫痫协会 副会长、常务理事</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中国医师协会神经调控专业委员会 主任委员</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世界神经调控学会中国分会 主席</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北京脑重大疾病研究院癫痫所 所长</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功能和癫痫中心主任</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运动障碍病调控诊疗中心主任</w:t>
      </w:r>
    </w:p>
    <w:p w:rsidR="00AB3398" w:rsidRDefault="00D03291">
      <w:pPr>
        <w:widowControl/>
        <w:spacing w:line="360" w:lineRule="auto"/>
        <w:jc w:val="left"/>
        <w:rPr>
          <w:rFonts w:ascii="宋体" w:eastAsia="宋体" w:hAnsi="宋体" w:cs="宋体"/>
          <w:b/>
          <w:bCs/>
          <w:sz w:val="24"/>
        </w:rPr>
      </w:pPr>
      <w:r>
        <w:rPr>
          <w:rFonts w:ascii="宋体" w:eastAsia="宋体" w:hAnsi="宋体" w:cs="宋体" w:hint="eastAsia"/>
          <w:b/>
          <w:bCs/>
          <w:sz w:val="24"/>
        </w:rPr>
        <w:t>专业特长</w:t>
      </w:r>
      <w:r>
        <w:rPr>
          <w:rFonts w:ascii="宋体" w:eastAsia="宋体" w:hAnsi="宋体" w:cs="宋体"/>
          <w:b/>
          <w:bCs/>
          <w:sz w:val="24"/>
        </w:rPr>
        <w:t>：</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癫痫、帕金森、神经性疼痛、三叉神经痛、面肌痉挛、脑瘫、精神病等脑功能性疾病、功能区肿瘤和病灶的定位及手术</w:t>
      </w:r>
    </w:p>
    <w:p w:rsidR="00AB3398" w:rsidRDefault="00D03291">
      <w:pPr>
        <w:widowControl/>
        <w:spacing w:line="360" w:lineRule="auto"/>
        <w:jc w:val="left"/>
        <w:rPr>
          <w:rFonts w:ascii="宋体" w:eastAsia="宋体" w:hAnsi="宋体" w:cs="宋体"/>
          <w:b/>
          <w:bCs/>
          <w:sz w:val="24"/>
        </w:rPr>
      </w:pPr>
      <w:r>
        <w:rPr>
          <w:rFonts w:ascii="宋体" w:eastAsia="宋体" w:hAnsi="宋体" w:cs="宋体" w:hint="eastAsia"/>
          <w:b/>
          <w:bCs/>
          <w:sz w:val="24"/>
        </w:rPr>
        <w:t>研究方向</w:t>
      </w:r>
      <w:r>
        <w:rPr>
          <w:rFonts w:ascii="宋体" w:eastAsia="宋体" w:hAnsi="宋体" w:cs="宋体"/>
          <w:b/>
          <w:bCs/>
          <w:sz w:val="24"/>
        </w:rPr>
        <w:t>：</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1.癫痫的致痫网络和精准外科治疗</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2.帕金森病的环路和靶点研究</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3.精神疾病的神经网络研究和相关神经调控治疗</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4.脑神经损伤致疼痛的网络机制与调控治疗</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5.药物难治性癫痫致痫分子生物学机制</w:t>
      </w:r>
    </w:p>
    <w:p w:rsidR="00AB3398" w:rsidRDefault="00D03291">
      <w:pPr>
        <w:widowControl/>
        <w:spacing w:line="360" w:lineRule="auto"/>
        <w:jc w:val="left"/>
        <w:rPr>
          <w:rFonts w:ascii="宋体" w:eastAsia="宋体" w:hAnsi="宋体" w:cs="宋体"/>
          <w:b/>
          <w:bCs/>
          <w:sz w:val="24"/>
        </w:rPr>
      </w:pPr>
      <w:r>
        <w:rPr>
          <w:rFonts w:ascii="宋体" w:eastAsia="宋体" w:hAnsi="宋体" w:cs="宋体" w:hint="eastAsia"/>
          <w:b/>
          <w:bCs/>
          <w:sz w:val="24"/>
        </w:rPr>
        <w:t>应聘条件</w:t>
      </w:r>
      <w:r>
        <w:rPr>
          <w:rFonts w:ascii="宋体" w:eastAsia="宋体" w:hAnsi="宋体" w:cs="宋体"/>
          <w:b/>
          <w:bCs/>
          <w:sz w:val="24"/>
        </w:rPr>
        <w:t>：</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lastRenderedPageBreak/>
        <w:t>神经外科学、神经病学、精神病学、心理学、医学工程学、基础医学神经科学相关专业或神经网络等相关研究背景，具有博士学位，并达到所属学科的博士后入站标准，具有较强的创新能力；曾以第一作者身份发表过SCI期刊论文，具有较强的英文阅读和写作能力；具有医工结合相关研究背景者优先。</w:t>
      </w:r>
    </w:p>
    <w:p w:rsidR="00AB3398" w:rsidRDefault="00D03291">
      <w:pPr>
        <w:widowControl/>
        <w:spacing w:line="360" w:lineRule="auto"/>
        <w:jc w:val="left"/>
        <w:rPr>
          <w:rFonts w:ascii="宋体" w:eastAsia="宋体" w:hAnsi="宋体" w:cs="宋体"/>
          <w:b/>
          <w:bCs/>
          <w:sz w:val="24"/>
        </w:rPr>
      </w:pPr>
      <w:r>
        <w:rPr>
          <w:rFonts w:ascii="宋体" w:eastAsia="宋体" w:hAnsi="宋体" w:cs="宋体" w:hint="eastAsia"/>
          <w:b/>
          <w:bCs/>
          <w:sz w:val="24"/>
        </w:rPr>
        <w:t>岗位职责</w:t>
      </w:r>
      <w:r>
        <w:rPr>
          <w:rFonts w:ascii="宋体" w:eastAsia="宋体" w:hAnsi="宋体" w:cs="宋体"/>
          <w:b/>
          <w:bCs/>
          <w:sz w:val="24"/>
        </w:rPr>
        <w:t>：</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1.承担癫痫的致痫网络和精准外科治疗相关研究工作，顺利完成出站要求。</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2.承担帕金森病的环路和靶点相关研究工作，顺利完成出站要求。</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3.承担精神疾病的神经网络研究和相关神经调控治疗研究工作，顺利完成出站要求。</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4.承担脑神经损伤致疼痛的网络机制与调控治疗的研究工作，顺利完成出站要求。</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b/>
          <w:bCs/>
          <w:sz w:val="24"/>
        </w:rPr>
        <w:t>招收人数</w:t>
      </w:r>
      <w:r>
        <w:rPr>
          <w:rFonts w:ascii="宋体" w:eastAsia="宋体" w:hAnsi="宋体" w:cs="宋体"/>
          <w:b/>
          <w:bCs/>
          <w:sz w:val="24"/>
        </w:rPr>
        <w:t>：</w:t>
      </w:r>
      <w:r>
        <w:rPr>
          <w:rFonts w:ascii="宋体" w:eastAsia="宋体" w:hAnsi="宋体" w:cs="宋体" w:hint="eastAsia"/>
          <w:sz w:val="24"/>
        </w:rPr>
        <w:t>3名</w:t>
      </w:r>
    </w:p>
    <w:p w:rsidR="00AB3398" w:rsidRDefault="00AB3398">
      <w:pPr>
        <w:widowControl/>
        <w:spacing w:line="360" w:lineRule="auto"/>
        <w:jc w:val="left"/>
        <w:rPr>
          <w:rFonts w:ascii="宋体" w:eastAsia="宋体" w:hAnsi="宋体" w:cs="宋体"/>
          <w:sz w:val="24"/>
        </w:rPr>
      </w:pPr>
    </w:p>
    <w:p w:rsidR="00AB3398" w:rsidRDefault="00AB3398">
      <w:pPr>
        <w:widowControl/>
        <w:spacing w:line="360" w:lineRule="auto"/>
        <w:jc w:val="left"/>
        <w:rPr>
          <w:rFonts w:ascii="宋体" w:eastAsia="宋体" w:hAnsi="宋体" w:cs="宋体"/>
          <w:sz w:val="24"/>
        </w:rPr>
      </w:pPr>
    </w:p>
    <w:p w:rsidR="00AB3398" w:rsidRDefault="00AB3398">
      <w:pPr>
        <w:widowControl/>
        <w:spacing w:line="360" w:lineRule="auto"/>
        <w:jc w:val="left"/>
        <w:rPr>
          <w:rFonts w:ascii="宋体" w:eastAsia="宋体" w:hAnsi="宋体" w:cs="宋体"/>
          <w:sz w:val="24"/>
        </w:rPr>
      </w:pPr>
    </w:p>
    <w:p w:rsidR="00AB3398" w:rsidRDefault="00AB3398">
      <w:pPr>
        <w:widowControl/>
        <w:spacing w:line="360" w:lineRule="auto"/>
        <w:jc w:val="left"/>
        <w:rPr>
          <w:rFonts w:ascii="宋体" w:eastAsia="宋体" w:hAnsi="宋体" w:cs="宋体"/>
          <w:sz w:val="24"/>
        </w:rPr>
      </w:pPr>
    </w:p>
    <w:p w:rsidR="00AB3398" w:rsidRDefault="00AB3398">
      <w:pPr>
        <w:widowControl/>
        <w:spacing w:line="360" w:lineRule="auto"/>
        <w:jc w:val="left"/>
        <w:rPr>
          <w:rFonts w:ascii="宋体" w:eastAsia="宋体" w:hAnsi="宋体" w:cs="宋体"/>
          <w:sz w:val="24"/>
        </w:rPr>
      </w:pPr>
    </w:p>
    <w:p w:rsidR="00AB3398" w:rsidRDefault="00AB3398">
      <w:pPr>
        <w:widowControl/>
        <w:spacing w:line="360" w:lineRule="auto"/>
        <w:jc w:val="left"/>
        <w:rPr>
          <w:rFonts w:ascii="宋体" w:eastAsia="宋体" w:hAnsi="宋体" w:cs="宋体"/>
          <w:sz w:val="24"/>
        </w:rPr>
      </w:pPr>
    </w:p>
    <w:p w:rsidR="00AB3398" w:rsidRDefault="00AB3398">
      <w:pPr>
        <w:widowControl/>
        <w:spacing w:line="360" w:lineRule="auto"/>
        <w:jc w:val="left"/>
        <w:rPr>
          <w:rFonts w:ascii="宋体" w:eastAsia="宋体" w:hAnsi="宋体" w:cs="宋体"/>
          <w:sz w:val="24"/>
        </w:rPr>
      </w:pPr>
    </w:p>
    <w:p w:rsidR="00AB3398" w:rsidRDefault="00AB3398">
      <w:pPr>
        <w:widowControl/>
        <w:spacing w:line="360" w:lineRule="auto"/>
        <w:jc w:val="left"/>
        <w:rPr>
          <w:rFonts w:ascii="宋体" w:eastAsia="宋体" w:hAnsi="宋体" w:cs="宋体"/>
          <w:sz w:val="24"/>
        </w:rPr>
      </w:pPr>
    </w:p>
    <w:p w:rsidR="00AB3398" w:rsidRDefault="00AB3398">
      <w:pPr>
        <w:widowControl/>
        <w:spacing w:line="360" w:lineRule="auto"/>
        <w:jc w:val="left"/>
        <w:rPr>
          <w:rFonts w:ascii="宋体" w:eastAsia="宋体" w:hAnsi="宋体" w:cs="宋体"/>
          <w:sz w:val="24"/>
        </w:rPr>
      </w:pPr>
    </w:p>
    <w:p w:rsidR="00AB3398" w:rsidRDefault="00AB3398">
      <w:pPr>
        <w:widowControl/>
        <w:spacing w:line="360" w:lineRule="auto"/>
        <w:jc w:val="left"/>
        <w:rPr>
          <w:b/>
          <w:bCs/>
          <w:sz w:val="28"/>
          <w:szCs w:val="28"/>
        </w:rPr>
      </w:pPr>
    </w:p>
    <w:p w:rsidR="004D72B0" w:rsidRDefault="004D72B0">
      <w:pPr>
        <w:widowControl/>
        <w:spacing w:line="360" w:lineRule="auto"/>
        <w:jc w:val="left"/>
        <w:rPr>
          <w:b/>
          <w:bCs/>
          <w:sz w:val="28"/>
          <w:szCs w:val="28"/>
        </w:rPr>
      </w:pPr>
    </w:p>
    <w:p w:rsidR="004D72B0" w:rsidRDefault="004D72B0">
      <w:pPr>
        <w:widowControl/>
        <w:spacing w:line="360" w:lineRule="auto"/>
        <w:jc w:val="left"/>
        <w:rPr>
          <w:b/>
          <w:bCs/>
          <w:sz w:val="28"/>
          <w:szCs w:val="28"/>
        </w:rPr>
      </w:pPr>
    </w:p>
    <w:p w:rsidR="00AB3398" w:rsidRDefault="00D03291">
      <w:pPr>
        <w:widowControl/>
        <w:jc w:val="center"/>
        <w:rPr>
          <w:rFonts w:ascii="宋体" w:eastAsia="宋体" w:hAnsi="宋体" w:cs="宋体"/>
          <w:color w:val="000000"/>
          <w:kern w:val="0"/>
          <w:sz w:val="24"/>
        </w:rPr>
      </w:pPr>
      <w:r>
        <w:rPr>
          <w:rFonts w:ascii="宋体" w:eastAsia="宋体" w:hAnsi="宋体" w:cs="宋体"/>
          <w:kern w:val="0"/>
          <w:sz w:val="24"/>
        </w:rPr>
        <w:lastRenderedPageBreak/>
        <w:br/>
      </w:r>
      <w:r>
        <w:rPr>
          <w:rFonts w:ascii="PingFang SC" w:eastAsia="PingFang SC" w:hAnsi="PingFang SC" w:cs="PingFang SC" w:hint="eastAsia"/>
          <w:noProof/>
          <w:color w:val="191919"/>
          <w:kern w:val="0"/>
          <w:sz w:val="32"/>
          <w:szCs w:val="32"/>
        </w:rPr>
        <w:drawing>
          <wp:inline distT="0" distB="0" distL="114300" distR="114300">
            <wp:extent cx="3922395" cy="2459355"/>
            <wp:effectExtent l="0" t="0" r="0" b="4445"/>
            <wp:docPr id="23"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descr="IMG_256"/>
                    <pic:cNvPicPr>
                      <a:picLocks noChangeAspect="1"/>
                    </pic:cNvPicPr>
                  </pic:nvPicPr>
                  <pic:blipFill>
                    <a:blip r:embed="rId8"/>
                    <a:stretch>
                      <a:fillRect/>
                    </a:stretch>
                  </pic:blipFill>
                  <pic:spPr>
                    <a:xfrm>
                      <a:off x="0" y="0"/>
                      <a:ext cx="3922395" cy="2459355"/>
                    </a:xfrm>
                    <a:prstGeom prst="rect">
                      <a:avLst/>
                    </a:prstGeom>
                    <a:noFill/>
                    <a:ln w="9525">
                      <a:noFill/>
                    </a:ln>
                  </pic:spPr>
                </pic:pic>
              </a:graphicData>
            </a:graphic>
          </wp:inline>
        </w:drawing>
      </w:r>
    </w:p>
    <w:p w:rsidR="00AB3398" w:rsidRDefault="00D03291">
      <w:pPr>
        <w:spacing w:line="360" w:lineRule="auto"/>
        <w:jc w:val="center"/>
        <w:rPr>
          <w:b/>
          <w:bCs/>
          <w:sz w:val="28"/>
          <w:szCs w:val="28"/>
        </w:rPr>
      </w:pPr>
      <w:r>
        <w:rPr>
          <w:rFonts w:hint="eastAsia"/>
          <w:b/>
          <w:bCs/>
          <w:sz w:val="28"/>
          <w:szCs w:val="28"/>
        </w:rPr>
        <w:t>张宏伟教授</w:t>
      </w:r>
    </w:p>
    <w:p w:rsidR="00AB3398" w:rsidRDefault="00D03291">
      <w:pPr>
        <w:spacing w:line="360" w:lineRule="auto"/>
        <w:rPr>
          <w:rFonts w:ascii="宋体" w:eastAsia="宋体" w:hAnsi="宋体" w:cs="宋体"/>
          <w:sz w:val="24"/>
        </w:rPr>
      </w:pPr>
      <w:r>
        <w:rPr>
          <w:rFonts w:ascii="宋体" w:eastAsia="宋体" w:hAnsi="宋体" w:cs="宋体" w:hint="eastAsia"/>
          <w:sz w:val="24"/>
        </w:rPr>
        <w:t>主任医师、教授、博士生导师、首都医科大学三博脑科医院副院长、首都医科大学垂体瘤中心副主任、首都医科大学三博脑科医院神经外科主任、首都医科大学三博脑科医院神经外科教研室主任</w:t>
      </w:r>
    </w:p>
    <w:p w:rsidR="00AB3398" w:rsidRDefault="00D03291">
      <w:pPr>
        <w:spacing w:line="360" w:lineRule="auto"/>
        <w:rPr>
          <w:rFonts w:ascii="宋体" w:eastAsia="宋体" w:hAnsi="宋体" w:cs="宋体"/>
          <w:sz w:val="24"/>
        </w:rPr>
      </w:pPr>
      <w:r>
        <w:rPr>
          <w:rFonts w:ascii="宋体" w:eastAsia="宋体" w:hAnsi="宋体" w:cs="宋体" w:hint="eastAsia"/>
          <w:b/>
          <w:bCs/>
          <w:sz w:val="24"/>
        </w:rPr>
        <w:t>行业任职</w:t>
      </w:r>
      <w:r>
        <w:rPr>
          <w:rFonts w:ascii="宋体" w:eastAsia="宋体" w:hAnsi="宋体" w:cs="宋体"/>
          <w:b/>
          <w:bCs/>
          <w:sz w:val="24"/>
        </w:rPr>
        <w:t>：</w:t>
      </w:r>
    </w:p>
    <w:p w:rsidR="00AB3398" w:rsidRDefault="00D03291">
      <w:pPr>
        <w:spacing w:line="360" w:lineRule="auto"/>
        <w:rPr>
          <w:rFonts w:ascii="宋体" w:eastAsia="宋体" w:hAnsi="宋体" w:cs="宋体"/>
          <w:sz w:val="24"/>
        </w:rPr>
      </w:pPr>
      <w:r>
        <w:rPr>
          <w:rFonts w:ascii="宋体" w:eastAsia="宋体" w:hAnsi="宋体" w:cs="宋体" w:hint="eastAsia"/>
          <w:sz w:val="24"/>
        </w:rPr>
        <w:t>中国医师协会神经外科医师分会微侵袭神经外科专家委员会 委员</w:t>
      </w:r>
    </w:p>
    <w:p w:rsidR="00AB3398" w:rsidRDefault="00D03291">
      <w:pPr>
        <w:spacing w:line="360" w:lineRule="auto"/>
        <w:rPr>
          <w:rFonts w:ascii="宋体" w:eastAsia="宋体" w:hAnsi="宋体" w:cs="宋体"/>
          <w:sz w:val="24"/>
        </w:rPr>
      </w:pPr>
      <w:r>
        <w:rPr>
          <w:rFonts w:ascii="宋体" w:eastAsia="宋体" w:hAnsi="宋体" w:cs="宋体" w:hint="eastAsia"/>
          <w:sz w:val="24"/>
        </w:rPr>
        <w:t>中国垂体瘤协作组专家委员会 委员</w:t>
      </w:r>
    </w:p>
    <w:p w:rsidR="00AB3398" w:rsidRDefault="00D03291">
      <w:pPr>
        <w:spacing w:line="360" w:lineRule="auto"/>
        <w:rPr>
          <w:rFonts w:ascii="宋体" w:eastAsia="宋体" w:hAnsi="宋体" w:cs="宋体"/>
          <w:sz w:val="24"/>
        </w:rPr>
      </w:pPr>
      <w:r>
        <w:rPr>
          <w:rFonts w:ascii="宋体" w:eastAsia="宋体" w:hAnsi="宋体" w:cs="宋体" w:hint="eastAsia"/>
          <w:sz w:val="24"/>
        </w:rPr>
        <w:t>中华医学会北京分会委员</w:t>
      </w:r>
    </w:p>
    <w:p w:rsidR="00AB3398" w:rsidRDefault="00D03291">
      <w:pPr>
        <w:spacing w:line="360" w:lineRule="auto"/>
        <w:rPr>
          <w:rFonts w:ascii="宋体" w:eastAsia="宋体" w:hAnsi="宋体" w:cs="宋体"/>
          <w:sz w:val="24"/>
        </w:rPr>
      </w:pPr>
      <w:r>
        <w:rPr>
          <w:rFonts w:ascii="宋体" w:eastAsia="宋体" w:hAnsi="宋体" w:cs="宋体" w:hint="eastAsia"/>
          <w:sz w:val="24"/>
        </w:rPr>
        <w:t>《中国微侵袭神经外科》杂志第六届编辑委员会 编委</w:t>
      </w:r>
    </w:p>
    <w:p w:rsidR="00AB3398" w:rsidRDefault="00D03291">
      <w:pPr>
        <w:spacing w:line="360" w:lineRule="auto"/>
        <w:rPr>
          <w:rFonts w:ascii="宋体" w:eastAsia="宋体" w:hAnsi="宋体" w:cs="宋体"/>
          <w:sz w:val="24"/>
        </w:rPr>
      </w:pPr>
      <w:r>
        <w:rPr>
          <w:rFonts w:ascii="宋体" w:eastAsia="宋体" w:hAnsi="宋体" w:cs="宋体" w:hint="eastAsia"/>
          <w:sz w:val="24"/>
        </w:rPr>
        <w:t>《中华外科杂志》第十二届、十三届编辑委员会 通讯编委</w:t>
      </w:r>
    </w:p>
    <w:p w:rsidR="00AB3398" w:rsidRDefault="00D03291">
      <w:pPr>
        <w:spacing w:line="360" w:lineRule="auto"/>
        <w:rPr>
          <w:rFonts w:ascii="宋体" w:eastAsia="宋体" w:hAnsi="宋体" w:cs="宋体"/>
          <w:sz w:val="24"/>
        </w:rPr>
      </w:pPr>
      <w:r>
        <w:rPr>
          <w:rFonts w:ascii="宋体" w:eastAsia="宋体" w:hAnsi="宋体" w:cs="宋体" w:hint="eastAsia"/>
          <w:sz w:val="24"/>
        </w:rPr>
        <w:t>《临床神经外科杂志》 编委</w:t>
      </w:r>
    </w:p>
    <w:p w:rsidR="00AB3398" w:rsidRDefault="00D03291">
      <w:pPr>
        <w:spacing w:line="360" w:lineRule="auto"/>
        <w:rPr>
          <w:rFonts w:ascii="宋体" w:eastAsia="宋体" w:hAnsi="宋体" w:cs="宋体"/>
          <w:sz w:val="24"/>
        </w:rPr>
      </w:pPr>
      <w:r>
        <w:rPr>
          <w:rFonts w:ascii="宋体" w:eastAsia="宋体" w:hAnsi="宋体" w:cs="宋体" w:hint="eastAsia"/>
          <w:sz w:val="24"/>
        </w:rPr>
        <w:t>《中国脑科疾病与康复》杂志第一届编辑委员会 编委</w:t>
      </w:r>
    </w:p>
    <w:p w:rsidR="00AB3398" w:rsidRDefault="00D03291">
      <w:pPr>
        <w:widowControl/>
        <w:spacing w:line="360" w:lineRule="auto"/>
        <w:jc w:val="left"/>
        <w:rPr>
          <w:rFonts w:ascii="宋体" w:eastAsia="宋体" w:hAnsi="宋体" w:cs="宋体"/>
          <w:b/>
          <w:bCs/>
          <w:sz w:val="24"/>
        </w:rPr>
      </w:pPr>
      <w:r>
        <w:rPr>
          <w:rFonts w:ascii="宋体" w:eastAsia="宋体" w:hAnsi="宋体" w:cs="宋体" w:hint="eastAsia"/>
          <w:b/>
          <w:bCs/>
          <w:sz w:val="24"/>
        </w:rPr>
        <w:t>专业特长</w:t>
      </w:r>
      <w:r>
        <w:rPr>
          <w:rFonts w:ascii="宋体" w:eastAsia="宋体" w:hAnsi="宋体" w:cs="宋体"/>
          <w:b/>
          <w:bCs/>
          <w:sz w:val="24"/>
        </w:rPr>
        <w:t>：</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各种复杂难治性垂体瘤、颅咽管瘤等鞍区-下丘脑病变;大型颅底脑膜瘤及听神经瘤等颅底肿瘤;松果体细胞瘤、生殖细胞肿瘤等三脑室后部肿瘤;脑干及丘脑胶质瘤、海绵状血管瘤等颅内肿瘤</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b/>
          <w:bCs/>
          <w:sz w:val="24"/>
        </w:rPr>
        <w:t>研究方向</w:t>
      </w:r>
      <w:r>
        <w:rPr>
          <w:rFonts w:ascii="宋体" w:eastAsia="宋体" w:hAnsi="宋体" w:cs="宋体"/>
          <w:b/>
          <w:bCs/>
          <w:sz w:val="24"/>
        </w:rPr>
        <w:t>：</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1.神经肿瘤免疫治疗</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2.老年人多病共患临床大数据平台建设及防治策略研究</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b/>
          <w:bCs/>
          <w:sz w:val="24"/>
        </w:rPr>
        <w:t>应聘条件</w:t>
      </w:r>
      <w:r>
        <w:rPr>
          <w:rFonts w:ascii="宋体" w:eastAsia="宋体" w:hAnsi="宋体" w:cs="宋体"/>
          <w:b/>
          <w:bCs/>
          <w:sz w:val="24"/>
        </w:rPr>
        <w:t>：</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lastRenderedPageBreak/>
        <w:t>1.具有分子生物学，免疫学及神经外科学等相关专业博士学位。熟练掌握分子克隆实验技术或有临床试验开展经验者优先考虑。</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2.神经外科或相关专业博士学位，具有临床试验大数据管理分析经验者优先考虑。</w:t>
      </w:r>
    </w:p>
    <w:p w:rsidR="00AB3398" w:rsidRDefault="00D03291">
      <w:pPr>
        <w:widowControl/>
        <w:spacing w:line="360" w:lineRule="auto"/>
        <w:jc w:val="left"/>
        <w:rPr>
          <w:rFonts w:ascii="宋体" w:eastAsia="宋体" w:hAnsi="宋体" w:cs="宋体"/>
          <w:b/>
          <w:bCs/>
          <w:sz w:val="24"/>
        </w:rPr>
      </w:pPr>
      <w:r>
        <w:rPr>
          <w:rFonts w:ascii="宋体" w:eastAsia="宋体" w:hAnsi="宋体" w:cs="宋体" w:hint="eastAsia"/>
          <w:b/>
          <w:bCs/>
          <w:sz w:val="24"/>
        </w:rPr>
        <w:t>岗位职责</w:t>
      </w:r>
      <w:r>
        <w:rPr>
          <w:rFonts w:ascii="宋体" w:eastAsia="宋体" w:hAnsi="宋体" w:cs="宋体"/>
          <w:b/>
          <w:bCs/>
          <w:sz w:val="24"/>
        </w:rPr>
        <w:t>：</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1.溶瘤病毒治疗神经肿瘤基础实验(免疫检测，动物模型建立等)及临床试验的开展。</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2.颅内恶性肿瘤过继T细胞治疗的基础与临床研究。</w:t>
      </w:r>
    </w:p>
    <w:p w:rsidR="00AB3398" w:rsidRDefault="00D03291">
      <w:pPr>
        <w:widowControl/>
        <w:spacing w:line="360" w:lineRule="auto"/>
        <w:jc w:val="left"/>
        <w:rPr>
          <w:rFonts w:ascii="宋体" w:eastAsia="宋体" w:hAnsi="宋体" w:cs="宋体"/>
          <w:sz w:val="24"/>
        </w:rPr>
      </w:pPr>
      <w:r>
        <w:rPr>
          <w:rFonts w:ascii="宋体" w:eastAsia="宋体" w:hAnsi="宋体" w:cs="宋体" w:hint="eastAsia"/>
          <w:sz w:val="24"/>
        </w:rPr>
        <w:t>3.老年人心脑血管多病共患临床诊疗标准化多中心试验研究。</w:t>
      </w:r>
    </w:p>
    <w:p w:rsidR="00AB3398" w:rsidRDefault="00D03291">
      <w:pPr>
        <w:spacing w:line="360" w:lineRule="auto"/>
        <w:rPr>
          <w:rFonts w:ascii="宋体" w:eastAsia="宋体" w:hAnsi="宋体"/>
          <w:bCs/>
          <w:color w:val="000000"/>
          <w:sz w:val="24"/>
        </w:rPr>
      </w:pPr>
      <w:r>
        <w:rPr>
          <w:rFonts w:ascii="宋体" w:eastAsia="宋体" w:hAnsi="宋体" w:hint="eastAsia"/>
          <w:b/>
          <w:color w:val="000000"/>
          <w:sz w:val="24"/>
        </w:rPr>
        <w:t>招收人数</w:t>
      </w:r>
      <w:r>
        <w:rPr>
          <w:rFonts w:ascii="宋体" w:eastAsia="宋体" w:hAnsi="宋体"/>
          <w:b/>
          <w:color w:val="000000"/>
          <w:sz w:val="24"/>
        </w:rPr>
        <w:t>：</w:t>
      </w:r>
      <w:r>
        <w:rPr>
          <w:rFonts w:ascii="宋体" w:eastAsia="宋体" w:hAnsi="宋体"/>
          <w:bCs/>
          <w:color w:val="000000"/>
          <w:sz w:val="24"/>
        </w:rPr>
        <w:t>2</w:t>
      </w:r>
      <w:r>
        <w:rPr>
          <w:rFonts w:ascii="宋体" w:eastAsia="宋体" w:hAnsi="宋体" w:hint="eastAsia"/>
          <w:bCs/>
          <w:color w:val="000000"/>
          <w:sz w:val="24"/>
        </w:rPr>
        <w:t>名</w:t>
      </w:r>
    </w:p>
    <w:p w:rsidR="00AB3398" w:rsidRDefault="00AB3398">
      <w:pPr>
        <w:spacing w:line="360" w:lineRule="auto"/>
        <w:rPr>
          <w:rFonts w:ascii="宋体" w:eastAsia="宋体" w:hAnsi="宋体"/>
          <w:bCs/>
          <w:color w:val="000000"/>
          <w:sz w:val="24"/>
        </w:rPr>
      </w:pPr>
    </w:p>
    <w:p w:rsidR="00AB3398" w:rsidRDefault="00AB3398">
      <w:pPr>
        <w:spacing w:line="360" w:lineRule="auto"/>
        <w:rPr>
          <w:rFonts w:ascii="宋体" w:eastAsia="宋体" w:hAnsi="宋体"/>
          <w:bCs/>
          <w:color w:val="000000"/>
          <w:sz w:val="24"/>
        </w:rPr>
      </w:pPr>
    </w:p>
    <w:p w:rsidR="00AB3398" w:rsidRDefault="00AB3398">
      <w:pPr>
        <w:spacing w:line="360" w:lineRule="auto"/>
        <w:rPr>
          <w:rFonts w:ascii="宋体" w:eastAsia="宋体" w:hAnsi="宋体"/>
          <w:bCs/>
          <w:color w:val="000000"/>
          <w:sz w:val="24"/>
        </w:rPr>
      </w:pPr>
    </w:p>
    <w:p w:rsidR="00AB3398" w:rsidRDefault="00AB3398">
      <w:pPr>
        <w:spacing w:line="360" w:lineRule="auto"/>
        <w:rPr>
          <w:rFonts w:ascii="宋体" w:eastAsia="宋体" w:hAnsi="宋体"/>
          <w:bCs/>
          <w:color w:val="000000"/>
          <w:sz w:val="24"/>
        </w:rPr>
      </w:pPr>
    </w:p>
    <w:p w:rsidR="00AB3398" w:rsidRDefault="00AB3398">
      <w:pPr>
        <w:spacing w:line="360" w:lineRule="auto"/>
        <w:rPr>
          <w:rFonts w:ascii="宋体" w:eastAsia="宋体" w:hAnsi="宋体"/>
          <w:bCs/>
          <w:color w:val="000000"/>
          <w:sz w:val="24"/>
        </w:rPr>
      </w:pPr>
    </w:p>
    <w:p w:rsidR="00AB3398" w:rsidRDefault="00AB3398">
      <w:pPr>
        <w:spacing w:line="360" w:lineRule="auto"/>
        <w:rPr>
          <w:rFonts w:ascii="宋体" w:eastAsia="宋体" w:hAnsi="宋体"/>
          <w:bCs/>
          <w:color w:val="000000"/>
          <w:sz w:val="24"/>
        </w:rPr>
      </w:pPr>
    </w:p>
    <w:p w:rsidR="00AB3398" w:rsidRDefault="00AB3398">
      <w:pPr>
        <w:spacing w:line="360" w:lineRule="auto"/>
        <w:rPr>
          <w:rFonts w:ascii="宋体" w:eastAsia="宋体" w:hAnsi="宋体"/>
          <w:bCs/>
          <w:color w:val="000000"/>
          <w:sz w:val="24"/>
        </w:rPr>
      </w:pPr>
    </w:p>
    <w:p w:rsidR="00AB3398" w:rsidRDefault="00AB3398">
      <w:pPr>
        <w:spacing w:line="360" w:lineRule="auto"/>
        <w:rPr>
          <w:rFonts w:ascii="宋体" w:eastAsia="宋体" w:hAnsi="宋体"/>
          <w:b/>
          <w:color w:val="000000"/>
          <w:sz w:val="24"/>
        </w:rPr>
      </w:pPr>
    </w:p>
    <w:p w:rsidR="00AB3398" w:rsidRDefault="00AB3398">
      <w:pPr>
        <w:spacing w:line="360" w:lineRule="auto"/>
        <w:rPr>
          <w:rFonts w:ascii="宋体" w:eastAsia="宋体" w:hAnsi="宋体"/>
          <w:b/>
          <w:color w:val="000000"/>
          <w:sz w:val="24"/>
        </w:rPr>
      </w:pPr>
    </w:p>
    <w:p w:rsidR="00AB3398" w:rsidRDefault="00AB3398">
      <w:pPr>
        <w:spacing w:line="360" w:lineRule="auto"/>
        <w:rPr>
          <w:rFonts w:ascii="宋体" w:eastAsia="宋体" w:hAnsi="宋体"/>
          <w:b/>
          <w:color w:val="000000"/>
          <w:sz w:val="24"/>
        </w:rPr>
      </w:pPr>
    </w:p>
    <w:p w:rsidR="00AB3398" w:rsidRDefault="00AB3398">
      <w:pPr>
        <w:spacing w:line="360" w:lineRule="auto"/>
        <w:rPr>
          <w:rFonts w:ascii="宋体" w:eastAsia="宋体" w:hAnsi="宋体"/>
          <w:b/>
          <w:color w:val="000000"/>
          <w:sz w:val="24"/>
        </w:rPr>
      </w:pPr>
    </w:p>
    <w:p w:rsidR="00AB3398" w:rsidRDefault="00AB3398">
      <w:pPr>
        <w:spacing w:line="360" w:lineRule="auto"/>
        <w:rPr>
          <w:rFonts w:ascii="宋体" w:eastAsia="宋体" w:hAnsi="宋体"/>
          <w:b/>
          <w:color w:val="000000"/>
          <w:sz w:val="24"/>
        </w:rPr>
      </w:pPr>
    </w:p>
    <w:p w:rsidR="00AB3398" w:rsidRDefault="00AB3398">
      <w:pPr>
        <w:spacing w:line="360" w:lineRule="auto"/>
        <w:rPr>
          <w:rFonts w:ascii="宋体" w:eastAsia="宋体" w:hAnsi="宋体"/>
          <w:b/>
          <w:color w:val="000000"/>
          <w:sz w:val="24"/>
        </w:rPr>
      </w:pPr>
    </w:p>
    <w:p w:rsidR="00AB3398" w:rsidRDefault="00AB3398">
      <w:pPr>
        <w:spacing w:line="360" w:lineRule="auto"/>
        <w:rPr>
          <w:rFonts w:ascii="宋体" w:eastAsia="宋体" w:hAnsi="宋体"/>
          <w:b/>
          <w:color w:val="000000"/>
          <w:sz w:val="24"/>
        </w:rPr>
      </w:pPr>
    </w:p>
    <w:p w:rsidR="00AB3398" w:rsidRDefault="00AB3398">
      <w:pPr>
        <w:spacing w:line="360" w:lineRule="auto"/>
        <w:rPr>
          <w:rFonts w:ascii="宋体" w:eastAsia="宋体" w:hAnsi="宋体"/>
          <w:b/>
          <w:color w:val="000000"/>
          <w:sz w:val="24"/>
        </w:rPr>
      </w:pPr>
    </w:p>
    <w:p w:rsidR="004D72B0" w:rsidRDefault="004D72B0">
      <w:pPr>
        <w:spacing w:line="360" w:lineRule="auto"/>
        <w:rPr>
          <w:rFonts w:ascii="宋体" w:eastAsia="宋体" w:hAnsi="宋体"/>
          <w:b/>
          <w:color w:val="000000"/>
          <w:sz w:val="24"/>
        </w:rPr>
      </w:pPr>
    </w:p>
    <w:p w:rsidR="004D72B0" w:rsidRDefault="004D72B0">
      <w:pPr>
        <w:spacing w:line="360" w:lineRule="auto"/>
        <w:rPr>
          <w:rFonts w:ascii="宋体" w:eastAsia="宋体" w:hAnsi="宋体"/>
          <w:b/>
          <w:color w:val="000000"/>
          <w:sz w:val="24"/>
        </w:rPr>
      </w:pPr>
    </w:p>
    <w:p w:rsidR="004D72B0" w:rsidRDefault="004D72B0">
      <w:pPr>
        <w:spacing w:line="360" w:lineRule="auto"/>
        <w:rPr>
          <w:rFonts w:ascii="宋体" w:eastAsia="宋体" w:hAnsi="宋体"/>
          <w:b/>
          <w:color w:val="000000"/>
          <w:sz w:val="24"/>
        </w:rPr>
      </w:pPr>
    </w:p>
    <w:p w:rsidR="004D72B0" w:rsidRDefault="004D72B0">
      <w:pPr>
        <w:spacing w:line="360" w:lineRule="auto"/>
        <w:rPr>
          <w:rFonts w:ascii="宋体" w:eastAsia="宋体" w:hAnsi="宋体"/>
          <w:b/>
          <w:color w:val="000000"/>
          <w:sz w:val="24"/>
        </w:rPr>
      </w:pPr>
    </w:p>
    <w:p w:rsidR="004D72B0" w:rsidRDefault="004D72B0">
      <w:pPr>
        <w:spacing w:line="360" w:lineRule="auto"/>
        <w:rPr>
          <w:rFonts w:ascii="宋体" w:eastAsia="宋体" w:hAnsi="宋体"/>
          <w:b/>
          <w:color w:val="000000"/>
          <w:sz w:val="24"/>
        </w:rPr>
      </w:pPr>
    </w:p>
    <w:p w:rsidR="004D72B0" w:rsidRDefault="004D72B0">
      <w:pPr>
        <w:spacing w:line="360" w:lineRule="auto"/>
        <w:rPr>
          <w:rFonts w:ascii="宋体" w:eastAsia="宋体" w:hAnsi="宋体"/>
          <w:b/>
          <w:color w:val="000000"/>
          <w:sz w:val="24"/>
        </w:rPr>
      </w:pPr>
    </w:p>
    <w:p w:rsidR="004D72B0" w:rsidRDefault="004D72B0">
      <w:pPr>
        <w:spacing w:line="360" w:lineRule="auto"/>
        <w:rPr>
          <w:rFonts w:ascii="宋体" w:eastAsia="宋体" w:hAnsi="宋体"/>
          <w:b/>
          <w:color w:val="000000"/>
          <w:sz w:val="24"/>
        </w:rPr>
      </w:pPr>
    </w:p>
    <w:p w:rsidR="004D72B0" w:rsidRDefault="004D72B0">
      <w:pPr>
        <w:spacing w:line="360" w:lineRule="auto"/>
        <w:rPr>
          <w:rFonts w:ascii="宋体" w:eastAsia="宋体" w:hAnsi="宋体"/>
          <w:b/>
          <w:color w:val="000000"/>
          <w:sz w:val="24"/>
        </w:rPr>
      </w:pPr>
    </w:p>
    <w:p w:rsidR="004D72B0" w:rsidRDefault="004D72B0">
      <w:pPr>
        <w:spacing w:line="360" w:lineRule="auto"/>
        <w:rPr>
          <w:rFonts w:ascii="宋体" w:eastAsia="宋体" w:hAnsi="宋体"/>
          <w:b/>
          <w:color w:val="000000"/>
          <w:sz w:val="24"/>
        </w:rPr>
      </w:pPr>
    </w:p>
    <w:p w:rsidR="00AB3398" w:rsidRDefault="00D03291">
      <w:pPr>
        <w:widowControl/>
        <w:jc w:val="center"/>
      </w:pPr>
      <w:r>
        <w:rPr>
          <w:rFonts w:ascii="PingFang SC" w:eastAsia="PingFang SC" w:hAnsi="PingFang SC" w:cs="PingFang SC" w:hint="eastAsia"/>
          <w:noProof/>
          <w:color w:val="191919"/>
          <w:kern w:val="0"/>
          <w:sz w:val="32"/>
          <w:szCs w:val="32"/>
        </w:rPr>
        <w:drawing>
          <wp:inline distT="0" distB="0" distL="114300" distR="114300">
            <wp:extent cx="3592195" cy="2229485"/>
            <wp:effectExtent l="0" t="0" r="0" b="5715"/>
            <wp:docPr id="24"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7" descr="IMG_256"/>
                    <pic:cNvPicPr>
                      <a:picLocks noChangeAspect="1"/>
                    </pic:cNvPicPr>
                  </pic:nvPicPr>
                  <pic:blipFill>
                    <a:blip r:embed="rId9"/>
                    <a:stretch>
                      <a:fillRect/>
                    </a:stretch>
                  </pic:blipFill>
                  <pic:spPr>
                    <a:xfrm>
                      <a:off x="0" y="0"/>
                      <a:ext cx="3592195" cy="2229485"/>
                    </a:xfrm>
                    <a:prstGeom prst="rect">
                      <a:avLst/>
                    </a:prstGeom>
                    <a:noFill/>
                    <a:ln w="9525">
                      <a:noFill/>
                    </a:ln>
                  </pic:spPr>
                </pic:pic>
              </a:graphicData>
            </a:graphic>
          </wp:inline>
        </w:drawing>
      </w:r>
    </w:p>
    <w:p w:rsidR="00AB3398" w:rsidRDefault="00D03291">
      <w:pPr>
        <w:spacing w:line="360" w:lineRule="auto"/>
        <w:jc w:val="center"/>
        <w:rPr>
          <w:b/>
          <w:bCs/>
          <w:sz w:val="28"/>
          <w:szCs w:val="28"/>
        </w:rPr>
      </w:pPr>
      <w:r>
        <w:rPr>
          <w:rFonts w:hint="eastAsia"/>
          <w:b/>
          <w:bCs/>
          <w:sz w:val="28"/>
          <w:szCs w:val="28"/>
        </w:rPr>
        <w:t>范涛教授</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主任医师、教授、博士生导师、首都医科大学三博脑科医院副院长、首都医科大学神经外科学院副院长兼三系主任、首都医科大学三博脑科医院脊髓脊柱外科中心主任</w:t>
      </w:r>
    </w:p>
    <w:p w:rsidR="00AB3398" w:rsidRDefault="00D03291">
      <w:pPr>
        <w:spacing w:line="360" w:lineRule="auto"/>
        <w:rPr>
          <w:rFonts w:ascii="宋体" w:eastAsia="宋体" w:hAnsi="宋体" w:cs="宋体"/>
          <w:b/>
          <w:bCs/>
          <w:kern w:val="0"/>
          <w:sz w:val="24"/>
        </w:rPr>
      </w:pPr>
      <w:r>
        <w:rPr>
          <w:rFonts w:ascii="宋体" w:eastAsia="宋体" w:hAnsi="宋体" w:cs="宋体" w:hint="eastAsia"/>
          <w:b/>
          <w:bCs/>
          <w:kern w:val="0"/>
          <w:sz w:val="24"/>
        </w:rPr>
        <w:t>行业任职</w:t>
      </w:r>
      <w:r>
        <w:rPr>
          <w:rFonts w:ascii="宋体" w:eastAsia="宋体" w:hAnsi="宋体" w:cs="宋体"/>
          <w:b/>
          <w:bCs/>
          <w:kern w:val="0"/>
          <w:sz w:val="24"/>
        </w:rPr>
        <w:t>：</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中国非公立医疗机构协会脊柱脊髓专业委员会主任委员</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世界华人神经外科协会脊柱脊髓专家委员会副主任委员</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中国医师协会神经外科医师分会脊髓脊柱专家委员会副组长</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北京医学会神经外科分会脊髓脊柱专家组副组长</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亚太颈椎学会国际执委</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中华医学会神经外科分会脊柱脊髓学组委员</w:t>
      </w:r>
    </w:p>
    <w:p w:rsidR="00AB3398" w:rsidRDefault="00D03291">
      <w:pPr>
        <w:spacing w:line="360" w:lineRule="auto"/>
        <w:rPr>
          <w:rFonts w:ascii="宋体" w:eastAsia="宋体" w:hAnsi="宋体" w:cs="宋体"/>
          <w:b/>
          <w:bCs/>
          <w:kern w:val="0"/>
          <w:sz w:val="24"/>
        </w:rPr>
      </w:pPr>
      <w:r>
        <w:rPr>
          <w:rFonts w:ascii="宋体" w:eastAsia="宋体" w:hAnsi="宋体" w:cs="宋体" w:hint="eastAsia"/>
          <w:b/>
          <w:bCs/>
          <w:kern w:val="0"/>
          <w:sz w:val="24"/>
        </w:rPr>
        <w:t>专业特长</w:t>
      </w:r>
      <w:r>
        <w:rPr>
          <w:rFonts w:ascii="宋体" w:eastAsia="宋体" w:hAnsi="宋体" w:cs="宋体"/>
          <w:b/>
          <w:bCs/>
          <w:kern w:val="0"/>
          <w:sz w:val="24"/>
        </w:rPr>
        <w:t>：</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1.神经外科常规疾病的诊断和显微手术治疗(颅内肿瘤、血管病、外伤、畸形等)</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2.颅-颈交界区肿瘤的显微手术治疗及颅-颈交界关节稳固技术</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3.环-枕畸形和脊髓空洞症的显微手术治疗</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4.显微手术治疗椎管内、脊髓内肿瘤及椎旁、脊柱原发和转移肿瘤的的同时，可采用脊柱内固定技术矫正与维护脊髓肿瘤合并的脊柱侧弯、脊柱后突等严重脊柱</w:t>
      </w:r>
      <w:r>
        <w:rPr>
          <w:rFonts w:ascii="宋体" w:eastAsia="宋体" w:hAnsi="宋体" w:cs="宋体" w:hint="eastAsia"/>
          <w:kern w:val="0"/>
          <w:sz w:val="24"/>
        </w:rPr>
        <w:lastRenderedPageBreak/>
        <w:t>畸形</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5.腰骶皮毛窦、脊髓脊膜膨出、脊髓脊柱裂、骶管内肿瘤、脊髓栓系的显微手术治疗</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6.微创显微手术治疗退行性脊椎病、椎间盘脱出、椎管狭窄、神经根痛和椎管内肿瘤切除及脊柱内固定技术</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7.脊髓脊柱损伤、感染、骨髓炎的显微手术治疗</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8.选择性显微手术脊髓后根切断、高位脊髓切开、脊髓电刺激器安装治疗肢体痉挛和疼痛</w:t>
      </w:r>
    </w:p>
    <w:p w:rsidR="00AB3398" w:rsidRDefault="00D03291">
      <w:pPr>
        <w:spacing w:line="360" w:lineRule="auto"/>
        <w:rPr>
          <w:rFonts w:ascii="宋体" w:eastAsia="宋体" w:hAnsi="宋体" w:cs="宋体"/>
          <w:b/>
          <w:bCs/>
          <w:kern w:val="0"/>
          <w:sz w:val="24"/>
        </w:rPr>
      </w:pPr>
      <w:r>
        <w:rPr>
          <w:rFonts w:ascii="宋体" w:eastAsia="宋体" w:hAnsi="宋体" w:cs="宋体" w:hint="eastAsia"/>
          <w:b/>
          <w:bCs/>
          <w:kern w:val="0"/>
          <w:sz w:val="24"/>
        </w:rPr>
        <w:t>研究方向</w:t>
      </w:r>
      <w:r>
        <w:rPr>
          <w:rFonts w:ascii="宋体" w:eastAsia="宋体" w:hAnsi="宋体" w:cs="宋体"/>
          <w:b/>
          <w:bCs/>
          <w:kern w:val="0"/>
          <w:sz w:val="24"/>
        </w:rPr>
        <w:t>：</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脊髓脊柱（脊髓脊柱肿瘤、颅颈交界区畸形、颈椎病单元）</w:t>
      </w:r>
    </w:p>
    <w:p w:rsidR="00AB3398" w:rsidRDefault="00D03291">
      <w:pPr>
        <w:spacing w:line="360" w:lineRule="auto"/>
        <w:rPr>
          <w:rFonts w:ascii="宋体" w:eastAsia="宋体" w:hAnsi="宋体" w:cs="宋体"/>
          <w:b/>
          <w:bCs/>
          <w:kern w:val="0"/>
          <w:sz w:val="24"/>
        </w:rPr>
      </w:pPr>
      <w:r>
        <w:rPr>
          <w:rFonts w:ascii="宋体" w:eastAsia="宋体" w:hAnsi="宋体" w:cs="宋体" w:hint="eastAsia"/>
          <w:b/>
          <w:bCs/>
          <w:kern w:val="0"/>
          <w:sz w:val="24"/>
        </w:rPr>
        <w:t>应聘条件</w:t>
      </w:r>
      <w:r>
        <w:rPr>
          <w:rFonts w:ascii="宋体" w:eastAsia="宋体" w:hAnsi="宋体" w:cs="宋体"/>
          <w:b/>
          <w:bCs/>
          <w:kern w:val="0"/>
          <w:sz w:val="24"/>
        </w:rPr>
        <w:t>：</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具有主治医师职称或已完成第一阶段住院医师规范化培训的神经外科、脊髓脊柱外科、骨科、疼痛脊柱科等相关学科博士；首都医科大学或其他院校神经外科、脊髓脊柱外科、骨科、疼痛脊柱科等相关学科的博士。</w:t>
      </w:r>
    </w:p>
    <w:p w:rsidR="00AB3398" w:rsidRDefault="00D03291">
      <w:pPr>
        <w:spacing w:line="360" w:lineRule="auto"/>
        <w:rPr>
          <w:rFonts w:ascii="宋体" w:eastAsia="宋体" w:hAnsi="宋体" w:cs="宋体"/>
          <w:b/>
          <w:bCs/>
          <w:kern w:val="0"/>
          <w:sz w:val="24"/>
        </w:rPr>
      </w:pPr>
      <w:r>
        <w:rPr>
          <w:rFonts w:ascii="宋体" w:eastAsia="宋体" w:hAnsi="宋体" w:cs="宋体" w:hint="eastAsia"/>
          <w:b/>
          <w:bCs/>
          <w:kern w:val="0"/>
          <w:sz w:val="24"/>
        </w:rPr>
        <w:t>岗位职责</w:t>
      </w:r>
      <w:r>
        <w:rPr>
          <w:rFonts w:ascii="宋体" w:eastAsia="宋体" w:hAnsi="宋体" w:cs="宋体"/>
          <w:b/>
          <w:bCs/>
          <w:kern w:val="0"/>
          <w:sz w:val="24"/>
        </w:rPr>
        <w:t>：</w:t>
      </w:r>
    </w:p>
    <w:p w:rsidR="00AB3398" w:rsidRDefault="00D03291">
      <w:pPr>
        <w:spacing w:line="360" w:lineRule="auto"/>
        <w:rPr>
          <w:rFonts w:ascii="宋体" w:eastAsia="宋体" w:hAnsi="宋体" w:cs="宋体"/>
          <w:kern w:val="0"/>
          <w:sz w:val="24"/>
        </w:rPr>
      </w:pPr>
      <w:r>
        <w:rPr>
          <w:rFonts w:ascii="宋体" w:eastAsia="宋体" w:hAnsi="宋体" w:cs="宋体" w:hint="eastAsia"/>
          <w:kern w:val="0"/>
          <w:sz w:val="24"/>
        </w:rPr>
        <w:t>承担神经外科脊髓脊柱专业相关研究工作，顺利完成出站要求。</w:t>
      </w:r>
    </w:p>
    <w:p w:rsidR="00AB3398" w:rsidRDefault="00D03291">
      <w:pPr>
        <w:spacing w:line="360" w:lineRule="auto"/>
        <w:rPr>
          <w:rFonts w:ascii="宋体" w:eastAsia="宋体" w:hAnsi="宋体" w:cs="宋体"/>
          <w:kern w:val="0"/>
          <w:sz w:val="24"/>
        </w:rPr>
      </w:pPr>
      <w:r>
        <w:rPr>
          <w:rFonts w:ascii="宋体" w:eastAsia="宋体" w:hAnsi="宋体" w:cs="宋体" w:hint="eastAsia"/>
          <w:b/>
          <w:bCs/>
          <w:kern w:val="0"/>
          <w:sz w:val="24"/>
        </w:rPr>
        <w:t>招收人数</w:t>
      </w:r>
      <w:r>
        <w:rPr>
          <w:rFonts w:ascii="宋体" w:eastAsia="宋体" w:hAnsi="宋体" w:cs="宋体"/>
          <w:b/>
          <w:bCs/>
          <w:kern w:val="0"/>
          <w:sz w:val="24"/>
        </w:rPr>
        <w:t>：</w:t>
      </w:r>
      <w:r>
        <w:rPr>
          <w:rFonts w:ascii="宋体" w:eastAsia="宋体" w:hAnsi="宋体" w:cs="宋体" w:hint="eastAsia"/>
          <w:kern w:val="0"/>
          <w:sz w:val="24"/>
        </w:rPr>
        <w:t>1名</w:t>
      </w:r>
    </w:p>
    <w:p w:rsidR="00AB3398" w:rsidRDefault="00AB3398">
      <w:pPr>
        <w:spacing w:line="360" w:lineRule="auto"/>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036408" w:rsidRDefault="00036408">
      <w:pPr>
        <w:widowControl/>
        <w:jc w:val="center"/>
        <w:rPr>
          <w:rFonts w:ascii="宋体" w:eastAsia="宋体" w:hAnsi="宋体" w:cs="宋体"/>
          <w:kern w:val="0"/>
          <w:sz w:val="24"/>
        </w:rPr>
      </w:pPr>
    </w:p>
    <w:p w:rsidR="00036408" w:rsidRDefault="00036408">
      <w:pPr>
        <w:widowControl/>
        <w:jc w:val="center"/>
        <w:rPr>
          <w:rFonts w:ascii="宋体" w:eastAsia="宋体" w:hAnsi="宋体" w:cs="宋体"/>
          <w:kern w:val="0"/>
          <w:sz w:val="24"/>
        </w:rPr>
      </w:pPr>
    </w:p>
    <w:p w:rsidR="00036408" w:rsidRDefault="00036408">
      <w:pPr>
        <w:widowControl/>
        <w:jc w:val="center"/>
        <w:rPr>
          <w:rFonts w:ascii="宋体" w:eastAsia="宋体" w:hAnsi="宋体" w:cs="宋体"/>
          <w:kern w:val="0"/>
          <w:sz w:val="24"/>
        </w:rPr>
      </w:pPr>
    </w:p>
    <w:p w:rsidR="00036408" w:rsidRDefault="00036408">
      <w:pPr>
        <w:widowControl/>
        <w:jc w:val="center"/>
        <w:rPr>
          <w:rFonts w:ascii="宋体" w:eastAsia="宋体" w:hAnsi="宋体" w:cs="宋体"/>
          <w:kern w:val="0"/>
          <w:sz w:val="24"/>
        </w:rPr>
      </w:pPr>
    </w:p>
    <w:p w:rsidR="00036408" w:rsidRDefault="00036408">
      <w:pPr>
        <w:widowControl/>
        <w:jc w:val="center"/>
        <w:rPr>
          <w:rFonts w:ascii="宋体" w:eastAsia="宋体" w:hAnsi="宋体" w:cs="宋体"/>
          <w:kern w:val="0"/>
          <w:sz w:val="24"/>
        </w:rPr>
      </w:pPr>
    </w:p>
    <w:p w:rsidR="00AB3398" w:rsidRDefault="00D03291">
      <w:pPr>
        <w:widowControl/>
        <w:jc w:val="center"/>
        <w:rPr>
          <w:rFonts w:ascii="宋体" w:eastAsia="宋体" w:hAnsi="宋体" w:cs="宋体"/>
          <w:color w:val="000000"/>
          <w:kern w:val="0"/>
          <w:sz w:val="24"/>
        </w:rPr>
      </w:pPr>
      <w:r>
        <w:rPr>
          <w:rFonts w:ascii="PingFang SC" w:eastAsia="PingFang SC" w:hAnsi="PingFang SC" w:cs="PingFang SC" w:hint="eastAsia"/>
          <w:noProof/>
          <w:color w:val="191919"/>
          <w:kern w:val="0"/>
          <w:sz w:val="32"/>
          <w:szCs w:val="32"/>
        </w:rPr>
        <w:lastRenderedPageBreak/>
        <w:drawing>
          <wp:inline distT="0" distB="0" distL="114300" distR="114300">
            <wp:extent cx="3436620" cy="2133600"/>
            <wp:effectExtent l="0" t="0" r="0" b="0"/>
            <wp:docPr id="25"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descr="IMG_256"/>
                    <pic:cNvPicPr>
                      <a:picLocks noChangeAspect="1"/>
                    </pic:cNvPicPr>
                  </pic:nvPicPr>
                  <pic:blipFill>
                    <a:blip r:embed="rId10"/>
                    <a:stretch>
                      <a:fillRect/>
                    </a:stretch>
                  </pic:blipFill>
                  <pic:spPr>
                    <a:xfrm>
                      <a:off x="0" y="0"/>
                      <a:ext cx="3436620" cy="2133600"/>
                    </a:xfrm>
                    <a:prstGeom prst="rect">
                      <a:avLst/>
                    </a:prstGeom>
                    <a:noFill/>
                    <a:ln w="9525">
                      <a:noFill/>
                    </a:ln>
                  </pic:spPr>
                </pic:pic>
              </a:graphicData>
            </a:graphic>
          </wp:inline>
        </w:drawing>
      </w:r>
    </w:p>
    <w:p w:rsidR="00AB3398" w:rsidRDefault="00D03291">
      <w:pPr>
        <w:spacing w:line="360" w:lineRule="auto"/>
        <w:jc w:val="center"/>
        <w:rPr>
          <w:b/>
          <w:bCs/>
          <w:sz w:val="28"/>
          <w:szCs w:val="28"/>
        </w:rPr>
      </w:pPr>
      <w:r>
        <w:rPr>
          <w:rFonts w:hint="eastAsia"/>
          <w:b/>
          <w:bCs/>
          <w:sz w:val="28"/>
          <w:szCs w:val="28"/>
        </w:rPr>
        <w:t>闫长祥教授</w:t>
      </w:r>
    </w:p>
    <w:p w:rsidR="00AB3398" w:rsidRDefault="00D03291">
      <w:pPr>
        <w:spacing w:line="360" w:lineRule="auto"/>
        <w:rPr>
          <w:rFonts w:ascii="宋体" w:eastAsia="宋体" w:hAnsi="宋体" w:cs="宋体"/>
          <w:sz w:val="24"/>
        </w:rPr>
      </w:pPr>
      <w:r>
        <w:rPr>
          <w:rFonts w:ascii="宋体" w:eastAsia="宋体" w:hAnsi="宋体" w:cs="宋体" w:hint="eastAsia"/>
          <w:sz w:val="24"/>
        </w:rPr>
        <w:t>主任医师、教授、博士生导师、首都医科大学三博脑科医院副院长、首都医科大学神经外科学院副院长</w:t>
      </w:r>
    </w:p>
    <w:p w:rsidR="00AB3398" w:rsidRDefault="00D03291">
      <w:pPr>
        <w:spacing w:line="360" w:lineRule="auto"/>
        <w:rPr>
          <w:rFonts w:ascii="宋体" w:eastAsia="宋体" w:hAnsi="宋体" w:cs="宋体"/>
          <w:b/>
          <w:bCs/>
          <w:sz w:val="24"/>
        </w:rPr>
      </w:pPr>
      <w:r>
        <w:rPr>
          <w:rFonts w:ascii="宋体" w:eastAsia="宋体" w:hAnsi="宋体" w:cs="宋体" w:hint="eastAsia"/>
          <w:b/>
          <w:bCs/>
          <w:sz w:val="24"/>
        </w:rPr>
        <w:t>行业任职:</w:t>
      </w:r>
    </w:p>
    <w:p w:rsidR="00AB3398" w:rsidRDefault="00D03291">
      <w:pPr>
        <w:spacing w:line="360" w:lineRule="auto"/>
        <w:rPr>
          <w:rFonts w:ascii="宋体" w:eastAsia="宋体" w:hAnsi="宋体" w:cs="宋体"/>
          <w:sz w:val="24"/>
        </w:rPr>
      </w:pPr>
      <w:r>
        <w:rPr>
          <w:rFonts w:ascii="宋体" w:eastAsia="宋体" w:hAnsi="宋体" w:cs="宋体" w:hint="eastAsia"/>
          <w:sz w:val="24"/>
        </w:rPr>
        <w:t>中国非公立医疗机构协会神经外科专业委员会第一届委员会主任委员</w:t>
      </w:r>
    </w:p>
    <w:p w:rsidR="00AB3398" w:rsidRDefault="00D03291">
      <w:pPr>
        <w:spacing w:line="360" w:lineRule="auto"/>
        <w:rPr>
          <w:rFonts w:ascii="宋体" w:eastAsia="宋体" w:hAnsi="宋体" w:cs="宋体"/>
          <w:sz w:val="24"/>
        </w:rPr>
      </w:pPr>
      <w:r>
        <w:rPr>
          <w:rFonts w:ascii="宋体" w:eastAsia="宋体" w:hAnsi="宋体" w:cs="宋体" w:hint="eastAsia"/>
          <w:sz w:val="24"/>
        </w:rPr>
        <w:t>中国微循环学会神经保护与康复专业委员会第一届委员会副主任委员</w:t>
      </w:r>
    </w:p>
    <w:p w:rsidR="00AB3398" w:rsidRDefault="00D03291">
      <w:pPr>
        <w:spacing w:line="360" w:lineRule="auto"/>
        <w:rPr>
          <w:rFonts w:ascii="宋体" w:eastAsia="宋体" w:hAnsi="宋体" w:cs="宋体"/>
          <w:sz w:val="24"/>
        </w:rPr>
      </w:pPr>
      <w:r>
        <w:rPr>
          <w:rFonts w:ascii="宋体" w:eastAsia="宋体" w:hAnsi="宋体" w:cs="宋体" w:hint="eastAsia"/>
          <w:sz w:val="24"/>
        </w:rPr>
        <w:t>中国医师协会神经外科分会全国委员</w:t>
      </w:r>
    </w:p>
    <w:p w:rsidR="00AB3398" w:rsidRDefault="00D03291">
      <w:pPr>
        <w:spacing w:line="360" w:lineRule="auto"/>
        <w:rPr>
          <w:rFonts w:ascii="宋体" w:eastAsia="宋体" w:hAnsi="宋体" w:cs="宋体"/>
          <w:sz w:val="24"/>
        </w:rPr>
      </w:pPr>
      <w:r>
        <w:rPr>
          <w:rFonts w:ascii="宋体" w:eastAsia="宋体" w:hAnsi="宋体" w:cs="宋体" w:hint="eastAsia"/>
          <w:sz w:val="24"/>
        </w:rPr>
        <w:t>中国医师协会神经外科医师分会第五届委员会微侵袭神经外科专业委员会（学组）委员</w:t>
      </w:r>
    </w:p>
    <w:p w:rsidR="00AB3398" w:rsidRDefault="00D03291">
      <w:pPr>
        <w:spacing w:line="360" w:lineRule="auto"/>
        <w:rPr>
          <w:rFonts w:ascii="宋体" w:eastAsia="宋体" w:hAnsi="宋体" w:cs="宋体"/>
          <w:sz w:val="24"/>
        </w:rPr>
      </w:pPr>
      <w:r>
        <w:rPr>
          <w:rFonts w:ascii="宋体" w:eastAsia="宋体" w:hAnsi="宋体" w:cs="宋体" w:hint="eastAsia"/>
          <w:sz w:val="24"/>
        </w:rPr>
        <w:t>中国医疗保健国际交流促进会神经外科分会常务委员</w:t>
      </w:r>
    </w:p>
    <w:p w:rsidR="00AB3398" w:rsidRDefault="00D03291">
      <w:pPr>
        <w:spacing w:line="360" w:lineRule="auto"/>
        <w:rPr>
          <w:rFonts w:ascii="宋体" w:eastAsia="宋体" w:hAnsi="宋体" w:cs="宋体"/>
          <w:sz w:val="24"/>
        </w:rPr>
      </w:pPr>
      <w:r>
        <w:rPr>
          <w:rFonts w:ascii="宋体" w:eastAsia="宋体" w:hAnsi="宋体" w:cs="宋体" w:hint="eastAsia"/>
          <w:sz w:val="24"/>
        </w:rPr>
        <w:t>北京抗癌协会神经肿瘤专业委员会第一届委员会委员</w:t>
      </w:r>
    </w:p>
    <w:p w:rsidR="00AB3398" w:rsidRDefault="00D03291">
      <w:pPr>
        <w:spacing w:line="360" w:lineRule="auto"/>
        <w:rPr>
          <w:rFonts w:ascii="宋体" w:eastAsia="宋体" w:hAnsi="宋体" w:cs="宋体"/>
          <w:b/>
          <w:bCs/>
          <w:sz w:val="24"/>
        </w:rPr>
      </w:pPr>
      <w:r>
        <w:rPr>
          <w:rFonts w:ascii="宋体" w:eastAsia="宋体" w:hAnsi="宋体" w:cs="宋体" w:hint="eastAsia"/>
          <w:b/>
          <w:bCs/>
          <w:sz w:val="24"/>
        </w:rPr>
        <w:t>专业特长</w:t>
      </w:r>
      <w:r>
        <w:rPr>
          <w:rFonts w:ascii="宋体" w:eastAsia="宋体" w:hAnsi="宋体" w:cs="宋体"/>
          <w:b/>
          <w:bCs/>
          <w:sz w:val="24"/>
        </w:rPr>
        <w:t>：</w:t>
      </w:r>
    </w:p>
    <w:p w:rsidR="00AB3398" w:rsidRDefault="00D03291">
      <w:pPr>
        <w:spacing w:line="360" w:lineRule="auto"/>
        <w:rPr>
          <w:rFonts w:ascii="宋体" w:eastAsia="宋体" w:hAnsi="宋体" w:cs="宋体"/>
          <w:sz w:val="24"/>
        </w:rPr>
      </w:pPr>
      <w:r>
        <w:rPr>
          <w:rFonts w:ascii="宋体" w:eastAsia="宋体" w:hAnsi="宋体" w:cs="宋体" w:hint="eastAsia"/>
          <w:sz w:val="24"/>
        </w:rPr>
        <w:t>各种颅内肿瘤(垂体腺瘤、胶质瘤、脑膜瘤、听神经鞘瘤、颅咽管瘤等)和动脉瘤等疾病的诊疗;尤其在鞍区、颅底、脑干、丘脑、三脑室后部等复杂区域肿瘤的手术治疗方面有独到之处</w:t>
      </w:r>
      <w:r>
        <w:rPr>
          <w:rFonts w:ascii="宋体" w:eastAsia="宋体" w:hAnsi="宋体" w:cs="宋体"/>
          <w:sz w:val="24"/>
        </w:rPr>
        <w:t>。</w:t>
      </w:r>
    </w:p>
    <w:p w:rsidR="00AB3398" w:rsidRDefault="00D03291">
      <w:pPr>
        <w:spacing w:line="360" w:lineRule="auto"/>
        <w:rPr>
          <w:rFonts w:ascii="宋体" w:eastAsia="宋体" w:hAnsi="宋体" w:cs="宋体"/>
          <w:b/>
          <w:bCs/>
          <w:sz w:val="24"/>
        </w:rPr>
      </w:pPr>
      <w:r>
        <w:rPr>
          <w:rFonts w:ascii="宋体" w:eastAsia="宋体" w:hAnsi="宋体" w:cs="宋体" w:hint="eastAsia"/>
          <w:b/>
          <w:bCs/>
          <w:sz w:val="24"/>
        </w:rPr>
        <w:t>研究方向</w:t>
      </w:r>
      <w:r>
        <w:rPr>
          <w:rFonts w:ascii="宋体" w:eastAsia="宋体" w:hAnsi="宋体" w:cs="宋体"/>
          <w:b/>
          <w:bCs/>
          <w:sz w:val="24"/>
        </w:rPr>
        <w:t>：</w:t>
      </w:r>
    </w:p>
    <w:p w:rsidR="00AB3398" w:rsidRDefault="00D03291">
      <w:pPr>
        <w:spacing w:line="360" w:lineRule="auto"/>
        <w:rPr>
          <w:rFonts w:ascii="宋体" w:eastAsia="宋体" w:hAnsi="宋体" w:cs="宋体"/>
          <w:sz w:val="24"/>
        </w:rPr>
      </w:pPr>
      <w:r>
        <w:rPr>
          <w:rFonts w:ascii="宋体" w:eastAsia="宋体" w:hAnsi="宋体" w:cs="宋体" w:hint="eastAsia"/>
          <w:sz w:val="24"/>
        </w:rPr>
        <w:t>神经肿瘤</w:t>
      </w:r>
    </w:p>
    <w:p w:rsidR="00AB3398" w:rsidRDefault="00D03291">
      <w:pPr>
        <w:spacing w:line="360" w:lineRule="auto"/>
        <w:rPr>
          <w:rFonts w:ascii="宋体" w:eastAsia="宋体" w:hAnsi="宋体" w:cs="宋体"/>
          <w:b/>
          <w:bCs/>
          <w:sz w:val="24"/>
        </w:rPr>
      </w:pPr>
      <w:r>
        <w:rPr>
          <w:rFonts w:ascii="宋体" w:eastAsia="宋体" w:hAnsi="宋体" w:cs="宋体" w:hint="eastAsia"/>
          <w:b/>
          <w:bCs/>
          <w:sz w:val="24"/>
        </w:rPr>
        <w:t>应聘条件</w:t>
      </w:r>
      <w:r>
        <w:rPr>
          <w:rFonts w:ascii="宋体" w:eastAsia="宋体" w:hAnsi="宋体" w:cs="宋体"/>
          <w:b/>
          <w:bCs/>
          <w:sz w:val="24"/>
        </w:rPr>
        <w:t>：</w:t>
      </w:r>
    </w:p>
    <w:p w:rsidR="00AB3398" w:rsidRDefault="00D03291">
      <w:pPr>
        <w:spacing w:line="360" w:lineRule="auto"/>
        <w:rPr>
          <w:rFonts w:ascii="宋体" w:eastAsia="宋体" w:hAnsi="宋体" w:cs="宋体"/>
          <w:sz w:val="24"/>
        </w:rPr>
      </w:pPr>
      <w:r>
        <w:rPr>
          <w:rFonts w:ascii="宋体" w:eastAsia="宋体" w:hAnsi="宋体" w:cs="宋体" w:hint="eastAsia"/>
          <w:sz w:val="24"/>
        </w:rPr>
        <w:t>具有博士学位、品学兼优、身体健康、年龄一般在35岁以下；达到所属学科的博士后入站标准。</w:t>
      </w:r>
    </w:p>
    <w:p w:rsidR="00AB3398" w:rsidRDefault="00D03291">
      <w:pPr>
        <w:spacing w:line="360" w:lineRule="auto"/>
        <w:rPr>
          <w:rFonts w:ascii="宋体" w:eastAsia="宋体" w:hAnsi="宋体" w:cs="宋体"/>
          <w:b/>
          <w:bCs/>
          <w:sz w:val="24"/>
        </w:rPr>
      </w:pPr>
      <w:r>
        <w:rPr>
          <w:rFonts w:ascii="宋体" w:eastAsia="宋体" w:hAnsi="宋体" w:cs="宋体" w:hint="eastAsia"/>
          <w:b/>
          <w:bCs/>
          <w:sz w:val="24"/>
        </w:rPr>
        <w:t>岗位职责</w:t>
      </w:r>
      <w:r>
        <w:rPr>
          <w:rFonts w:ascii="宋体" w:eastAsia="宋体" w:hAnsi="宋体" w:cs="宋体"/>
          <w:b/>
          <w:bCs/>
          <w:sz w:val="24"/>
        </w:rPr>
        <w:t>：</w:t>
      </w:r>
    </w:p>
    <w:p w:rsidR="00AB3398" w:rsidRDefault="00D03291">
      <w:pPr>
        <w:spacing w:line="360" w:lineRule="auto"/>
        <w:rPr>
          <w:rFonts w:ascii="宋体" w:eastAsia="宋体" w:hAnsi="宋体" w:cs="宋体"/>
          <w:sz w:val="24"/>
        </w:rPr>
      </w:pPr>
      <w:r>
        <w:rPr>
          <w:rFonts w:ascii="宋体" w:eastAsia="宋体" w:hAnsi="宋体" w:cs="宋体" w:hint="eastAsia"/>
          <w:sz w:val="24"/>
        </w:rPr>
        <w:t>承担神经外科相关研究工作，顺利完成出站要求。</w:t>
      </w:r>
    </w:p>
    <w:p w:rsidR="00AB3398" w:rsidRDefault="00D03291">
      <w:pPr>
        <w:spacing w:line="360" w:lineRule="auto"/>
        <w:rPr>
          <w:rFonts w:ascii="宋体" w:eastAsia="宋体" w:hAnsi="宋体"/>
          <w:sz w:val="24"/>
        </w:rPr>
      </w:pPr>
      <w:r>
        <w:rPr>
          <w:rFonts w:ascii="宋体" w:eastAsia="宋体" w:hAnsi="宋体" w:cs="宋体" w:hint="eastAsia"/>
          <w:b/>
          <w:bCs/>
          <w:sz w:val="24"/>
        </w:rPr>
        <w:lastRenderedPageBreak/>
        <w:t>招收人数</w:t>
      </w:r>
      <w:r>
        <w:rPr>
          <w:rFonts w:ascii="宋体" w:eastAsia="宋体" w:hAnsi="宋体" w:cs="宋体"/>
          <w:b/>
          <w:bCs/>
          <w:sz w:val="24"/>
        </w:rPr>
        <w:t>：</w:t>
      </w:r>
      <w:r>
        <w:rPr>
          <w:rFonts w:ascii="宋体" w:eastAsia="宋体" w:hAnsi="宋体" w:cs="宋体"/>
          <w:sz w:val="24"/>
        </w:rPr>
        <w:t>2</w:t>
      </w:r>
      <w:r>
        <w:rPr>
          <w:rFonts w:ascii="宋体" w:eastAsia="宋体" w:hAnsi="宋体" w:cs="宋体" w:hint="eastAsia"/>
          <w:sz w:val="24"/>
        </w:rPr>
        <w:t>名</w:t>
      </w:r>
    </w:p>
    <w:p w:rsidR="00AB3398" w:rsidRDefault="00D03291">
      <w:pPr>
        <w:widowControl/>
        <w:jc w:val="center"/>
        <w:rPr>
          <w:rFonts w:ascii="宋体" w:eastAsia="宋体" w:hAnsi="宋体" w:cs="宋体"/>
          <w:kern w:val="0"/>
          <w:sz w:val="24"/>
        </w:rPr>
      </w:pPr>
      <w:r>
        <w:rPr>
          <w:rFonts w:ascii="宋体" w:eastAsia="宋体" w:hAnsi="宋体" w:cs="宋体"/>
          <w:kern w:val="0"/>
          <w:sz w:val="24"/>
        </w:rPr>
        <w:br/>
      </w: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4D72B0" w:rsidRDefault="004D72B0">
      <w:pPr>
        <w:widowControl/>
        <w:jc w:val="center"/>
        <w:rPr>
          <w:rFonts w:ascii="宋体" w:eastAsia="宋体" w:hAnsi="宋体" w:cs="宋体"/>
          <w:kern w:val="0"/>
          <w:sz w:val="24"/>
        </w:rPr>
      </w:pPr>
    </w:p>
    <w:p w:rsidR="004D72B0" w:rsidRDefault="004D72B0">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D03291">
      <w:pPr>
        <w:widowControl/>
        <w:jc w:val="center"/>
      </w:pPr>
      <w:r>
        <w:rPr>
          <w:rFonts w:ascii="宋体" w:eastAsia="宋体" w:hAnsi="宋体" w:cs="宋体"/>
          <w:kern w:val="0"/>
          <w:sz w:val="24"/>
        </w:rPr>
        <w:lastRenderedPageBreak/>
        <w:br/>
      </w:r>
      <w:r>
        <w:rPr>
          <w:rFonts w:ascii="PingFang SC" w:eastAsia="PingFang SC" w:hAnsi="PingFang SC" w:cs="PingFang SC" w:hint="eastAsia"/>
          <w:noProof/>
          <w:color w:val="191919"/>
          <w:kern w:val="0"/>
          <w:sz w:val="32"/>
          <w:szCs w:val="32"/>
        </w:rPr>
        <w:drawing>
          <wp:inline distT="0" distB="0" distL="114300" distR="114300">
            <wp:extent cx="3013710" cy="1870710"/>
            <wp:effectExtent l="0" t="0" r="0" b="8890"/>
            <wp:docPr id="20"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IMG_256"/>
                    <pic:cNvPicPr>
                      <a:picLocks noChangeAspect="1"/>
                    </pic:cNvPicPr>
                  </pic:nvPicPr>
                  <pic:blipFill>
                    <a:blip r:embed="rId11"/>
                    <a:stretch>
                      <a:fillRect/>
                    </a:stretch>
                  </pic:blipFill>
                  <pic:spPr>
                    <a:xfrm>
                      <a:off x="0" y="0"/>
                      <a:ext cx="3013710" cy="1870710"/>
                    </a:xfrm>
                    <a:prstGeom prst="rect">
                      <a:avLst/>
                    </a:prstGeom>
                    <a:noFill/>
                    <a:ln w="9525">
                      <a:noFill/>
                    </a:ln>
                  </pic:spPr>
                </pic:pic>
              </a:graphicData>
            </a:graphic>
          </wp:inline>
        </w:drawing>
      </w:r>
    </w:p>
    <w:p w:rsidR="00AB3398" w:rsidRDefault="00D03291">
      <w:pPr>
        <w:spacing w:line="360" w:lineRule="auto"/>
        <w:jc w:val="center"/>
        <w:rPr>
          <w:rFonts w:ascii="宋体" w:eastAsia="宋体" w:hAnsi="宋体"/>
          <w:b/>
          <w:bCs/>
          <w:sz w:val="28"/>
          <w:szCs w:val="28"/>
        </w:rPr>
      </w:pPr>
      <w:r>
        <w:rPr>
          <w:rFonts w:ascii="宋体" w:eastAsia="宋体" w:hAnsi="宋体" w:hint="eastAsia"/>
          <w:b/>
          <w:bCs/>
          <w:sz w:val="28"/>
          <w:szCs w:val="28"/>
        </w:rPr>
        <w:t>林志雄教授</w:t>
      </w:r>
    </w:p>
    <w:p w:rsidR="00AB3398" w:rsidRDefault="00D03291">
      <w:pPr>
        <w:widowControl/>
        <w:spacing w:line="360" w:lineRule="auto"/>
        <w:jc w:val="left"/>
        <w:rPr>
          <w:rFonts w:ascii="宋体" w:eastAsia="宋体" w:hAnsi="宋体" w:cs="宋体"/>
          <w:kern w:val="0"/>
          <w:sz w:val="24"/>
        </w:rPr>
      </w:pPr>
      <w:r>
        <w:rPr>
          <w:rFonts w:ascii="宋体" w:eastAsia="宋体" w:hAnsi="宋体" w:cs="宋体" w:hint="eastAsia"/>
          <w:kern w:val="0"/>
          <w:sz w:val="24"/>
        </w:rPr>
        <w:t>主任医师、教授、博士生导师、国务院特殊津贴专家、首都医科大学三博脑科医院副院长、福建三博福能脑科医院院长</w:t>
      </w:r>
    </w:p>
    <w:p w:rsidR="00AB3398" w:rsidRDefault="00D03291">
      <w:pPr>
        <w:widowControl/>
        <w:spacing w:line="360" w:lineRule="auto"/>
        <w:jc w:val="left"/>
        <w:rPr>
          <w:rFonts w:ascii="宋体" w:eastAsia="宋体" w:hAnsi="宋体" w:cs="宋体"/>
          <w:b/>
          <w:bCs/>
          <w:kern w:val="0"/>
          <w:sz w:val="24"/>
        </w:rPr>
      </w:pPr>
      <w:r>
        <w:rPr>
          <w:rFonts w:ascii="宋体" w:eastAsia="宋体" w:hAnsi="宋体" w:cs="宋体" w:hint="eastAsia"/>
          <w:b/>
          <w:bCs/>
          <w:kern w:val="0"/>
          <w:sz w:val="24"/>
        </w:rPr>
        <w:t>行业任职</w:t>
      </w:r>
      <w:r>
        <w:rPr>
          <w:rFonts w:ascii="宋体" w:eastAsia="宋体" w:hAnsi="宋体" w:cs="宋体"/>
          <w:b/>
          <w:bCs/>
          <w:kern w:val="0"/>
          <w:sz w:val="24"/>
        </w:rPr>
        <w:t>：</w:t>
      </w:r>
      <w:r>
        <w:rPr>
          <w:rFonts w:ascii="宋体" w:eastAsia="宋体" w:hAnsi="宋体" w:cs="宋体" w:hint="eastAsia"/>
          <w:kern w:val="0"/>
          <w:sz w:val="24"/>
        </w:rPr>
        <w:t>中国医师协会神经外科医师分会第三届、第四届委员会小儿神经外科专家委员会副主任委员</w:t>
      </w:r>
    </w:p>
    <w:p w:rsidR="00AB3398" w:rsidRDefault="00D03291">
      <w:pPr>
        <w:widowControl/>
        <w:spacing w:line="360" w:lineRule="auto"/>
        <w:jc w:val="left"/>
        <w:rPr>
          <w:rFonts w:ascii="宋体" w:eastAsia="宋体" w:hAnsi="宋体" w:cs="宋体"/>
          <w:b/>
          <w:bCs/>
          <w:kern w:val="0"/>
          <w:sz w:val="24"/>
        </w:rPr>
      </w:pPr>
      <w:r>
        <w:rPr>
          <w:rFonts w:ascii="宋体" w:eastAsia="宋体" w:hAnsi="宋体" w:cs="宋体" w:hint="eastAsia"/>
          <w:b/>
          <w:bCs/>
          <w:kern w:val="0"/>
          <w:sz w:val="24"/>
        </w:rPr>
        <w:t>专业特长</w:t>
      </w:r>
      <w:r>
        <w:rPr>
          <w:rFonts w:ascii="宋体" w:eastAsia="宋体" w:hAnsi="宋体" w:cs="宋体"/>
          <w:b/>
          <w:bCs/>
          <w:kern w:val="0"/>
          <w:sz w:val="24"/>
        </w:rPr>
        <w:t>：</w:t>
      </w:r>
      <w:r>
        <w:rPr>
          <w:rFonts w:ascii="宋体" w:eastAsia="宋体" w:hAnsi="宋体" w:cs="宋体" w:hint="eastAsia"/>
          <w:kern w:val="0"/>
          <w:sz w:val="24"/>
        </w:rPr>
        <w:t>脑肿瘤，尤其脑胶质瘤，椎管内肿瘤和小儿神经外科疾病，如：脊髓栓系综合征、颅内蛛网膜囊肿、先天性脑积水、儿童海绵状血管瘤、错构瘤、结节性硬化、儿童神经纤维瘤、小儿chiari畸形及颅咽管瘤、脑皮层发育不良性肿瘤等先天性儿童脑肿瘤的外科治疗及后期康复等综合性治疗</w:t>
      </w:r>
      <w:r>
        <w:rPr>
          <w:rFonts w:ascii="宋体" w:eastAsia="宋体" w:hAnsi="宋体" w:cs="宋体"/>
          <w:kern w:val="0"/>
          <w:sz w:val="24"/>
        </w:rPr>
        <w:t>。</w:t>
      </w:r>
    </w:p>
    <w:p w:rsidR="00AB3398" w:rsidRDefault="00D03291">
      <w:pPr>
        <w:widowControl/>
        <w:spacing w:line="360" w:lineRule="auto"/>
        <w:jc w:val="left"/>
        <w:rPr>
          <w:rFonts w:ascii="宋体" w:eastAsia="宋体" w:hAnsi="宋体" w:cs="宋体"/>
          <w:b/>
          <w:bCs/>
          <w:kern w:val="0"/>
          <w:sz w:val="24"/>
        </w:rPr>
      </w:pPr>
      <w:r>
        <w:rPr>
          <w:rFonts w:ascii="宋体" w:eastAsia="宋体" w:hAnsi="宋体" w:cs="宋体" w:hint="eastAsia"/>
          <w:b/>
          <w:bCs/>
          <w:kern w:val="0"/>
          <w:sz w:val="24"/>
        </w:rPr>
        <w:t>研究方向</w:t>
      </w:r>
      <w:r>
        <w:rPr>
          <w:rFonts w:ascii="宋体" w:eastAsia="宋体" w:hAnsi="宋体" w:cs="宋体"/>
          <w:b/>
          <w:bCs/>
          <w:kern w:val="0"/>
          <w:sz w:val="24"/>
        </w:rPr>
        <w:t>：</w:t>
      </w:r>
    </w:p>
    <w:p w:rsidR="00AB3398" w:rsidRDefault="00D03291">
      <w:pPr>
        <w:widowControl/>
        <w:spacing w:line="360" w:lineRule="auto"/>
        <w:jc w:val="left"/>
        <w:rPr>
          <w:rFonts w:ascii="宋体" w:eastAsia="宋体" w:hAnsi="宋体" w:cs="宋体"/>
          <w:kern w:val="0"/>
          <w:sz w:val="24"/>
        </w:rPr>
      </w:pPr>
      <w:r>
        <w:rPr>
          <w:rFonts w:ascii="宋体" w:eastAsia="宋体" w:hAnsi="宋体" w:cs="宋体" w:hint="eastAsia"/>
          <w:kern w:val="0"/>
          <w:sz w:val="24"/>
        </w:rPr>
        <w:t>1.脑胶质瘤研究，脑胶质瘤微环境研究与免疫治疗</w:t>
      </w:r>
    </w:p>
    <w:p w:rsidR="00AB3398" w:rsidRDefault="00D03291">
      <w:pPr>
        <w:widowControl/>
        <w:spacing w:line="360" w:lineRule="auto"/>
        <w:jc w:val="left"/>
        <w:rPr>
          <w:rFonts w:ascii="宋体" w:eastAsia="宋体" w:hAnsi="宋体" w:cs="宋体"/>
          <w:kern w:val="0"/>
          <w:sz w:val="24"/>
        </w:rPr>
      </w:pPr>
      <w:r>
        <w:rPr>
          <w:rFonts w:ascii="宋体" w:eastAsia="宋体" w:hAnsi="宋体" w:cs="宋体" w:hint="eastAsia"/>
          <w:kern w:val="0"/>
          <w:sz w:val="24"/>
        </w:rPr>
        <w:t>2.儿童脑中线肿瘤研究，主要是颅咽管瘤分子机制及靶向治疗方面研究</w:t>
      </w:r>
    </w:p>
    <w:p w:rsidR="00AB3398" w:rsidRDefault="00D03291">
      <w:pPr>
        <w:widowControl/>
        <w:spacing w:line="360" w:lineRule="auto"/>
        <w:jc w:val="left"/>
        <w:rPr>
          <w:rFonts w:ascii="宋体" w:eastAsia="宋体" w:hAnsi="宋体" w:cs="宋体"/>
          <w:b/>
          <w:bCs/>
          <w:kern w:val="0"/>
          <w:sz w:val="24"/>
        </w:rPr>
      </w:pPr>
      <w:r>
        <w:rPr>
          <w:rFonts w:ascii="宋体" w:eastAsia="宋体" w:hAnsi="宋体" w:cs="宋体" w:hint="eastAsia"/>
          <w:b/>
          <w:bCs/>
          <w:kern w:val="0"/>
          <w:sz w:val="24"/>
        </w:rPr>
        <w:t>应聘条件</w:t>
      </w:r>
      <w:r>
        <w:rPr>
          <w:rFonts w:ascii="宋体" w:eastAsia="宋体" w:hAnsi="宋体" w:cs="宋体"/>
          <w:b/>
          <w:bCs/>
          <w:kern w:val="0"/>
          <w:sz w:val="24"/>
        </w:rPr>
        <w:t>：</w:t>
      </w:r>
      <w:r>
        <w:rPr>
          <w:rFonts w:ascii="宋体" w:eastAsia="宋体" w:hAnsi="宋体" w:cs="宋体" w:hint="eastAsia"/>
          <w:kern w:val="0"/>
          <w:sz w:val="24"/>
        </w:rPr>
        <w:t>医学背景或分子生物学研究背景均可。最好是交叉学科。</w:t>
      </w:r>
    </w:p>
    <w:p w:rsidR="00AB3398" w:rsidRDefault="00D03291">
      <w:pPr>
        <w:widowControl/>
        <w:spacing w:line="360" w:lineRule="auto"/>
        <w:jc w:val="left"/>
        <w:rPr>
          <w:rFonts w:ascii="宋体" w:eastAsia="宋体" w:hAnsi="宋体" w:cs="宋体"/>
          <w:b/>
          <w:bCs/>
          <w:kern w:val="0"/>
          <w:sz w:val="24"/>
        </w:rPr>
      </w:pPr>
      <w:r>
        <w:rPr>
          <w:rFonts w:ascii="宋体" w:eastAsia="宋体" w:hAnsi="宋体" w:cs="宋体" w:hint="eastAsia"/>
          <w:b/>
          <w:bCs/>
          <w:kern w:val="0"/>
          <w:sz w:val="24"/>
        </w:rPr>
        <w:t>岗位职责</w:t>
      </w:r>
      <w:r>
        <w:rPr>
          <w:rFonts w:ascii="宋体" w:eastAsia="宋体" w:hAnsi="宋体" w:cs="宋体"/>
          <w:b/>
          <w:bCs/>
          <w:kern w:val="0"/>
          <w:sz w:val="24"/>
        </w:rPr>
        <w:t>：</w:t>
      </w:r>
      <w:r>
        <w:rPr>
          <w:rFonts w:ascii="宋体" w:eastAsia="宋体" w:hAnsi="宋体" w:cs="宋体" w:hint="eastAsia"/>
          <w:kern w:val="0"/>
          <w:sz w:val="24"/>
        </w:rPr>
        <w:t>可承担肿瘤学的研究工作，包括研究设计及实施方案与结果分析，论文撰写。</w:t>
      </w:r>
    </w:p>
    <w:p w:rsidR="00AB3398" w:rsidRDefault="00D03291">
      <w:pPr>
        <w:widowControl/>
        <w:spacing w:line="360" w:lineRule="auto"/>
        <w:jc w:val="left"/>
        <w:rPr>
          <w:rFonts w:ascii="宋体" w:eastAsia="宋体" w:hAnsi="宋体" w:cs="宋体"/>
          <w:kern w:val="0"/>
          <w:sz w:val="24"/>
        </w:rPr>
      </w:pPr>
      <w:r>
        <w:rPr>
          <w:rFonts w:ascii="宋体" w:eastAsia="宋体" w:hAnsi="宋体" w:cs="宋体" w:hint="eastAsia"/>
          <w:b/>
          <w:bCs/>
          <w:kern w:val="0"/>
          <w:sz w:val="24"/>
        </w:rPr>
        <w:t>招收人数</w:t>
      </w:r>
      <w:r>
        <w:rPr>
          <w:rFonts w:ascii="宋体" w:eastAsia="宋体" w:hAnsi="宋体" w:cs="宋体"/>
          <w:b/>
          <w:bCs/>
          <w:kern w:val="0"/>
          <w:sz w:val="24"/>
        </w:rPr>
        <w:t>：</w:t>
      </w:r>
      <w:r>
        <w:rPr>
          <w:rFonts w:ascii="宋体" w:eastAsia="宋体" w:hAnsi="宋体" w:cs="宋体" w:hint="eastAsia"/>
          <w:kern w:val="0"/>
          <w:sz w:val="24"/>
        </w:rPr>
        <w:t>2名</w:t>
      </w: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AB3398">
      <w:pPr>
        <w:widowControl/>
        <w:jc w:val="center"/>
        <w:rPr>
          <w:rFonts w:ascii="宋体" w:eastAsia="宋体" w:hAnsi="宋体" w:cs="宋体"/>
          <w:kern w:val="0"/>
          <w:sz w:val="24"/>
        </w:rPr>
      </w:pPr>
    </w:p>
    <w:p w:rsidR="00AB3398" w:rsidRDefault="00D03291">
      <w:pPr>
        <w:widowControl/>
        <w:jc w:val="center"/>
      </w:pPr>
      <w:r>
        <w:rPr>
          <w:rFonts w:ascii="宋体" w:eastAsia="宋体" w:hAnsi="宋体" w:cs="宋体"/>
          <w:kern w:val="0"/>
          <w:sz w:val="24"/>
        </w:rPr>
        <w:lastRenderedPageBreak/>
        <w:br/>
      </w:r>
      <w:r>
        <w:rPr>
          <w:rFonts w:ascii="PingFang SC" w:eastAsia="PingFang SC" w:hAnsi="PingFang SC" w:cs="PingFang SC" w:hint="eastAsia"/>
          <w:noProof/>
          <w:color w:val="191919"/>
          <w:kern w:val="0"/>
          <w:sz w:val="32"/>
          <w:szCs w:val="32"/>
        </w:rPr>
        <w:drawing>
          <wp:inline distT="0" distB="0" distL="114300" distR="114300">
            <wp:extent cx="3461385" cy="2148840"/>
            <wp:effectExtent l="0" t="0" r="0" b="10160"/>
            <wp:docPr id="21"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descr="IMG_256"/>
                    <pic:cNvPicPr>
                      <a:picLocks noChangeAspect="1"/>
                    </pic:cNvPicPr>
                  </pic:nvPicPr>
                  <pic:blipFill>
                    <a:blip r:embed="rId12"/>
                    <a:stretch>
                      <a:fillRect/>
                    </a:stretch>
                  </pic:blipFill>
                  <pic:spPr>
                    <a:xfrm>
                      <a:off x="0" y="0"/>
                      <a:ext cx="3461385" cy="2148840"/>
                    </a:xfrm>
                    <a:prstGeom prst="rect">
                      <a:avLst/>
                    </a:prstGeom>
                    <a:noFill/>
                    <a:ln w="9525">
                      <a:noFill/>
                    </a:ln>
                  </pic:spPr>
                </pic:pic>
              </a:graphicData>
            </a:graphic>
          </wp:inline>
        </w:drawing>
      </w:r>
    </w:p>
    <w:p w:rsidR="00AB3398" w:rsidRDefault="00AB3398">
      <w:pPr>
        <w:widowControl/>
      </w:pPr>
    </w:p>
    <w:p w:rsidR="00AB3398" w:rsidRDefault="00D03291">
      <w:pPr>
        <w:snapToGrid w:val="0"/>
        <w:spacing w:line="360" w:lineRule="auto"/>
        <w:jc w:val="center"/>
        <w:rPr>
          <w:rFonts w:ascii="宋体" w:eastAsia="宋体" w:hAnsi="宋体"/>
          <w:b/>
          <w:bCs/>
          <w:sz w:val="28"/>
          <w:szCs w:val="28"/>
        </w:rPr>
      </w:pPr>
      <w:r>
        <w:rPr>
          <w:rFonts w:ascii="宋体" w:eastAsia="宋体" w:hAnsi="宋体" w:hint="eastAsia"/>
          <w:b/>
          <w:bCs/>
          <w:sz w:val="28"/>
          <w:szCs w:val="28"/>
        </w:rPr>
        <w:t>王保国教授</w:t>
      </w:r>
    </w:p>
    <w:p w:rsidR="00AB3398" w:rsidRDefault="00D03291">
      <w:pPr>
        <w:snapToGrid w:val="0"/>
        <w:spacing w:line="400" w:lineRule="exact"/>
        <w:rPr>
          <w:rFonts w:ascii="宋体" w:eastAsia="宋体" w:hAnsi="宋体"/>
          <w:sz w:val="24"/>
        </w:rPr>
      </w:pPr>
      <w:r>
        <w:rPr>
          <w:rFonts w:ascii="宋体" w:eastAsia="宋体" w:hAnsi="宋体" w:hint="eastAsia"/>
          <w:sz w:val="24"/>
        </w:rPr>
        <w:t>主任医师、教授、博士生导师、国务院特殊津贴专家、首都医科大学三博脑科医院书记</w:t>
      </w:r>
    </w:p>
    <w:p w:rsidR="00AB3398" w:rsidRDefault="00D03291">
      <w:pPr>
        <w:snapToGrid w:val="0"/>
        <w:spacing w:line="400" w:lineRule="exact"/>
        <w:rPr>
          <w:rFonts w:ascii="宋体" w:eastAsia="宋体" w:hAnsi="宋体"/>
          <w:b/>
          <w:bCs/>
          <w:sz w:val="24"/>
        </w:rPr>
      </w:pPr>
      <w:r>
        <w:rPr>
          <w:rFonts w:ascii="宋体" w:eastAsia="宋体" w:hAnsi="宋体" w:hint="eastAsia"/>
          <w:b/>
          <w:bCs/>
          <w:sz w:val="24"/>
        </w:rPr>
        <w:t>行业任职</w:t>
      </w:r>
      <w:r>
        <w:rPr>
          <w:rFonts w:ascii="宋体" w:eastAsia="宋体" w:hAnsi="宋体"/>
          <w:b/>
          <w:bCs/>
          <w:sz w:val="24"/>
        </w:rPr>
        <w:t>：</w:t>
      </w:r>
    </w:p>
    <w:p w:rsidR="00AB3398" w:rsidRDefault="00D03291">
      <w:pPr>
        <w:snapToGrid w:val="0"/>
        <w:spacing w:line="400" w:lineRule="exact"/>
        <w:rPr>
          <w:rFonts w:ascii="宋体" w:eastAsia="宋体" w:hAnsi="宋体"/>
          <w:sz w:val="24"/>
        </w:rPr>
      </w:pPr>
      <w:r>
        <w:rPr>
          <w:rFonts w:ascii="宋体" w:eastAsia="宋体" w:hAnsi="宋体" w:hint="eastAsia"/>
          <w:sz w:val="24"/>
        </w:rPr>
        <w:t>中国非公立医疗机构协会麻醉专业委员会首仼主任委员</w:t>
      </w:r>
    </w:p>
    <w:p w:rsidR="00AB3398" w:rsidRDefault="00D03291">
      <w:pPr>
        <w:snapToGrid w:val="0"/>
        <w:spacing w:line="400" w:lineRule="exact"/>
        <w:rPr>
          <w:rFonts w:ascii="宋体" w:eastAsia="宋体" w:hAnsi="宋体"/>
          <w:sz w:val="24"/>
        </w:rPr>
      </w:pPr>
      <w:r>
        <w:rPr>
          <w:rFonts w:ascii="宋体" w:eastAsia="宋体" w:hAnsi="宋体" w:hint="eastAsia"/>
          <w:sz w:val="24"/>
        </w:rPr>
        <w:t>北京医师协会疼痛专科医师分会会长、麻醉专科医师分会首任会长</w:t>
      </w:r>
    </w:p>
    <w:p w:rsidR="00AB3398" w:rsidRDefault="00D03291">
      <w:pPr>
        <w:snapToGrid w:val="0"/>
        <w:spacing w:line="400" w:lineRule="exact"/>
        <w:rPr>
          <w:rFonts w:ascii="宋体" w:eastAsia="宋体" w:hAnsi="宋体"/>
          <w:sz w:val="24"/>
        </w:rPr>
      </w:pPr>
      <w:r>
        <w:rPr>
          <w:rFonts w:ascii="宋体" w:eastAsia="宋体" w:hAnsi="宋体" w:hint="eastAsia"/>
          <w:sz w:val="24"/>
        </w:rPr>
        <w:t>北京医师协会疑难疼痛会诊中心主任</w:t>
      </w:r>
    </w:p>
    <w:p w:rsidR="00AB3398" w:rsidRDefault="00D03291">
      <w:pPr>
        <w:snapToGrid w:val="0"/>
        <w:spacing w:line="400" w:lineRule="exact"/>
        <w:rPr>
          <w:rFonts w:ascii="宋体" w:eastAsia="宋体" w:hAnsi="宋体"/>
          <w:sz w:val="24"/>
        </w:rPr>
      </w:pPr>
      <w:r>
        <w:rPr>
          <w:rFonts w:ascii="宋体" w:eastAsia="宋体" w:hAnsi="宋体" w:hint="eastAsia"/>
          <w:sz w:val="24"/>
        </w:rPr>
        <w:t>中国医师协会麻醉学医师分会1</w:t>
      </w:r>
      <w:r>
        <w:rPr>
          <w:rFonts w:ascii="宋体" w:eastAsia="宋体" w:hAnsi="宋体"/>
          <w:sz w:val="24"/>
        </w:rPr>
        <w:t>-</w:t>
      </w:r>
      <w:r>
        <w:rPr>
          <w:rFonts w:ascii="宋体" w:eastAsia="宋体" w:hAnsi="宋体" w:hint="eastAsia"/>
          <w:sz w:val="24"/>
        </w:rPr>
        <w:t>5届常委、疼痛专业委员会1</w:t>
      </w:r>
      <w:r>
        <w:rPr>
          <w:rFonts w:ascii="宋体" w:eastAsia="宋体" w:hAnsi="宋体"/>
          <w:sz w:val="24"/>
        </w:rPr>
        <w:t>-</w:t>
      </w:r>
      <w:r>
        <w:rPr>
          <w:rFonts w:ascii="宋体" w:eastAsia="宋体" w:hAnsi="宋体" w:hint="eastAsia"/>
          <w:sz w:val="24"/>
        </w:rPr>
        <w:t>2届常委、神经调控专业委员会1</w:t>
      </w:r>
      <w:r>
        <w:rPr>
          <w:rFonts w:ascii="宋体" w:eastAsia="宋体" w:hAnsi="宋体"/>
          <w:sz w:val="24"/>
        </w:rPr>
        <w:t>-</w:t>
      </w:r>
      <w:r>
        <w:rPr>
          <w:rFonts w:ascii="宋体" w:eastAsia="宋体" w:hAnsi="宋体" w:hint="eastAsia"/>
          <w:sz w:val="24"/>
        </w:rPr>
        <w:t>3届常委</w:t>
      </w:r>
    </w:p>
    <w:p w:rsidR="00AB3398" w:rsidRDefault="00D03291">
      <w:pPr>
        <w:snapToGrid w:val="0"/>
        <w:spacing w:line="400" w:lineRule="exact"/>
        <w:rPr>
          <w:rFonts w:ascii="宋体" w:eastAsia="宋体" w:hAnsi="宋体"/>
          <w:sz w:val="24"/>
        </w:rPr>
      </w:pPr>
      <w:r>
        <w:rPr>
          <w:rFonts w:ascii="宋体" w:eastAsia="宋体" w:hAnsi="宋体" w:hint="eastAsia"/>
          <w:sz w:val="24"/>
        </w:rPr>
        <w:t>北京健康管理协会副会长</w:t>
      </w:r>
    </w:p>
    <w:p w:rsidR="00AB3398" w:rsidRDefault="00D03291">
      <w:pPr>
        <w:snapToGrid w:val="0"/>
        <w:spacing w:line="400" w:lineRule="exact"/>
        <w:rPr>
          <w:rFonts w:ascii="宋体" w:eastAsia="宋体" w:hAnsi="宋体"/>
          <w:sz w:val="24"/>
        </w:rPr>
      </w:pPr>
      <w:r>
        <w:rPr>
          <w:rFonts w:ascii="宋体" w:eastAsia="宋体" w:hAnsi="宋体" w:hint="eastAsia"/>
          <w:sz w:val="24"/>
        </w:rPr>
        <w:t>中国民族医药学会疼痛分会常务副会长</w:t>
      </w:r>
    </w:p>
    <w:p w:rsidR="00AB3398" w:rsidRDefault="00D03291">
      <w:pPr>
        <w:spacing w:line="400" w:lineRule="exact"/>
        <w:rPr>
          <w:rFonts w:ascii="宋体" w:eastAsia="宋体" w:hAnsi="宋体"/>
          <w:bCs/>
          <w:sz w:val="24"/>
        </w:rPr>
      </w:pPr>
      <w:r>
        <w:rPr>
          <w:rFonts w:ascii="宋体" w:eastAsia="宋体" w:hAnsi="宋体" w:hint="eastAsia"/>
          <w:b/>
          <w:sz w:val="24"/>
        </w:rPr>
        <w:t>研究方向：</w:t>
      </w:r>
    </w:p>
    <w:p w:rsidR="00AB3398" w:rsidRDefault="00D03291">
      <w:pPr>
        <w:spacing w:line="400" w:lineRule="exact"/>
        <w:rPr>
          <w:rFonts w:ascii="宋体" w:eastAsia="宋体" w:hAnsi="宋体"/>
          <w:bCs/>
          <w:sz w:val="24"/>
        </w:rPr>
      </w:pPr>
      <w:r>
        <w:rPr>
          <w:rFonts w:ascii="宋体" w:eastAsia="宋体" w:hAnsi="宋体" w:hint="eastAsia"/>
          <w:sz w:val="24"/>
        </w:rPr>
        <w:t>1.</w:t>
      </w:r>
      <w:r>
        <w:rPr>
          <w:rFonts w:ascii="宋体" w:eastAsia="宋体" w:hAnsi="宋体" w:hint="eastAsia"/>
          <w:bCs/>
          <w:sz w:val="24"/>
        </w:rPr>
        <w:t>健康大数据和疼痛诊疗</w:t>
      </w:r>
    </w:p>
    <w:p w:rsidR="00AB3398" w:rsidRDefault="00D03291">
      <w:pPr>
        <w:spacing w:line="400" w:lineRule="exact"/>
        <w:rPr>
          <w:rFonts w:ascii="宋体" w:eastAsia="宋体" w:hAnsi="宋体"/>
          <w:bCs/>
          <w:sz w:val="24"/>
        </w:rPr>
      </w:pPr>
      <w:r>
        <w:rPr>
          <w:rFonts w:ascii="宋体" w:eastAsia="宋体" w:hAnsi="宋体" w:hint="eastAsia"/>
          <w:b/>
          <w:sz w:val="24"/>
        </w:rPr>
        <w:t>应聘条件：</w:t>
      </w:r>
      <w:r>
        <w:rPr>
          <w:rFonts w:ascii="宋体" w:eastAsia="宋体" w:hAnsi="宋体" w:hint="eastAsia"/>
          <w:bCs/>
          <w:sz w:val="24"/>
        </w:rPr>
        <w:t>具有主治医师职称或已完成第一阶段住院医师规范化培训的疼痛科、内科、康复科等相关学科博士；首都医科大学或其他院校基础医学、流行病学、统计学、营养、健康等相关学科的博士。</w:t>
      </w:r>
    </w:p>
    <w:p w:rsidR="00AB3398" w:rsidRDefault="00D03291">
      <w:pPr>
        <w:spacing w:line="400" w:lineRule="exact"/>
        <w:rPr>
          <w:rFonts w:ascii="宋体" w:eastAsia="宋体" w:hAnsi="宋体"/>
          <w:bCs/>
          <w:sz w:val="24"/>
        </w:rPr>
      </w:pPr>
      <w:r>
        <w:rPr>
          <w:rFonts w:ascii="宋体" w:eastAsia="宋体" w:hAnsi="宋体" w:hint="eastAsia"/>
          <w:b/>
          <w:sz w:val="24"/>
        </w:rPr>
        <w:t>岗位职责：</w:t>
      </w:r>
      <w:r>
        <w:rPr>
          <w:rFonts w:ascii="宋体" w:eastAsia="宋体" w:hAnsi="宋体" w:hint="eastAsia"/>
          <w:bCs/>
          <w:sz w:val="24"/>
        </w:rPr>
        <w:t>承担健康大数据和疼痛诊疗等相关研究工作，顺利完成出站要求。</w:t>
      </w:r>
    </w:p>
    <w:p w:rsidR="00AB3398" w:rsidRDefault="00D03291">
      <w:pPr>
        <w:spacing w:line="400" w:lineRule="exact"/>
        <w:rPr>
          <w:rFonts w:ascii="宋体" w:eastAsia="宋体" w:hAnsi="宋体"/>
          <w:bCs/>
          <w:sz w:val="24"/>
        </w:rPr>
      </w:pPr>
      <w:r>
        <w:rPr>
          <w:rFonts w:ascii="宋体" w:eastAsia="宋体" w:hAnsi="宋体" w:hint="eastAsia"/>
          <w:sz w:val="24"/>
        </w:rPr>
        <w:t>2.</w:t>
      </w:r>
      <w:r>
        <w:rPr>
          <w:rFonts w:ascii="宋体" w:eastAsia="宋体" w:hAnsi="宋体" w:hint="eastAsia"/>
          <w:bCs/>
          <w:sz w:val="24"/>
        </w:rPr>
        <w:t>神经外科麻醉与重症研究</w:t>
      </w:r>
    </w:p>
    <w:p w:rsidR="00AB3398" w:rsidRDefault="00D03291">
      <w:pPr>
        <w:spacing w:line="400" w:lineRule="exact"/>
        <w:rPr>
          <w:rFonts w:ascii="宋体" w:eastAsia="宋体" w:hAnsi="宋体"/>
          <w:bCs/>
          <w:sz w:val="24"/>
        </w:rPr>
      </w:pPr>
      <w:r>
        <w:rPr>
          <w:rFonts w:ascii="宋体" w:eastAsia="宋体" w:hAnsi="宋体" w:hint="eastAsia"/>
          <w:b/>
          <w:sz w:val="24"/>
        </w:rPr>
        <w:t>应聘条件：</w:t>
      </w:r>
      <w:r>
        <w:rPr>
          <w:rFonts w:ascii="宋体" w:eastAsia="宋体" w:hAnsi="宋体" w:hint="eastAsia"/>
          <w:bCs/>
          <w:sz w:val="24"/>
        </w:rPr>
        <w:t>具有主治医师职称或已完成第一阶段住院医师规范化培训的麻醉科、重症医学科博士。</w:t>
      </w:r>
    </w:p>
    <w:p w:rsidR="00AB3398" w:rsidRDefault="00D03291">
      <w:pPr>
        <w:spacing w:line="400" w:lineRule="exact"/>
        <w:rPr>
          <w:rFonts w:ascii="宋体" w:eastAsia="宋体" w:hAnsi="宋体"/>
          <w:bCs/>
          <w:sz w:val="24"/>
        </w:rPr>
      </w:pPr>
      <w:r>
        <w:rPr>
          <w:rFonts w:ascii="宋体" w:eastAsia="宋体" w:hAnsi="宋体" w:hint="eastAsia"/>
          <w:b/>
          <w:sz w:val="24"/>
        </w:rPr>
        <w:t>岗位职责：</w:t>
      </w:r>
      <w:r>
        <w:rPr>
          <w:rFonts w:ascii="宋体" w:eastAsia="宋体" w:hAnsi="宋体" w:hint="eastAsia"/>
          <w:bCs/>
          <w:sz w:val="24"/>
        </w:rPr>
        <w:t>承担神经外科临床麻醉及重症相关研究工作，顺利完成出站要求。</w:t>
      </w:r>
    </w:p>
    <w:p w:rsidR="00AB3398" w:rsidRDefault="00D03291">
      <w:pPr>
        <w:spacing w:line="360" w:lineRule="auto"/>
        <w:rPr>
          <w:rFonts w:ascii="宋体" w:eastAsia="宋体" w:hAnsi="宋体"/>
          <w:bCs/>
          <w:color w:val="000000"/>
          <w:sz w:val="24"/>
        </w:rPr>
      </w:pPr>
      <w:r>
        <w:rPr>
          <w:rFonts w:ascii="宋体" w:eastAsia="宋体" w:hAnsi="宋体" w:hint="eastAsia"/>
          <w:b/>
          <w:color w:val="000000"/>
          <w:sz w:val="24"/>
        </w:rPr>
        <w:t>招收人数</w:t>
      </w:r>
      <w:r>
        <w:rPr>
          <w:rFonts w:ascii="宋体" w:eastAsia="宋体" w:hAnsi="宋体"/>
          <w:b/>
          <w:color w:val="000000"/>
          <w:sz w:val="24"/>
        </w:rPr>
        <w:t>：</w:t>
      </w:r>
      <w:r>
        <w:rPr>
          <w:rFonts w:ascii="宋体" w:eastAsia="宋体" w:hAnsi="宋体"/>
          <w:bCs/>
          <w:color w:val="000000"/>
          <w:sz w:val="24"/>
        </w:rPr>
        <w:t>2</w:t>
      </w:r>
      <w:r>
        <w:rPr>
          <w:rFonts w:ascii="宋体" w:eastAsia="宋体" w:hAnsi="宋体" w:hint="eastAsia"/>
          <w:bCs/>
          <w:color w:val="000000"/>
          <w:sz w:val="24"/>
        </w:rPr>
        <w:t>人</w:t>
      </w:r>
    </w:p>
    <w:p w:rsidR="00AB3398" w:rsidRDefault="00AB3398">
      <w:pPr>
        <w:spacing w:line="360" w:lineRule="auto"/>
        <w:rPr>
          <w:rFonts w:ascii="宋体" w:eastAsia="宋体" w:hAnsi="宋体"/>
          <w:bCs/>
          <w:color w:val="000000"/>
          <w:sz w:val="24"/>
        </w:rPr>
      </w:pPr>
    </w:p>
    <w:p w:rsidR="00AB3398" w:rsidRDefault="00AB3398">
      <w:pPr>
        <w:spacing w:line="360" w:lineRule="auto"/>
        <w:rPr>
          <w:rFonts w:ascii="宋体" w:eastAsia="宋体" w:hAnsi="宋体"/>
          <w:bCs/>
          <w:color w:val="000000"/>
          <w:sz w:val="24"/>
        </w:rPr>
      </w:pPr>
    </w:p>
    <w:p w:rsidR="00AB3398" w:rsidRDefault="00D03291">
      <w:pPr>
        <w:widowControl/>
        <w:jc w:val="center"/>
      </w:pPr>
      <w:r>
        <w:rPr>
          <w:rFonts w:ascii="PingFang SC" w:eastAsia="PingFang SC" w:hAnsi="PingFang SC" w:cs="PingFang SC" w:hint="eastAsia"/>
          <w:noProof/>
          <w:color w:val="191919"/>
          <w:kern w:val="0"/>
          <w:sz w:val="32"/>
          <w:szCs w:val="32"/>
        </w:rPr>
        <w:lastRenderedPageBreak/>
        <w:drawing>
          <wp:inline distT="0" distB="0" distL="114300" distR="114300">
            <wp:extent cx="3234690" cy="2297430"/>
            <wp:effectExtent l="0" t="0" r="0" b="13970"/>
            <wp:docPr id="18"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IMG_256"/>
                    <pic:cNvPicPr>
                      <a:picLocks noChangeAspect="1"/>
                    </pic:cNvPicPr>
                  </pic:nvPicPr>
                  <pic:blipFill>
                    <a:blip r:embed="rId13"/>
                    <a:stretch>
                      <a:fillRect/>
                    </a:stretch>
                  </pic:blipFill>
                  <pic:spPr>
                    <a:xfrm>
                      <a:off x="0" y="0"/>
                      <a:ext cx="3234690" cy="2297430"/>
                    </a:xfrm>
                    <a:prstGeom prst="rect">
                      <a:avLst/>
                    </a:prstGeom>
                    <a:noFill/>
                    <a:ln w="9525">
                      <a:noFill/>
                    </a:ln>
                  </pic:spPr>
                </pic:pic>
              </a:graphicData>
            </a:graphic>
          </wp:inline>
        </w:drawing>
      </w:r>
    </w:p>
    <w:p w:rsidR="00AB3398" w:rsidRDefault="00D03291">
      <w:pPr>
        <w:snapToGrid w:val="0"/>
        <w:spacing w:line="360" w:lineRule="auto"/>
        <w:jc w:val="center"/>
        <w:rPr>
          <w:rFonts w:ascii="宋体" w:eastAsia="宋体" w:hAnsi="宋体"/>
          <w:sz w:val="24"/>
        </w:rPr>
      </w:pPr>
      <w:r>
        <w:rPr>
          <w:rFonts w:ascii="宋体" w:eastAsia="宋体" w:hAnsi="宋体" w:hint="eastAsia"/>
          <w:b/>
          <w:bCs/>
          <w:sz w:val="28"/>
          <w:szCs w:val="28"/>
        </w:rPr>
        <w:t>李守巍教授</w:t>
      </w:r>
    </w:p>
    <w:p w:rsidR="00AB3398" w:rsidRDefault="00D03291">
      <w:pPr>
        <w:snapToGrid w:val="0"/>
        <w:spacing w:line="360" w:lineRule="auto"/>
        <w:rPr>
          <w:rFonts w:ascii="宋体" w:eastAsia="宋体" w:hAnsi="宋体"/>
          <w:sz w:val="24"/>
        </w:rPr>
      </w:pPr>
      <w:r>
        <w:rPr>
          <w:rFonts w:ascii="宋体" w:eastAsia="宋体" w:hAnsi="宋体" w:hint="eastAsia"/>
          <w:sz w:val="24"/>
        </w:rPr>
        <w:t>主任医师、教授、博士生导师、神经外科六病区主任、中国医师协会脑胶质瘤专业委员会第一届青年委员会副主任委员</w:t>
      </w:r>
    </w:p>
    <w:p w:rsidR="00AB3398" w:rsidRDefault="00D03291">
      <w:pPr>
        <w:snapToGrid w:val="0"/>
        <w:spacing w:line="360" w:lineRule="auto"/>
        <w:rPr>
          <w:rFonts w:ascii="宋体" w:eastAsia="宋体" w:hAnsi="宋体"/>
          <w:b/>
          <w:bCs/>
          <w:sz w:val="24"/>
        </w:rPr>
      </w:pPr>
      <w:r>
        <w:rPr>
          <w:rFonts w:ascii="宋体" w:eastAsia="宋体" w:hAnsi="宋体" w:hint="eastAsia"/>
          <w:b/>
          <w:bCs/>
          <w:sz w:val="24"/>
        </w:rPr>
        <w:t>专业特长</w:t>
      </w:r>
      <w:r>
        <w:rPr>
          <w:rFonts w:ascii="宋体" w:eastAsia="宋体" w:hAnsi="宋体"/>
          <w:b/>
          <w:bCs/>
          <w:sz w:val="24"/>
        </w:rPr>
        <w:t>：</w:t>
      </w:r>
      <w:r>
        <w:rPr>
          <w:rFonts w:ascii="宋体" w:eastAsia="宋体" w:hAnsi="宋体" w:hint="eastAsia"/>
          <w:sz w:val="24"/>
        </w:rPr>
        <w:t>立体定向活检手术，功能区、岛叶、丘脑、脑干及多脑叶胶质瘤手术、化疗与综合治疗，脑转移癌手术与综合治疗，鞍区、颅底、三脑室后部肿瘤手术</w:t>
      </w:r>
      <w:r>
        <w:rPr>
          <w:rFonts w:ascii="宋体" w:eastAsia="宋体" w:hAnsi="宋体"/>
          <w:sz w:val="24"/>
        </w:rPr>
        <w:t>。</w:t>
      </w:r>
    </w:p>
    <w:p w:rsidR="00AB3398" w:rsidRDefault="00D03291">
      <w:pPr>
        <w:snapToGrid w:val="0"/>
        <w:spacing w:line="360" w:lineRule="auto"/>
        <w:rPr>
          <w:rFonts w:ascii="宋体" w:eastAsia="宋体" w:hAnsi="宋体"/>
          <w:b/>
          <w:bCs/>
          <w:sz w:val="24"/>
        </w:rPr>
      </w:pPr>
      <w:r>
        <w:rPr>
          <w:rFonts w:ascii="宋体" w:eastAsia="宋体" w:hAnsi="宋体" w:hint="eastAsia"/>
          <w:b/>
          <w:bCs/>
          <w:sz w:val="24"/>
        </w:rPr>
        <w:t>研究方向</w:t>
      </w:r>
      <w:r>
        <w:rPr>
          <w:rFonts w:ascii="宋体" w:eastAsia="宋体" w:hAnsi="宋体"/>
          <w:b/>
          <w:bCs/>
          <w:sz w:val="24"/>
        </w:rPr>
        <w:t>：</w:t>
      </w:r>
      <w:r>
        <w:rPr>
          <w:rFonts w:ascii="宋体" w:eastAsia="宋体" w:hAnsi="宋体" w:hint="eastAsia"/>
          <w:sz w:val="24"/>
        </w:rPr>
        <w:t>神经肿瘤</w:t>
      </w:r>
    </w:p>
    <w:p w:rsidR="00AB3398" w:rsidRDefault="00D03291">
      <w:pPr>
        <w:snapToGrid w:val="0"/>
        <w:spacing w:line="360" w:lineRule="auto"/>
        <w:rPr>
          <w:rFonts w:ascii="宋体" w:eastAsia="宋体" w:hAnsi="宋体"/>
          <w:b/>
          <w:bCs/>
          <w:sz w:val="24"/>
        </w:rPr>
      </w:pPr>
      <w:r>
        <w:rPr>
          <w:rFonts w:ascii="宋体" w:eastAsia="宋体" w:hAnsi="宋体" w:hint="eastAsia"/>
          <w:b/>
          <w:bCs/>
          <w:sz w:val="24"/>
        </w:rPr>
        <w:t>应聘条件</w:t>
      </w:r>
      <w:r>
        <w:rPr>
          <w:rFonts w:ascii="宋体" w:eastAsia="宋体" w:hAnsi="宋体"/>
          <w:b/>
          <w:bCs/>
          <w:sz w:val="24"/>
        </w:rPr>
        <w:t>：</w:t>
      </w:r>
      <w:r>
        <w:rPr>
          <w:rFonts w:ascii="宋体" w:eastAsia="宋体" w:hAnsi="宋体" w:hint="eastAsia"/>
          <w:sz w:val="24"/>
        </w:rPr>
        <w:t>具有博士学位、品学兼优、身体健康、年龄一般在35岁以下；达到所属学科的博士后入站标准。</w:t>
      </w:r>
    </w:p>
    <w:p w:rsidR="00AB3398" w:rsidRDefault="00D03291">
      <w:pPr>
        <w:snapToGrid w:val="0"/>
        <w:spacing w:line="360" w:lineRule="auto"/>
        <w:rPr>
          <w:rFonts w:ascii="宋体" w:eastAsia="宋体" w:hAnsi="宋体"/>
          <w:b/>
          <w:bCs/>
          <w:sz w:val="24"/>
        </w:rPr>
      </w:pPr>
      <w:r>
        <w:rPr>
          <w:rFonts w:ascii="宋体" w:eastAsia="宋体" w:hAnsi="宋体" w:hint="eastAsia"/>
          <w:b/>
          <w:bCs/>
          <w:sz w:val="24"/>
        </w:rPr>
        <w:t>岗位职责</w:t>
      </w:r>
      <w:r>
        <w:rPr>
          <w:rFonts w:ascii="宋体" w:eastAsia="宋体" w:hAnsi="宋体"/>
          <w:b/>
          <w:bCs/>
          <w:sz w:val="24"/>
        </w:rPr>
        <w:t>：</w:t>
      </w:r>
      <w:r>
        <w:rPr>
          <w:rFonts w:ascii="宋体" w:eastAsia="宋体" w:hAnsi="宋体" w:hint="eastAsia"/>
          <w:sz w:val="24"/>
        </w:rPr>
        <w:t>承担神经外科相关研究工作，顺利完成出站要求。</w:t>
      </w:r>
    </w:p>
    <w:p w:rsidR="00AB3398" w:rsidRDefault="00D03291">
      <w:pPr>
        <w:snapToGrid w:val="0"/>
        <w:spacing w:line="360" w:lineRule="auto"/>
        <w:rPr>
          <w:rFonts w:ascii="宋体" w:eastAsia="宋体" w:hAnsi="宋体"/>
          <w:sz w:val="24"/>
        </w:rPr>
      </w:pPr>
      <w:r>
        <w:rPr>
          <w:rFonts w:ascii="宋体" w:eastAsia="宋体" w:hAnsi="宋体" w:hint="eastAsia"/>
          <w:b/>
          <w:bCs/>
          <w:sz w:val="24"/>
        </w:rPr>
        <w:t>招收人数</w:t>
      </w:r>
      <w:r>
        <w:rPr>
          <w:rFonts w:ascii="宋体" w:eastAsia="宋体" w:hAnsi="宋体"/>
          <w:b/>
          <w:bCs/>
          <w:sz w:val="24"/>
        </w:rPr>
        <w:t>：</w:t>
      </w:r>
      <w:r>
        <w:rPr>
          <w:rFonts w:ascii="宋体" w:eastAsia="宋体" w:hAnsi="宋体" w:hint="eastAsia"/>
          <w:sz w:val="24"/>
        </w:rPr>
        <w:t>1名</w:t>
      </w:r>
    </w:p>
    <w:p w:rsidR="00AB3398" w:rsidRDefault="00AB3398">
      <w:pPr>
        <w:snapToGrid w:val="0"/>
        <w:spacing w:line="360" w:lineRule="auto"/>
        <w:rPr>
          <w:rFonts w:ascii="宋体" w:eastAsia="宋体" w:hAnsi="宋体"/>
          <w:sz w:val="24"/>
        </w:rPr>
      </w:pPr>
    </w:p>
    <w:p w:rsidR="00AB3398" w:rsidRDefault="00AB3398">
      <w:pPr>
        <w:snapToGrid w:val="0"/>
        <w:spacing w:line="360" w:lineRule="auto"/>
        <w:rPr>
          <w:rFonts w:ascii="宋体" w:eastAsia="宋体" w:hAnsi="宋体"/>
          <w:sz w:val="24"/>
        </w:rPr>
      </w:pPr>
    </w:p>
    <w:p w:rsidR="00AB3398" w:rsidRDefault="00AB3398">
      <w:pPr>
        <w:snapToGrid w:val="0"/>
        <w:spacing w:line="360" w:lineRule="auto"/>
        <w:rPr>
          <w:rFonts w:ascii="宋体" w:eastAsia="宋体" w:hAnsi="宋体"/>
          <w:sz w:val="24"/>
        </w:rPr>
      </w:pPr>
    </w:p>
    <w:p w:rsidR="00AB3398" w:rsidRDefault="00AB3398">
      <w:pPr>
        <w:snapToGrid w:val="0"/>
        <w:spacing w:line="360" w:lineRule="auto"/>
        <w:rPr>
          <w:rFonts w:ascii="宋体" w:eastAsia="宋体" w:hAnsi="宋体"/>
          <w:sz w:val="24"/>
        </w:rPr>
      </w:pPr>
    </w:p>
    <w:p w:rsidR="00AB3398" w:rsidRDefault="00AB3398">
      <w:pPr>
        <w:snapToGrid w:val="0"/>
        <w:spacing w:line="360" w:lineRule="auto"/>
        <w:rPr>
          <w:rFonts w:ascii="宋体" w:eastAsia="宋体" w:hAnsi="宋体"/>
          <w:sz w:val="24"/>
        </w:rPr>
      </w:pPr>
    </w:p>
    <w:p w:rsidR="00AB3398" w:rsidRDefault="00D03291">
      <w:pPr>
        <w:widowControl/>
        <w:jc w:val="center"/>
      </w:pPr>
      <w:r>
        <w:rPr>
          <w:rFonts w:ascii="PingFang SC" w:eastAsia="PingFang SC" w:hAnsi="PingFang SC" w:cs="PingFang SC" w:hint="eastAsia"/>
          <w:noProof/>
          <w:color w:val="191919"/>
          <w:kern w:val="0"/>
          <w:sz w:val="32"/>
          <w:szCs w:val="32"/>
        </w:rPr>
        <w:lastRenderedPageBreak/>
        <w:drawing>
          <wp:inline distT="0" distB="0" distL="114300" distR="114300">
            <wp:extent cx="3652520" cy="2267585"/>
            <wp:effectExtent l="0" t="0" r="0" b="18415"/>
            <wp:docPr id="19"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descr="IMG_256"/>
                    <pic:cNvPicPr>
                      <a:picLocks noChangeAspect="1"/>
                    </pic:cNvPicPr>
                  </pic:nvPicPr>
                  <pic:blipFill>
                    <a:blip r:embed="rId14"/>
                    <a:stretch>
                      <a:fillRect/>
                    </a:stretch>
                  </pic:blipFill>
                  <pic:spPr>
                    <a:xfrm>
                      <a:off x="0" y="0"/>
                      <a:ext cx="3652520" cy="2267585"/>
                    </a:xfrm>
                    <a:prstGeom prst="rect">
                      <a:avLst/>
                    </a:prstGeom>
                    <a:noFill/>
                    <a:ln w="9525">
                      <a:noFill/>
                    </a:ln>
                  </pic:spPr>
                </pic:pic>
              </a:graphicData>
            </a:graphic>
          </wp:inline>
        </w:drawing>
      </w:r>
    </w:p>
    <w:p w:rsidR="00AB3398" w:rsidRDefault="00D03291">
      <w:pPr>
        <w:snapToGrid w:val="0"/>
        <w:spacing w:line="360" w:lineRule="auto"/>
        <w:jc w:val="center"/>
        <w:rPr>
          <w:rFonts w:ascii="宋体" w:eastAsia="宋体" w:hAnsi="宋体"/>
          <w:sz w:val="24"/>
        </w:rPr>
      </w:pPr>
      <w:r>
        <w:rPr>
          <w:rFonts w:ascii="宋体" w:eastAsia="宋体" w:hAnsi="宋体" w:hint="eastAsia"/>
          <w:b/>
          <w:bCs/>
          <w:sz w:val="28"/>
          <w:szCs w:val="28"/>
        </w:rPr>
        <w:t>李天富教授</w:t>
      </w:r>
    </w:p>
    <w:p w:rsidR="00AB3398" w:rsidRDefault="00D03291">
      <w:pPr>
        <w:snapToGrid w:val="0"/>
        <w:spacing w:line="360" w:lineRule="auto"/>
        <w:rPr>
          <w:rFonts w:ascii="宋体" w:eastAsia="宋体" w:hAnsi="宋体"/>
          <w:sz w:val="24"/>
        </w:rPr>
      </w:pPr>
      <w:r>
        <w:rPr>
          <w:rFonts w:ascii="宋体" w:eastAsia="宋体" w:hAnsi="宋体" w:hint="eastAsia"/>
          <w:sz w:val="24"/>
        </w:rPr>
        <w:t>主任医师、教授、博士生导师、三博脑科脑研所副所长、癫痫病临床医学研究北京市重点实验室副主任</w:t>
      </w:r>
    </w:p>
    <w:p w:rsidR="00AB3398" w:rsidRDefault="00D03291">
      <w:pPr>
        <w:snapToGrid w:val="0"/>
        <w:spacing w:line="360" w:lineRule="auto"/>
        <w:rPr>
          <w:rFonts w:ascii="宋体" w:eastAsia="宋体" w:hAnsi="宋体"/>
          <w:sz w:val="24"/>
        </w:rPr>
      </w:pPr>
      <w:r>
        <w:rPr>
          <w:rFonts w:ascii="宋体" w:eastAsia="宋体" w:hAnsi="宋体" w:hint="eastAsia"/>
          <w:b/>
          <w:sz w:val="24"/>
        </w:rPr>
        <w:t>专业特长</w:t>
      </w:r>
      <w:r>
        <w:rPr>
          <w:rFonts w:ascii="宋体" w:eastAsia="宋体" w:hAnsi="宋体"/>
          <w:sz w:val="24"/>
        </w:rPr>
        <w:t>：</w:t>
      </w:r>
      <w:r>
        <w:rPr>
          <w:rFonts w:ascii="宋体" w:eastAsia="宋体" w:hAnsi="宋体" w:hint="eastAsia"/>
          <w:sz w:val="24"/>
        </w:rPr>
        <w:t>癫痫的诊断和治疗，迷走神经刺激术后参数调控、腺苷系统在癫痫及癫痫产生中的调控机制研究</w:t>
      </w:r>
      <w:r>
        <w:rPr>
          <w:rFonts w:ascii="宋体" w:eastAsia="宋体" w:hAnsi="宋体"/>
          <w:sz w:val="24"/>
        </w:rPr>
        <w:t>。</w:t>
      </w:r>
    </w:p>
    <w:p w:rsidR="00AB3398" w:rsidRDefault="00D03291">
      <w:pPr>
        <w:snapToGrid w:val="0"/>
        <w:spacing w:line="360" w:lineRule="auto"/>
        <w:rPr>
          <w:rFonts w:ascii="宋体" w:eastAsia="宋体" w:hAnsi="宋体"/>
          <w:sz w:val="24"/>
        </w:rPr>
      </w:pPr>
      <w:r>
        <w:rPr>
          <w:rFonts w:ascii="宋体" w:eastAsia="宋体" w:hAnsi="宋体" w:hint="eastAsia"/>
          <w:b/>
          <w:sz w:val="24"/>
        </w:rPr>
        <w:t>研究方向</w:t>
      </w:r>
      <w:r>
        <w:rPr>
          <w:rFonts w:ascii="宋体" w:eastAsia="宋体" w:hAnsi="宋体"/>
          <w:b/>
          <w:sz w:val="24"/>
        </w:rPr>
        <w:t>：</w:t>
      </w:r>
    </w:p>
    <w:p w:rsidR="00AB3398" w:rsidRDefault="00D03291">
      <w:pPr>
        <w:snapToGrid w:val="0"/>
        <w:spacing w:line="360" w:lineRule="auto"/>
        <w:rPr>
          <w:rFonts w:ascii="宋体" w:eastAsia="宋体" w:hAnsi="宋体"/>
          <w:sz w:val="24"/>
        </w:rPr>
      </w:pPr>
      <w:r>
        <w:rPr>
          <w:rFonts w:ascii="宋体" w:eastAsia="宋体" w:hAnsi="宋体" w:hint="eastAsia"/>
          <w:sz w:val="24"/>
        </w:rPr>
        <w:t>1.癫痫发病机制研究</w:t>
      </w:r>
    </w:p>
    <w:p w:rsidR="00AB3398" w:rsidRDefault="00D03291">
      <w:pPr>
        <w:snapToGrid w:val="0"/>
        <w:spacing w:line="360" w:lineRule="auto"/>
        <w:rPr>
          <w:rFonts w:ascii="宋体" w:eastAsia="宋体" w:hAnsi="宋体"/>
          <w:sz w:val="24"/>
        </w:rPr>
      </w:pPr>
      <w:r>
        <w:rPr>
          <w:rFonts w:ascii="宋体" w:eastAsia="宋体" w:hAnsi="宋体" w:hint="eastAsia"/>
          <w:b/>
          <w:sz w:val="24"/>
        </w:rPr>
        <w:t>应聘条件</w:t>
      </w:r>
      <w:r>
        <w:rPr>
          <w:rFonts w:ascii="宋体" w:eastAsia="宋体" w:hAnsi="宋体" w:hint="eastAsia"/>
          <w:sz w:val="24"/>
        </w:rPr>
        <w:t>：具有主治医师职称或已完成第一阶段住院医师规范化培训癫痫专业的神经病学或小儿神经病学学科博士；首都医科大学或其他院校基础医学学科的博士。</w:t>
      </w:r>
    </w:p>
    <w:p w:rsidR="00AB3398" w:rsidRDefault="00D03291">
      <w:pPr>
        <w:snapToGrid w:val="0"/>
        <w:spacing w:line="360" w:lineRule="auto"/>
        <w:rPr>
          <w:rFonts w:ascii="宋体" w:eastAsia="宋体" w:hAnsi="宋体"/>
          <w:sz w:val="24"/>
        </w:rPr>
      </w:pPr>
      <w:r>
        <w:rPr>
          <w:rFonts w:ascii="宋体" w:eastAsia="宋体" w:hAnsi="宋体" w:hint="eastAsia"/>
          <w:b/>
          <w:sz w:val="24"/>
        </w:rPr>
        <w:t>岗位职责 ：</w:t>
      </w:r>
      <w:r>
        <w:rPr>
          <w:rFonts w:ascii="宋体" w:eastAsia="宋体" w:hAnsi="宋体" w:hint="eastAsia"/>
          <w:sz w:val="24"/>
        </w:rPr>
        <w:t>承担癫痫的发病机制相关研究工作，顺利完成出站要求。</w:t>
      </w:r>
    </w:p>
    <w:p w:rsidR="00AB3398" w:rsidRDefault="00D03291">
      <w:pPr>
        <w:snapToGrid w:val="0"/>
        <w:spacing w:line="360" w:lineRule="auto"/>
        <w:rPr>
          <w:rFonts w:ascii="宋体" w:eastAsia="宋体" w:hAnsi="宋体"/>
          <w:sz w:val="24"/>
        </w:rPr>
      </w:pPr>
      <w:r>
        <w:rPr>
          <w:rFonts w:ascii="宋体" w:eastAsia="宋体" w:hAnsi="宋体" w:hint="eastAsia"/>
          <w:sz w:val="24"/>
        </w:rPr>
        <w:t>2.神经调控治疗药物难治性癫痫的机制研究</w:t>
      </w:r>
    </w:p>
    <w:p w:rsidR="00AB3398" w:rsidRDefault="00D03291">
      <w:pPr>
        <w:snapToGrid w:val="0"/>
        <w:spacing w:line="360" w:lineRule="auto"/>
        <w:rPr>
          <w:rFonts w:ascii="宋体" w:eastAsia="宋体" w:hAnsi="宋体"/>
          <w:sz w:val="24"/>
        </w:rPr>
      </w:pPr>
      <w:r>
        <w:rPr>
          <w:rFonts w:ascii="宋体" w:eastAsia="宋体" w:hAnsi="宋体" w:hint="eastAsia"/>
          <w:b/>
          <w:sz w:val="24"/>
        </w:rPr>
        <w:t>应聘条件：</w:t>
      </w:r>
      <w:r>
        <w:rPr>
          <w:rFonts w:ascii="宋体" w:eastAsia="宋体" w:hAnsi="宋体" w:hint="eastAsia"/>
          <w:sz w:val="24"/>
        </w:rPr>
        <w:t>具有主治医师职称或已完成第一阶段住院医师规范化培训癫痫专业的神经病学或小儿神经病学学科博士。</w:t>
      </w:r>
    </w:p>
    <w:p w:rsidR="00AB3398" w:rsidRDefault="00D03291">
      <w:pPr>
        <w:snapToGrid w:val="0"/>
        <w:spacing w:line="360" w:lineRule="auto"/>
        <w:rPr>
          <w:rFonts w:ascii="宋体" w:eastAsia="宋体" w:hAnsi="宋体"/>
          <w:sz w:val="24"/>
        </w:rPr>
      </w:pPr>
      <w:r>
        <w:rPr>
          <w:rFonts w:ascii="宋体" w:eastAsia="宋体" w:hAnsi="宋体" w:hint="eastAsia"/>
          <w:b/>
          <w:sz w:val="24"/>
        </w:rPr>
        <w:t>岗位职责：</w:t>
      </w:r>
      <w:r>
        <w:rPr>
          <w:rFonts w:ascii="宋体" w:eastAsia="宋体" w:hAnsi="宋体" w:hint="eastAsia"/>
          <w:sz w:val="24"/>
        </w:rPr>
        <w:t>承担神经调控治疗药物难治性癫痫的机制研究，顺利完成出站要求。</w:t>
      </w:r>
    </w:p>
    <w:p w:rsidR="00AB3398" w:rsidRDefault="00D03291">
      <w:pPr>
        <w:snapToGrid w:val="0"/>
        <w:spacing w:line="360" w:lineRule="auto"/>
        <w:rPr>
          <w:rFonts w:ascii="仿宋" w:eastAsia="仿宋" w:hAnsi="仿宋" w:cs="仿宋"/>
          <w:b/>
          <w:bCs/>
          <w:color w:val="000000"/>
          <w:kern w:val="0"/>
          <w:sz w:val="28"/>
          <w:szCs w:val="28"/>
        </w:rPr>
      </w:pPr>
      <w:r>
        <w:rPr>
          <w:rFonts w:ascii="宋体" w:eastAsia="宋体" w:hAnsi="宋体" w:hint="eastAsia"/>
          <w:b/>
          <w:sz w:val="24"/>
        </w:rPr>
        <w:t>招收人数</w:t>
      </w:r>
      <w:r>
        <w:rPr>
          <w:rFonts w:ascii="宋体" w:eastAsia="宋体" w:hAnsi="宋体"/>
          <w:b/>
          <w:sz w:val="24"/>
        </w:rPr>
        <w:t>：2</w:t>
      </w:r>
      <w:r>
        <w:rPr>
          <w:rFonts w:ascii="宋体" w:eastAsia="宋体" w:hAnsi="宋体" w:hint="eastAsia"/>
          <w:b/>
          <w:sz w:val="24"/>
        </w:rPr>
        <w:t>名</w:t>
      </w:r>
    </w:p>
    <w:sectPr w:rsidR="00AB3398" w:rsidSect="00AB33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47" w:rsidRDefault="00F70147" w:rsidP="004D72B0">
      <w:r>
        <w:separator/>
      </w:r>
    </w:p>
  </w:endnote>
  <w:endnote w:type="continuationSeparator" w:id="0">
    <w:p w:rsidR="00F70147" w:rsidRDefault="00F70147" w:rsidP="004D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ingFang SC">
    <w:altName w:val="微软雅黑"/>
    <w:charset w:val="86"/>
    <w:family w:val="auto"/>
    <w:pitch w:val="default"/>
    <w:sig w:usb0="00000000" w:usb1="7ACFFDFB" w:usb2="00000017"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47" w:rsidRDefault="00F70147" w:rsidP="004D72B0">
      <w:r>
        <w:separator/>
      </w:r>
    </w:p>
  </w:footnote>
  <w:footnote w:type="continuationSeparator" w:id="0">
    <w:p w:rsidR="00F70147" w:rsidRDefault="00F70147" w:rsidP="004D7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F46F585F"/>
    <w:rsid w:val="DBFEFB56"/>
    <w:rsid w:val="F46F585F"/>
    <w:rsid w:val="00036408"/>
    <w:rsid w:val="00046C78"/>
    <w:rsid w:val="000F1CB3"/>
    <w:rsid w:val="0013609E"/>
    <w:rsid w:val="00192BAF"/>
    <w:rsid w:val="00210818"/>
    <w:rsid w:val="002373CC"/>
    <w:rsid w:val="0025437B"/>
    <w:rsid w:val="002E08D0"/>
    <w:rsid w:val="00374035"/>
    <w:rsid w:val="003B4024"/>
    <w:rsid w:val="004B344E"/>
    <w:rsid w:val="004D72B0"/>
    <w:rsid w:val="00607D8A"/>
    <w:rsid w:val="00725239"/>
    <w:rsid w:val="00740528"/>
    <w:rsid w:val="00783FD4"/>
    <w:rsid w:val="007D5C99"/>
    <w:rsid w:val="0087217C"/>
    <w:rsid w:val="0089073A"/>
    <w:rsid w:val="008C3D6F"/>
    <w:rsid w:val="008F184B"/>
    <w:rsid w:val="00A06539"/>
    <w:rsid w:val="00AB3398"/>
    <w:rsid w:val="00B84E6D"/>
    <w:rsid w:val="00BC169F"/>
    <w:rsid w:val="00D03291"/>
    <w:rsid w:val="00D715A9"/>
    <w:rsid w:val="00EE6A8E"/>
    <w:rsid w:val="00F55603"/>
    <w:rsid w:val="00F61764"/>
    <w:rsid w:val="00F70147"/>
    <w:rsid w:val="7DFCC0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90CA8"/>
  <w15:docId w15:val="{EDA16E7C-F0F8-407D-A2D3-12F4EA55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3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AB3398"/>
    <w:rPr>
      <w:sz w:val="18"/>
      <w:szCs w:val="18"/>
    </w:rPr>
  </w:style>
  <w:style w:type="paragraph" w:styleId="a5">
    <w:name w:val="footer"/>
    <w:basedOn w:val="a"/>
    <w:link w:val="a6"/>
    <w:qFormat/>
    <w:rsid w:val="00AB3398"/>
    <w:pPr>
      <w:tabs>
        <w:tab w:val="center" w:pos="4153"/>
        <w:tab w:val="right" w:pos="8306"/>
      </w:tabs>
      <w:snapToGrid w:val="0"/>
      <w:jc w:val="left"/>
    </w:pPr>
    <w:rPr>
      <w:sz w:val="18"/>
      <w:szCs w:val="18"/>
    </w:rPr>
  </w:style>
  <w:style w:type="paragraph" w:styleId="a7">
    <w:name w:val="header"/>
    <w:basedOn w:val="a"/>
    <w:link w:val="a8"/>
    <w:qFormat/>
    <w:rsid w:val="00AB339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AB3398"/>
    <w:rPr>
      <w:kern w:val="2"/>
      <w:sz w:val="18"/>
      <w:szCs w:val="18"/>
    </w:rPr>
  </w:style>
  <w:style w:type="character" w:customStyle="1" w:styleId="a6">
    <w:name w:val="页脚 字符"/>
    <w:basedOn w:val="a0"/>
    <w:link w:val="a5"/>
    <w:rsid w:val="00AB3398"/>
    <w:rPr>
      <w:kern w:val="2"/>
      <w:sz w:val="18"/>
      <w:szCs w:val="18"/>
    </w:rPr>
  </w:style>
  <w:style w:type="character" w:customStyle="1" w:styleId="a4">
    <w:name w:val="批注框文本 字符"/>
    <w:basedOn w:val="a0"/>
    <w:link w:val="a3"/>
    <w:rsid w:val="00AB33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lenovo</cp:lastModifiedBy>
  <cp:revision>16</cp:revision>
  <dcterms:created xsi:type="dcterms:W3CDTF">2022-04-09T06:19:00Z</dcterms:created>
  <dcterms:modified xsi:type="dcterms:W3CDTF">2023-03-01T01:52:00Z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