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永嘉县中医医院医共体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总院</w:t>
      </w:r>
      <w:r>
        <w:rPr>
          <w:rFonts w:hint="eastAsia" w:ascii="方正小标宋简体" w:eastAsia="方正小标宋简体"/>
          <w:bCs/>
          <w:sz w:val="36"/>
          <w:szCs w:val="36"/>
        </w:rPr>
        <w:t>招聘劳务派遣人员报名表</w:t>
      </w:r>
    </w:p>
    <w:bookmarkEnd w:id="0"/>
    <w:tbl>
      <w:tblPr>
        <w:tblStyle w:val="2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报考人（签名）：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月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1670"/>
    <w:rsid w:val="0B9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2024-02-01T01:43:00Z</dcterms:created>
  <dc:creator>徐晓龙</dc:creator>
  <cp:lastModifiedBy>徐晓龙</cp:lastModifiedBy>
  <dcterms:modified xsi:type="dcterms:W3CDTF">2024-02-01T01:43:48Z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474A914701784C50999B9C220111FB98</vt:lpwstr>
  </property>
</Properties>
</file>