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pacing w:val="-20"/>
          <w:sz w:val="44"/>
          <w:szCs w:val="44"/>
          <w:lang w:eastAsia="zh-CN"/>
        </w:rPr>
      </w:pPr>
      <w:r>
        <w:rPr>
          <w:rFonts w:hint="eastAsia" w:ascii="方正小标宋简体" w:hAnsi="方正小标宋简体" w:eastAsia="方正小标宋简体" w:cs="方正小标宋简体"/>
          <w:b w:val="0"/>
          <w:bCs w:val="0"/>
          <w:spacing w:val="-20"/>
          <w:sz w:val="44"/>
          <w:szCs w:val="44"/>
        </w:rPr>
        <w:t>保定市康复医院</w:t>
      </w:r>
      <w:r>
        <w:rPr>
          <w:rFonts w:hint="eastAsia" w:ascii="方正小标宋简体" w:hAnsi="方正小标宋简体" w:eastAsia="方正小标宋简体" w:cs="方正小标宋简体"/>
          <w:b w:val="0"/>
          <w:bCs w:val="0"/>
          <w:spacing w:val="-20"/>
          <w:sz w:val="44"/>
          <w:szCs w:val="44"/>
          <w:lang w:eastAsia="zh-CN"/>
        </w:rPr>
        <w:t>（</w:t>
      </w:r>
      <w:r>
        <w:rPr>
          <w:rFonts w:hint="eastAsia" w:ascii="方正小标宋简体" w:hAnsi="方正小标宋简体" w:eastAsia="方正小标宋简体" w:cs="方正小标宋简体"/>
          <w:b w:val="0"/>
          <w:bCs w:val="0"/>
          <w:spacing w:val="-20"/>
          <w:sz w:val="44"/>
          <w:szCs w:val="44"/>
          <w:lang w:val="en-US" w:eastAsia="zh-CN"/>
        </w:rPr>
        <w:t>保定市第三中心医院</w:t>
      </w:r>
      <w:r>
        <w:rPr>
          <w:rFonts w:hint="eastAsia" w:ascii="方正小标宋简体" w:hAnsi="方正小标宋简体" w:eastAsia="方正小标宋简体" w:cs="方正小标宋简体"/>
          <w:b w:val="0"/>
          <w:bCs w:val="0"/>
          <w:spacing w:val="-2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pacing w:val="-20"/>
          <w:sz w:val="44"/>
          <w:szCs w:val="44"/>
        </w:rPr>
      </w:pPr>
      <w:r>
        <w:rPr>
          <w:rFonts w:hint="eastAsia" w:ascii="方正小标宋简体" w:hAnsi="方正小标宋简体" w:eastAsia="方正小标宋简体" w:cs="方正小标宋简体"/>
          <w:b w:val="0"/>
          <w:bCs w:val="0"/>
          <w:spacing w:val="-20"/>
          <w:sz w:val="44"/>
          <w:szCs w:val="44"/>
        </w:rPr>
        <w:t>关于2024年公开招聘工作人员的</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pacing w:val="-20"/>
          <w:sz w:val="44"/>
          <w:szCs w:val="44"/>
        </w:rPr>
      </w:pPr>
      <w:r>
        <w:rPr>
          <w:rFonts w:hint="eastAsia" w:ascii="方正小标宋简体" w:hAnsi="方正小标宋简体" w:eastAsia="方正小标宋简体" w:cs="方正小标宋简体"/>
          <w:b w:val="0"/>
          <w:bCs w:val="0"/>
          <w:spacing w:val="-20"/>
          <w:sz w:val="44"/>
          <w:szCs w:val="44"/>
        </w:rPr>
        <w:t>公</w:t>
      </w:r>
      <w:r>
        <w:rPr>
          <w:rFonts w:hint="eastAsia" w:ascii="方正小标宋简体" w:hAnsi="方正小标宋简体" w:eastAsia="方正小标宋简体" w:cs="方正小标宋简体"/>
          <w:b w:val="0"/>
          <w:bCs w:val="0"/>
          <w:spacing w:val="-20"/>
          <w:sz w:val="44"/>
          <w:szCs w:val="44"/>
          <w:lang w:val="en-US" w:eastAsia="zh-CN"/>
        </w:rPr>
        <w:t xml:space="preserve">   </w:t>
      </w:r>
      <w:r>
        <w:rPr>
          <w:rFonts w:hint="eastAsia" w:ascii="方正小标宋简体" w:hAnsi="方正小标宋简体" w:eastAsia="方正小标宋简体" w:cs="方正小标宋简体"/>
          <w:b w:val="0"/>
          <w:bCs w:val="0"/>
          <w:spacing w:val="-20"/>
          <w:sz w:val="44"/>
          <w:szCs w:val="44"/>
        </w:rPr>
        <w:t>告</w:t>
      </w:r>
    </w:p>
    <w:p>
      <w:pPr>
        <w:spacing w:line="360" w:lineRule="auto"/>
        <w:rPr>
          <w:rFonts w:ascii="华文仿宋" w:hAnsi="华文仿宋" w:eastAsia="华文仿宋" w:cs="华文仿宋"/>
          <w:sz w:val="32"/>
          <w:szCs w:val="32"/>
          <w:lang w:val="en-GB"/>
        </w:rPr>
      </w:pPr>
    </w:p>
    <w:p>
      <w:pPr>
        <w:widowControl/>
        <w:spacing w:line="540" w:lineRule="exact"/>
        <w:ind w:firstLine="640" w:firstLineChars="2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参照《河北省事业单位公开招聘工作人员暂行办法》和《保定市事业单位公开招聘工作人员暂行办法》，经市卫健委、市人社局批准，我院面向社会公开招聘工作人员33名。现将有关事项公告如下：</w:t>
      </w:r>
    </w:p>
    <w:p>
      <w:pPr>
        <w:widowControl/>
        <w:spacing w:line="560" w:lineRule="exact"/>
        <w:ind w:firstLine="640"/>
        <w:rPr>
          <w:rFonts w:ascii="仿宋_GB2312" w:hAnsi="宋体" w:eastAsia="仿宋_GB2312" w:cs="宋体"/>
          <w:b/>
          <w:color w:val="000000"/>
          <w:kern w:val="0"/>
          <w:sz w:val="32"/>
          <w:szCs w:val="32"/>
          <w:shd w:val="clear" w:color="auto" w:fill="FFFFFF"/>
        </w:rPr>
      </w:pPr>
      <w:r>
        <w:rPr>
          <w:rFonts w:hint="eastAsia" w:ascii="仿宋_GB2312" w:eastAsia="仿宋_GB2312"/>
          <w:b/>
          <w:color w:val="000000"/>
          <w:kern w:val="0"/>
          <w:sz w:val="32"/>
          <w:szCs w:val="32"/>
          <w:shd w:val="clear" w:color="auto" w:fill="FFFFFF"/>
        </w:rPr>
        <w:t>一、招聘原则和方式</w:t>
      </w:r>
    </w:p>
    <w:p>
      <w:pPr>
        <w:widowControl/>
        <w:spacing w:line="560" w:lineRule="exact"/>
        <w:ind w:firstLine="640"/>
        <w:rPr>
          <w:rFonts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（一）招聘原则</w:t>
      </w:r>
    </w:p>
    <w:p>
      <w:pPr>
        <w:widowControl/>
        <w:spacing w:line="560" w:lineRule="exact"/>
        <w:ind w:firstLine="640"/>
        <w:rPr>
          <w:rFonts w:hint="eastAsia"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坚持面向社会公开招聘；坚持德才兼备、以德为先的用人标准及民主、公开、竞争、择优原则。</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（二）招聘方式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1、招聘工作采取现场报名形式。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2、统一招聘，采取考试和考核相结合的方法。</w:t>
      </w:r>
    </w:p>
    <w:p>
      <w:pPr>
        <w:adjustRightInd w:val="0"/>
        <w:snapToGrid w:val="0"/>
        <w:spacing w:line="560" w:lineRule="exact"/>
        <w:ind w:firstLine="643" w:firstLineChars="200"/>
        <w:rPr>
          <w:rFonts w:hint="eastAsia" w:ascii="仿宋_GB2312" w:hAnsi="黑体" w:eastAsia="仿宋_GB2312" w:cs="宋体"/>
          <w:b/>
          <w:bCs/>
          <w:kern w:val="0"/>
          <w:sz w:val="32"/>
          <w:szCs w:val="32"/>
        </w:rPr>
      </w:pPr>
      <w:r>
        <w:rPr>
          <w:rFonts w:hint="eastAsia" w:ascii="仿宋_GB2312" w:hAnsi="黑体" w:eastAsia="仿宋_GB2312" w:cs="宋体"/>
          <w:b/>
          <w:bCs/>
          <w:kern w:val="0"/>
          <w:sz w:val="32"/>
          <w:szCs w:val="32"/>
          <w:lang w:val="en-US" w:eastAsia="zh-CN"/>
        </w:rPr>
        <w:t>二</w:t>
      </w:r>
      <w:r>
        <w:rPr>
          <w:rFonts w:hint="eastAsia" w:ascii="仿宋_GB2312" w:hAnsi="黑体" w:eastAsia="仿宋_GB2312" w:cs="宋体"/>
          <w:b/>
          <w:bCs/>
          <w:kern w:val="0"/>
          <w:sz w:val="32"/>
          <w:szCs w:val="32"/>
        </w:rPr>
        <w:t>、招聘条件</w:t>
      </w:r>
    </w:p>
    <w:p>
      <w:pPr>
        <w:adjustRightInd w:val="0"/>
        <w:snapToGrid w:val="0"/>
        <w:spacing w:line="560" w:lineRule="exact"/>
        <w:ind w:firstLine="640" w:firstLineChars="200"/>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招聘岗位、名额及应聘岗位所需具体条件见《保定市康复医院2024年公开招聘工作人员岗位信息表》（附件1），同时符合下列条件:</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1、具有中华人民共和国国籍;</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2、遵守宪法和法律;</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3、具有良好的品行和职业道德;</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4、具备岗位要求的身体条件；</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5、具备岗位所需要的其他条件；</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6、具有与招聘岗位要求相适应的学历、学位、专业、任职资格、工作经历等条件。除《岗位信息表》有特殊要求外，专业审核以毕业证为准。</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7、年龄一般在18周岁及以上、35周岁及以下。</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1988年3月27日至2006年3月27日期间出生，博士研究生、副高及以上职称的年龄可放宽至40周岁（1983年3月27日）。应届高校毕业生须在2024年7月底前毕业取得学历学位，2024年当年完成医师规范化培训的，须在当年提供规培合格证证书，留学回国人员须在2024年7月底前取得国（境）外学位并完成教育部留学服务中心学历认证的学历。计算年龄、工作经历、户籍、档案关系等时间的截止日期为2024年3月27日。在大学期间的社会实践（实习）经历，不视为工作经历。</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8、取得国外（境外）学历学位的报名人员，需取得国家教育部留学服务中心出具的《学历学位认证书》，其专业名称与招聘岗位要求专业名称相近、课程基本一致，且符合该岗位所需要的其他条件的，可报考该岗位。</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9、高校毕业生报名，根据中共中央组织部办公厅、人力资源和社会保障部办公厅《关于应对新冠肺炎疫情影响做好事业单位公开招聘高校毕业生工作的通知》（人社厅发〔2020〕27 号），《岗位信息表》中的高校毕业生包括以下人员：</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（1）纳入国家统招计划、被普通高等院校录取的2024年高校毕业生。</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 xml:space="preserve">（2）国家统一招生的2022年、2023年普通高校毕业生择业期内未落实工作单位。 </w:t>
      </w:r>
      <w:r>
        <w:rPr>
          <w:rFonts w:hint="eastAsia" w:ascii="仿宋" w:hAnsi="仿宋" w:eastAsia="仿宋_GB2312" w:cs="宋体"/>
          <w:kern w:val="0"/>
          <w:sz w:val="32"/>
          <w:szCs w:val="32"/>
          <w:shd w:val="clear" w:color="auto" w:fill="FFFFFF"/>
        </w:rPr>
        <w:t> </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（3）参加“服务基层项目”，服务期满且考核合格后择业期内未落实工作单位的人员。</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（4）普通高等院校在校生或毕业当年入伍，退役后（含复学毕业）2年内未落实工作单位的退役士兵。</w:t>
      </w:r>
    </w:p>
    <w:p>
      <w:pPr>
        <w:widowControl/>
        <w:spacing w:line="560" w:lineRule="exact"/>
        <w:ind w:firstLine="640"/>
        <w:rPr>
          <w:rFonts w:hint="eastAsia"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（5）2024年7月底取得国（境）外学位并完成教育部门学历认证的留学回国人员；以及2023年、2022年取得国（境）外学位并完成教育部门学历认证且未落实工作单位的留学回国人员。</w:t>
      </w:r>
    </w:p>
    <w:p>
      <w:pPr>
        <w:widowControl/>
        <w:spacing w:line="560" w:lineRule="exact"/>
        <w:ind w:firstLine="640"/>
        <w:rPr>
          <w:rFonts w:hint="eastAsia"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10、住院医师如为普通高校应届毕业生，在住院医师规范化培训合格当年报名就业，按当年应届毕业生同等对待；经住院医师规范化培训合格的本科学历临床医师，按临床医学、口腔医学、中医专业学位硕士研究生同等对待。</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11、机关和企事业单位在编在职人员报名须经原单位同意，并在资格复审时提供证明。</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12、本次招聘不受理下列人员报名</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（1）现役军人、试用期内的公务员和事业单位工作人员、未满最低服务年限或未满约定最低服务期限的人员、高校在读生（2024年应届毕业生除外）。</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2）受到党纪政纪处分期限未满的、正在接受组织调查的、曾因犯罪受过刑事处罚的、被开除公职的以及失信被执行人和法律、法规规定不得招聘为事业单位工作人员的其它情形人员。所有报名应聘人员应当提供公安机关开具的无犯罪记录证明。</w:t>
      </w:r>
    </w:p>
    <w:p>
      <w:pPr>
        <w:widowControl/>
        <w:spacing w:line="560" w:lineRule="exact"/>
        <w:ind w:firstLine="640" w:firstLineChars="200"/>
        <w:rPr>
          <w:rFonts w:hint="eastAsia"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（3）聘用后根据《事业单位人事管理回避规定》构成回避关系人员。</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cs="宋体"/>
          <w:kern w:val="0"/>
          <w:sz w:val="32"/>
          <w:szCs w:val="32"/>
          <w:shd w:val="clear" w:color="auto" w:fill="FFFFFF"/>
        </w:rPr>
        <w:t>13、</w:t>
      </w:r>
      <w:r>
        <w:rPr>
          <w:rFonts w:hint="eastAsia" w:ascii="仿宋_GB2312" w:hAnsi="仿宋_GB2312" w:eastAsia="仿宋_GB2312" w:cs="仿宋_GB2312"/>
          <w:sz w:val="32"/>
          <w:szCs w:val="32"/>
        </w:rPr>
        <w:t>每人限报一个岗位，所有岗位设置开考比例2:1，当报名人数与招聘岗位比例不足2:1时，则核减该岗位招聘数量或取消该岗位招聘，</w:t>
      </w:r>
      <w:r>
        <w:rPr>
          <w:rFonts w:hint="eastAsia" w:ascii="仿宋_GB2312" w:hAnsi="仿宋_GB2312" w:eastAsia="仿宋_GB2312" w:cs="仿宋_GB2312"/>
          <w:kern w:val="0"/>
          <w:sz w:val="32"/>
          <w:szCs w:val="32"/>
        </w:rPr>
        <w:t>并适时发布补充公告。</w:t>
      </w:r>
      <w:r>
        <w:rPr>
          <w:rFonts w:hint="eastAsia" w:ascii="仿宋_GB2312" w:hAnsi="仿宋_GB2312" w:eastAsia="仿宋_GB2312" w:cs="仿宋_GB2312"/>
          <w:sz w:val="32"/>
          <w:szCs w:val="32"/>
        </w:rPr>
        <w:t>报考被核减或取消岗位的考生，不能再改报其他岗位。</w:t>
      </w:r>
    </w:p>
    <w:p>
      <w:pPr>
        <w:widowControl/>
        <w:spacing w:line="560" w:lineRule="exact"/>
        <w:ind w:firstLine="643" w:firstLineChars="200"/>
        <w:rPr>
          <w:rFonts w:hint="eastAsia" w:ascii="仿宋_GB2312" w:hAnsi="仿宋" w:eastAsia="仿宋_GB2312" w:cs="仿宋"/>
          <w:sz w:val="32"/>
          <w:szCs w:val="32"/>
        </w:rPr>
      </w:pPr>
      <w:r>
        <w:rPr>
          <w:rFonts w:hint="eastAsia" w:ascii="仿宋_GB2312" w:hAnsi="黑体" w:eastAsia="仿宋_GB2312" w:cs="宋体"/>
          <w:b/>
          <w:bCs/>
          <w:kern w:val="0"/>
          <w:sz w:val="32"/>
          <w:szCs w:val="32"/>
          <w:lang w:val="en-US" w:eastAsia="zh-CN"/>
        </w:rPr>
        <w:t>三</w:t>
      </w:r>
      <w:r>
        <w:rPr>
          <w:rFonts w:hint="eastAsia" w:ascii="仿宋_GB2312" w:hAnsi="黑体" w:eastAsia="仿宋_GB2312" w:cs="宋体"/>
          <w:b/>
          <w:bCs/>
          <w:kern w:val="0"/>
          <w:sz w:val="32"/>
          <w:szCs w:val="32"/>
        </w:rPr>
        <w:t>、招聘程序</w:t>
      </w:r>
    </w:p>
    <w:p>
      <w:pPr>
        <w:widowControl/>
        <w:spacing w:line="560" w:lineRule="exact"/>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（一）发布招聘公告</w:t>
      </w:r>
    </w:p>
    <w:p>
      <w:pPr>
        <w:widowControl/>
        <w:spacing w:line="560" w:lineRule="exact"/>
        <w:ind w:firstLine="640" w:firstLineChars="200"/>
        <w:rPr>
          <w:rFonts w:hint="eastAsia" w:ascii="仿宋_GB2312" w:hAnsi="仿宋" w:eastAsia="仿宋_GB2312" w:cs="仿宋_GB2312"/>
          <w:kern w:val="0"/>
          <w:sz w:val="32"/>
          <w:szCs w:val="32"/>
        </w:rPr>
      </w:pPr>
      <w:r>
        <w:rPr>
          <w:rFonts w:hint="eastAsia" w:ascii="仿宋_GB2312" w:hAnsi="华文仿宋" w:eastAsia="仿宋_GB2312" w:cs="华文仿宋"/>
          <w:sz w:val="32"/>
          <w:szCs w:val="32"/>
          <w:shd w:val="clear" w:color="auto" w:fill="FFFFFF"/>
        </w:rPr>
        <w:t>2024年3月27日在</w:t>
      </w:r>
      <w:r>
        <w:rPr>
          <w:rFonts w:hint="eastAsia" w:ascii="仿宋_GB2312" w:hAnsi="仿宋" w:eastAsia="仿宋_GB2312" w:cs="仿宋_GB2312"/>
          <w:kern w:val="0"/>
          <w:sz w:val="32"/>
          <w:szCs w:val="32"/>
        </w:rPr>
        <w:t>保定市人力资源和社会保障局官网、保定市卫生健康委员会微信公众号、</w:t>
      </w:r>
      <w:r>
        <w:rPr>
          <w:rFonts w:hint="eastAsia" w:ascii="仿宋_GB2312" w:hAnsi="华文仿宋" w:eastAsia="仿宋_GB2312" w:cs="华文仿宋"/>
          <w:sz w:val="32"/>
          <w:szCs w:val="32"/>
          <w:shd w:val="clear" w:color="auto" w:fill="FFFFFF"/>
        </w:rPr>
        <w:t>保定市康复医院官网及微信公众号公开发布招聘信息。</w:t>
      </w:r>
    </w:p>
    <w:p>
      <w:pPr>
        <w:widowControl/>
        <w:spacing w:line="560" w:lineRule="exact"/>
        <w:ind w:firstLine="640" w:firstLineChars="200"/>
        <w:rPr>
          <w:rFonts w:hint="eastAsia"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（二）报名地点、时间及方式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1、报名地点：保定市康复医院组织人事部（百花东路瑞雪巷158号）</w:t>
      </w:r>
    </w:p>
    <w:p>
      <w:pPr>
        <w:spacing w:line="560" w:lineRule="exact"/>
        <w:ind w:firstLine="624" w:firstLineChars="195"/>
        <w:rPr>
          <w:rFonts w:hint="eastAsia" w:ascii="仿宋_GB2312" w:hAnsi="仿宋" w:eastAsia="仿宋_GB2312" w:cs="宋体"/>
          <w:kern w:val="0"/>
          <w:sz w:val="32"/>
          <w:szCs w:val="32"/>
          <w:shd w:val="clear" w:color="auto" w:fill="FFFFFF"/>
        </w:rPr>
      </w:pPr>
      <w:r>
        <w:rPr>
          <w:rFonts w:hint="eastAsia" w:ascii="仿宋_GB2312" w:eastAsia="仿宋_GB2312"/>
          <w:sz w:val="32"/>
          <w:szCs w:val="32"/>
        </w:rPr>
        <w:t>2、报名时间：</w:t>
      </w:r>
      <w:r>
        <w:rPr>
          <w:rFonts w:hint="eastAsia" w:ascii="仿宋_GB2312" w:hAnsi="仿宋" w:eastAsia="仿宋_GB2312" w:cs="宋体"/>
          <w:kern w:val="0"/>
          <w:sz w:val="32"/>
          <w:szCs w:val="32"/>
          <w:shd w:val="clear" w:color="auto" w:fill="FFFFFF"/>
        </w:rPr>
        <w:t xml:space="preserve"> 2024年4月3日9：00至4月10日17：00。审核截止时间：4月11日12：00。</w:t>
      </w:r>
    </w:p>
    <w:p>
      <w:pPr>
        <w:spacing w:line="560" w:lineRule="exact"/>
        <w:ind w:firstLine="624" w:firstLineChars="195"/>
        <w:rPr>
          <w:rFonts w:hint="eastAsia" w:ascii="仿宋_GB2312" w:eastAsia="仿宋_GB2312"/>
          <w:sz w:val="32"/>
          <w:szCs w:val="32"/>
        </w:rPr>
      </w:pPr>
      <w:r>
        <w:rPr>
          <w:rFonts w:hint="eastAsia" w:ascii="仿宋_GB2312" w:eastAsia="仿宋_GB2312"/>
          <w:sz w:val="32"/>
          <w:szCs w:val="32"/>
        </w:rPr>
        <w:t>3、报名方式：现场报名</w:t>
      </w:r>
    </w:p>
    <w:p>
      <w:pPr>
        <w:pStyle w:val="13"/>
        <w:spacing w:before="0" w:beforeAutospacing="0" w:after="0" w:afterAutospacing="0" w:line="560" w:lineRule="exact"/>
        <w:ind w:firstLine="640" w:firstLineChars="200"/>
        <w:jc w:val="both"/>
        <w:rPr>
          <w:rFonts w:hint="eastAsia" w:ascii="仿宋_GB2312" w:hAnsi="仿宋" w:eastAsia="仿宋_GB2312"/>
          <w:sz w:val="32"/>
          <w:szCs w:val="32"/>
        </w:rPr>
      </w:pPr>
      <w:r>
        <w:rPr>
          <w:rFonts w:hint="eastAsia" w:ascii="仿宋_GB2312" w:eastAsia="仿宋_GB2312"/>
          <w:sz w:val="32"/>
          <w:szCs w:val="32"/>
        </w:rPr>
        <w:t>4、报名要求：应聘人员</w:t>
      </w:r>
      <w:r>
        <w:rPr>
          <w:rFonts w:hint="eastAsia" w:ascii="仿宋_GB2312" w:hAnsi="仿宋" w:eastAsia="仿宋_GB2312"/>
          <w:sz w:val="32"/>
          <w:szCs w:val="32"/>
        </w:rPr>
        <w:t>登录保定市康复医院官网自行下载打印填写《保定市康复医院2024年公开招聘工作人员报名资格审查表》并粘贴照片。同时，需提供如下资料（原件和1份复印件）：身份证、高中毕业证、大学本科及以上学历毕业证、学位证、执业证、资格证、教育部学历证书电子注册备案表、2024年应届高校毕业生还需提供教育部学籍在线验证报告等。</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5、报名程序及注意事项</w:t>
      </w:r>
    </w:p>
    <w:p>
      <w:pPr>
        <w:widowControl/>
        <w:spacing w:line="560" w:lineRule="exact"/>
        <w:ind w:firstLine="640"/>
        <w:rPr>
          <w:rFonts w:hint="eastAsia"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（1）考生开始报名前，请认真阅读《公告》及《岗位信息表》内容，详细全面了解本次招聘政策和岗位条件等。</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2）报名实行严格的自律机制。应聘人员须阅读并承诺履行《诚信承诺书》（附件2），对提交审核的报名资料真实性负责，资格复审时，凡发现所填报信息与实际不符或不符合本《公告》及《岗位信息表》条件要求的，取消应聘资格。</w:t>
      </w:r>
    </w:p>
    <w:p>
      <w:pPr>
        <w:widowControl/>
        <w:spacing w:line="560" w:lineRule="exact"/>
        <w:ind w:firstLine="643" w:firstLineChars="200"/>
        <w:rPr>
          <w:rFonts w:hint="eastAsia" w:ascii="仿宋_GB2312" w:hAnsi="仿宋" w:eastAsia="仿宋_GB2312" w:cs="仿宋"/>
          <w:b/>
          <w:sz w:val="32"/>
          <w:szCs w:val="32"/>
          <w:shd w:val="clear" w:color="auto" w:fill="FFFFFF"/>
        </w:rPr>
      </w:pPr>
      <w:r>
        <w:rPr>
          <w:rFonts w:hint="eastAsia" w:ascii="仿宋_GB2312" w:hAnsi="仿宋" w:eastAsia="仿宋_GB2312" w:cs="仿宋"/>
          <w:b/>
          <w:sz w:val="32"/>
          <w:szCs w:val="32"/>
          <w:shd w:val="clear" w:color="auto" w:fill="FFFFFF"/>
        </w:rPr>
        <w:t>（三）资格审核</w:t>
      </w:r>
    </w:p>
    <w:p>
      <w:pPr>
        <w:spacing w:line="560" w:lineRule="exact"/>
        <w:ind w:firstLine="640" w:firstLineChars="200"/>
        <w:rPr>
          <w:rFonts w:hint="eastAsia" w:ascii="仿宋_GB2312" w:hAnsi="仿宋" w:eastAsia="仿宋_GB2312" w:cs="宋体"/>
          <w:kern w:val="0"/>
          <w:sz w:val="32"/>
          <w:szCs w:val="32"/>
        </w:rPr>
      </w:pPr>
      <w:r>
        <w:rPr>
          <w:rFonts w:hint="eastAsia" w:ascii="仿宋_GB2312" w:hAnsi="华文仿宋" w:eastAsia="仿宋_GB2312" w:cs="华文仿宋"/>
          <w:sz w:val="32"/>
          <w:szCs w:val="32"/>
        </w:rPr>
        <w:t>应聘人员的资格审查由医院公开招聘工作领导小组办公室组织进行，确定入围人员名单通过医院网站、微信公众号、电话等方式通知应聘人员参加笔试、面试。应聘者需对提供材料的真实性负责，凡提供虚假信息、伪造相关材料者，一经发现，立即取消应聘资格，已办理聘用手续的取消聘用，本人承担由此产生的一切后果。</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（四）笔试</w:t>
      </w:r>
    </w:p>
    <w:p>
      <w:pPr>
        <w:widowControl/>
        <w:spacing w:line="560" w:lineRule="exact"/>
        <w:ind w:firstLine="640"/>
        <w:rPr>
          <w:rFonts w:hint="eastAsia" w:ascii="仿宋_GB2312" w:eastAsia="仿宋_GB2312"/>
          <w:sz w:val="32"/>
          <w:szCs w:val="32"/>
        </w:rPr>
      </w:pPr>
      <w:r>
        <w:rPr>
          <w:rFonts w:hint="eastAsia" w:ascii="仿宋_GB2312" w:hAnsi="仿宋" w:eastAsia="仿宋_GB2312" w:cs="宋体"/>
          <w:kern w:val="0"/>
          <w:sz w:val="32"/>
          <w:szCs w:val="32"/>
          <w:shd w:val="clear" w:color="auto" w:fill="FFFFFF"/>
        </w:rPr>
        <w:t>1、笔试</w:t>
      </w:r>
      <w:r>
        <w:rPr>
          <w:rFonts w:hint="eastAsia" w:ascii="仿宋_GB2312" w:eastAsia="仿宋_GB2312"/>
          <w:sz w:val="32"/>
          <w:szCs w:val="32"/>
        </w:rPr>
        <w:t>时间：2024年4月</w:t>
      </w:r>
      <w:r>
        <w:rPr>
          <w:rFonts w:hint="eastAsia" w:ascii="仿宋_GB2312" w:eastAsia="仿宋_GB2312"/>
          <w:sz w:val="32"/>
          <w:szCs w:val="32"/>
          <w:lang w:val="en-US" w:eastAsia="zh-CN"/>
        </w:rPr>
        <w:t>14</w:t>
      </w:r>
      <w:r>
        <w:rPr>
          <w:rFonts w:hint="eastAsia" w:ascii="仿宋_GB2312" w:eastAsia="仿宋_GB2312"/>
          <w:sz w:val="32"/>
          <w:szCs w:val="32"/>
        </w:rPr>
        <w:t>日上午9：00，笔试地点及具体要求另行通知，在医院官网和微信公众号上发布。</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2、笔试科目</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医学类包括《医学专业基础知识》、《公共基础知识》；</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医学专业基础知识主要包括：医疗基础与临床知识、公共卫生知识、医学理论、卫生法学、职业道德素养等。</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公共基础知识主要包括：政治（含时政）、法律、经济、公共管理、公文写作、职业道德、人文、国情等。</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以上两科分别合并为一张试卷，各约占卷面分值50%，满分100分。题型全部为客观题，笔试有作弊、缺考或成绩低于合格分数线等情况的考生，不得进入面试。</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3、应聘人员按《笔试准考证》确定的时间、地点、考场及《笔试准考证》中“考生须知”参加考试。参加考试时，考生须持二代《居民身份证》、《笔试准考证》。开考30分钟后考生不得进入考点考场，考试结束前不得交卷退场，且严禁将试卷、答题卡、草稿纸等非个人物品带出场外。</w:t>
      </w:r>
    </w:p>
    <w:p>
      <w:pPr>
        <w:widowControl/>
        <w:spacing w:line="560" w:lineRule="exact"/>
        <w:ind w:firstLine="640"/>
        <w:rPr>
          <w:rFonts w:hint="eastAsia"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4、设置笔试合格分数线，数值分别为参加本次考试同类岗位所有考生平均得分的60%。低于最低合格分数线取消后续资格。2024年4月2</w:t>
      </w:r>
      <w:r>
        <w:rPr>
          <w:rFonts w:hint="eastAsia" w:ascii="仿宋_GB2312" w:hAnsi="仿宋" w:eastAsia="仿宋_GB2312" w:cs="宋体"/>
          <w:kern w:val="0"/>
          <w:sz w:val="32"/>
          <w:szCs w:val="32"/>
          <w:shd w:val="clear" w:color="auto" w:fill="FFFFFF"/>
          <w:lang w:val="en-US" w:eastAsia="zh-CN"/>
        </w:rPr>
        <w:t>1</w:t>
      </w:r>
      <w:r>
        <w:rPr>
          <w:rFonts w:hint="eastAsia" w:ascii="仿宋_GB2312" w:hAnsi="仿宋" w:eastAsia="仿宋_GB2312" w:cs="宋体"/>
          <w:kern w:val="0"/>
          <w:sz w:val="32"/>
          <w:szCs w:val="32"/>
          <w:shd w:val="clear" w:color="auto" w:fill="FFFFFF"/>
        </w:rPr>
        <w:t>日前，</w:t>
      </w:r>
      <w:r>
        <w:rPr>
          <w:rFonts w:hint="eastAsia" w:ascii="仿宋_GB2312" w:eastAsia="仿宋_GB2312"/>
          <w:sz w:val="32"/>
          <w:szCs w:val="32"/>
        </w:rPr>
        <w:t>在医院官网和微信公众号上发布</w:t>
      </w:r>
      <w:r>
        <w:rPr>
          <w:rFonts w:hint="eastAsia" w:ascii="仿宋_GB2312" w:hAnsi="仿宋" w:eastAsia="仿宋_GB2312" w:cs="宋体"/>
          <w:kern w:val="0"/>
          <w:sz w:val="32"/>
          <w:szCs w:val="32"/>
          <w:shd w:val="clear" w:color="auto" w:fill="FFFFFF"/>
        </w:rPr>
        <w:t>笔试最低合格分数线和进入资格复审人员名单。按各招聘岗位1：2比例在最低合格分数线以上人员中从高分到低分确定进入复审人员，比例内末位成绩并列者全部进入。</w:t>
      </w:r>
    </w:p>
    <w:p>
      <w:pPr>
        <w:widowControl/>
        <w:spacing w:line="560" w:lineRule="exact"/>
        <w:ind w:firstLine="640"/>
        <w:rPr>
          <w:rFonts w:hint="eastAsia"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5、设置开考比例的岗位达不到比例的，对在最低合格分数线以上的考生，依据考生笔试成绩由高到低顺序确定进入资格复审程序人员,比例内末位成绩并列者全部进入。</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（五）资格复审</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1、资格复审时间、地点详见资格复审公告。</w:t>
      </w:r>
      <w:r>
        <w:rPr>
          <w:rFonts w:hint="eastAsia" w:ascii="仿宋" w:hAnsi="仿宋" w:eastAsia="仿宋_GB2312" w:cs="宋体"/>
          <w:kern w:val="0"/>
          <w:sz w:val="32"/>
          <w:szCs w:val="32"/>
          <w:shd w:val="clear" w:color="auto" w:fill="FFFFFF"/>
        </w:rPr>
        <w:t> </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2、资格复审时考生需在医院官网下载并填写《报名资格复审表》一式两份并根据《公告》及《岗位信息表》要求提供相关证书、证件、证明等资料的原件及复印件各一份。机关和企事业单位在编在职人员须提供原单位同意应聘且加盖单位公章的证明。2024年应届高校毕业生需提供学校开出的应届毕业生证明或三方协议等相关证件材料原件和复印件。</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3、复审合格即进入面试程序。因报名时所填报信息不实、不符合应聘条件或无故不按时参加复审者，取消进入面试及后续资格，并依据本岗位笔试成绩顺序递补。同时，资格审查贯穿招聘全程，无论何环节，一旦发现不符合规定条件的，一律取消后续或聘用资格。</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仿宋"/>
          <w:sz w:val="32"/>
          <w:szCs w:val="32"/>
          <w:shd w:val="clear" w:color="auto" w:fill="FFFFFF"/>
        </w:rPr>
        <w:t>（六）</w:t>
      </w:r>
      <w:r>
        <w:rPr>
          <w:rFonts w:hint="eastAsia" w:ascii="仿宋_GB2312" w:hAnsi="仿宋" w:eastAsia="仿宋_GB2312" w:cs="宋体"/>
          <w:kern w:val="0"/>
          <w:sz w:val="32"/>
          <w:szCs w:val="32"/>
          <w:shd w:val="clear" w:color="auto" w:fill="FFFFFF"/>
        </w:rPr>
        <w:t>面试</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1、面试时间、地点及具体要求等</w:t>
      </w:r>
      <w:r>
        <w:rPr>
          <w:rFonts w:hint="eastAsia" w:ascii="仿宋_GB2312" w:eastAsia="仿宋_GB2312"/>
          <w:sz w:val="32"/>
          <w:szCs w:val="32"/>
        </w:rPr>
        <w:t>另行通知，在医院官网和微信公众号上发布。</w:t>
      </w:r>
    </w:p>
    <w:p>
      <w:pPr>
        <w:spacing w:line="480"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cs="宋体"/>
          <w:kern w:val="0"/>
          <w:sz w:val="32"/>
          <w:szCs w:val="32"/>
          <w:shd w:val="clear" w:color="auto" w:fill="FFFFFF"/>
        </w:rPr>
        <w:t>2、</w:t>
      </w:r>
      <w:r>
        <w:rPr>
          <w:rFonts w:hint="eastAsia" w:ascii="仿宋_GB2312" w:hAnsi="仿宋_GB2312" w:eastAsia="仿宋_GB2312" w:cs="仿宋_GB2312"/>
          <w:sz w:val="32"/>
          <w:szCs w:val="32"/>
        </w:rPr>
        <w:t>采取面试人员现场答题的方式，主要测试应聘人员的综合素质和相关能力。</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3、面试时，考生只准报抽签顺序号，不得报姓名及个人信息，否则视为违纪。</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4、面试评委组人数为奇数，且不少于7人。打分采取体操打分法，即分别去掉一个最高分和一个最低分，其余评委的平均分为考生面试得分。在面试地点每半天公布一次面试成绩。面试成绩满分为100分，合格分数线为60分，低于面试合格分数线者，取消进入后续环节资格。</w:t>
      </w:r>
    </w:p>
    <w:p>
      <w:pPr>
        <w:widowControl/>
        <w:spacing w:line="560" w:lineRule="exact"/>
        <w:ind w:firstLine="640"/>
        <w:rPr>
          <w:rFonts w:hint="eastAsia"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5、医学类岗位个人总成绩=笔试成绩×50%+面试成绩×50%。笔试、面试有一项缺考，不计总成绩。</w:t>
      </w:r>
    </w:p>
    <w:p>
      <w:pPr>
        <w:widowControl/>
        <w:spacing w:line="560" w:lineRule="exact"/>
        <w:ind w:left="638" w:leftChars="304"/>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lang w:val="en-US" w:eastAsia="zh-CN"/>
        </w:rPr>
        <w:t>四</w:t>
      </w:r>
      <w:r>
        <w:rPr>
          <w:rFonts w:hint="eastAsia" w:ascii="仿宋_GB2312" w:hAnsi="宋体" w:eastAsia="仿宋_GB2312" w:cs="宋体"/>
          <w:b/>
          <w:bCs/>
          <w:kern w:val="0"/>
          <w:sz w:val="32"/>
          <w:szCs w:val="32"/>
        </w:rPr>
        <w:t>、体检</w:t>
      </w:r>
    </w:p>
    <w:p>
      <w:pPr>
        <w:widowControl/>
        <w:spacing w:line="560" w:lineRule="exact"/>
        <w:ind w:firstLine="640"/>
        <w:rPr>
          <w:rFonts w:hint="eastAsia" w:ascii="仿宋_GB2312" w:hAnsi="宋体" w:eastAsia="仿宋_GB2312"/>
          <w:sz w:val="32"/>
          <w:szCs w:val="32"/>
        </w:rPr>
      </w:pPr>
      <w:r>
        <w:rPr>
          <w:rFonts w:hint="eastAsia" w:ascii="仿宋_GB2312" w:hAnsi="宋体" w:eastAsia="仿宋_GB2312"/>
          <w:sz w:val="32"/>
          <w:szCs w:val="32"/>
        </w:rPr>
        <w:t>1、体检时间：体检时间、注意事项在医院官网和微信公众号进行公布，未按规定时间参加体检者视为自动放弃。</w:t>
      </w:r>
    </w:p>
    <w:p>
      <w:pPr>
        <w:widowControl/>
        <w:spacing w:line="560" w:lineRule="exact"/>
        <w:ind w:firstLine="640"/>
        <w:rPr>
          <w:rFonts w:hint="eastAsia" w:ascii="仿宋_GB2312" w:hAnsi="仿宋" w:eastAsia="仿宋_GB2312" w:cs="宋体"/>
          <w:kern w:val="0"/>
          <w:sz w:val="32"/>
          <w:szCs w:val="32"/>
          <w:shd w:val="clear" w:color="auto" w:fill="FFFFFF"/>
        </w:rPr>
      </w:pPr>
      <w:r>
        <w:rPr>
          <w:rFonts w:hint="eastAsia" w:ascii="仿宋_GB2312" w:hAnsi="宋体" w:eastAsia="仿宋_GB2312"/>
          <w:sz w:val="32"/>
          <w:szCs w:val="32"/>
        </w:rPr>
        <w:t>2、</w:t>
      </w:r>
      <w:r>
        <w:rPr>
          <w:rFonts w:hint="eastAsia" w:ascii="仿宋_GB2312" w:hAnsi="仿宋" w:eastAsia="仿宋_GB2312" w:cs="宋体"/>
          <w:kern w:val="0"/>
          <w:sz w:val="32"/>
          <w:szCs w:val="32"/>
          <w:shd w:val="clear" w:color="auto" w:fill="FFFFFF"/>
        </w:rPr>
        <w:t>根据个人总成绩，从高分到低分分岗位按1：1比例等额确定进入体检程序人员。成绩并列时，优先进入体检程序的顺序为：《岗位信息表》中有规定的首先从其规定，其次按照以下顺序：面试成绩高的、符合岗位专业要求学历层次高的、符合岗位专业要求最高学历毕业时间早的、年龄小的。</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3、参照《公务员招录通用体检标准（试行）》实施</w:t>
      </w:r>
      <w:r>
        <w:rPr>
          <w:rFonts w:hint="eastAsia" w:ascii="仿宋_GB2312" w:hAnsi="仿宋" w:eastAsia="仿宋_GB2312" w:cs="宋体"/>
          <w:kern w:val="0"/>
          <w:sz w:val="32"/>
          <w:szCs w:val="32"/>
          <w:shd w:val="clear" w:color="auto" w:fill="FFFFFF"/>
          <w:lang w:eastAsia="zh-CN"/>
        </w:rPr>
        <w:t>。</w:t>
      </w:r>
      <w:r>
        <w:rPr>
          <w:rFonts w:hint="eastAsia" w:ascii="仿宋_GB2312" w:hAnsi="仿宋" w:eastAsia="仿宋_GB2312" w:cs="宋体"/>
          <w:kern w:val="0"/>
          <w:sz w:val="32"/>
          <w:szCs w:val="32"/>
          <w:shd w:val="clear" w:color="auto" w:fill="FFFFFF"/>
        </w:rPr>
        <w:t>初次体检不合格者允许复检一次，复检仍不合格者，取消聘用资格。</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4、无故未按时参加体检的、放弃体检资格及复检不合格者，按照总成绩依次递补。</w:t>
      </w:r>
    </w:p>
    <w:p>
      <w:pPr>
        <w:widowControl/>
        <w:spacing w:line="560" w:lineRule="exact"/>
        <w:ind w:firstLine="643" w:firstLineChars="200"/>
        <w:rPr>
          <w:rFonts w:hint="eastAsia" w:ascii="仿宋_GB2312" w:hAnsi="仿宋" w:eastAsia="仿宋_GB2312" w:cs="宋体"/>
          <w:b/>
          <w:kern w:val="0"/>
          <w:sz w:val="32"/>
          <w:szCs w:val="32"/>
        </w:rPr>
      </w:pPr>
      <w:r>
        <w:rPr>
          <w:rFonts w:hint="eastAsia" w:ascii="仿宋_GB2312" w:hAnsi="宋体" w:eastAsia="仿宋_GB2312" w:cs="宋体"/>
          <w:b/>
          <w:bCs/>
          <w:kern w:val="0"/>
          <w:sz w:val="32"/>
          <w:szCs w:val="32"/>
          <w:lang w:val="en-US" w:eastAsia="zh-CN"/>
        </w:rPr>
        <w:t>五</w:t>
      </w:r>
      <w:r>
        <w:rPr>
          <w:rFonts w:hint="eastAsia" w:ascii="仿宋_GB2312" w:hAnsi="宋体" w:eastAsia="仿宋_GB2312" w:cs="宋体"/>
          <w:b/>
          <w:bCs/>
          <w:kern w:val="0"/>
          <w:sz w:val="32"/>
          <w:szCs w:val="32"/>
        </w:rPr>
        <w:t>、考核</w:t>
      </w:r>
    </w:p>
    <w:p>
      <w:pPr>
        <w:widowControl/>
        <w:spacing w:line="560" w:lineRule="exact"/>
        <w:ind w:firstLine="64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对通过面试且体检合格人员的政治思想表现、道德品质、业务能力、工作实绩等进行全面考察，并做出合格与否结论，考核不合格的，取消聘用资格。考生接到考核通知后，提供人事档案及毕业证、学位证、身份证、任职资格证、户口本等相关证书、证明资料的原件。不能按规定提供或无正当理由逾期不予提供的，视为自动放弃，取消聘用资格。考核不合格或自动放弃的，按照个人总成绩依次递补。</w:t>
      </w:r>
    </w:p>
    <w:p>
      <w:pPr>
        <w:widowControl/>
        <w:spacing w:line="560" w:lineRule="exact"/>
        <w:ind w:firstLine="482" w:firstLineChars="15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lang w:val="en-US" w:eastAsia="zh-CN"/>
        </w:rPr>
        <w:t>六</w:t>
      </w:r>
      <w:r>
        <w:rPr>
          <w:rFonts w:hint="eastAsia" w:ascii="仿宋_GB2312" w:hAnsi="宋体" w:eastAsia="仿宋_GB2312" w:cs="宋体"/>
          <w:b/>
          <w:bCs/>
          <w:kern w:val="0"/>
          <w:sz w:val="32"/>
          <w:szCs w:val="32"/>
        </w:rPr>
        <w:t>、公示、聘用</w:t>
      </w:r>
    </w:p>
    <w:p>
      <w:pPr>
        <w:widowControl/>
        <w:numPr>
          <w:ilvl w:val="0"/>
          <w:numId w:val="1"/>
        </w:numPr>
        <w:spacing w:line="560" w:lineRule="exact"/>
        <w:ind w:firstLine="640" w:firstLineChars="200"/>
        <w:rPr>
          <w:rFonts w:hint="eastAsia" w:ascii="仿宋_GB2312" w:hAnsi="华文仿宋" w:eastAsia="仿宋_GB2312" w:cs="华文仿宋"/>
          <w:kern w:val="0"/>
          <w:sz w:val="32"/>
          <w:szCs w:val="32"/>
        </w:rPr>
      </w:pPr>
      <w:r>
        <w:rPr>
          <w:rFonts w:hint="eastAsia" w:ascii="仿宋_GB2312" w:hAnsi="华文仿宋" w:eastAsia="仿宋_GB2312" w:cs="华文仿宋"/>
          <w:kern w:val="0"/>
          <w:sz w:val="32"/>
          <w:szCs w:val="32"/>
        </w:rPr>
        <w:t>依据各招聘岗位的考试成绩及体检、考核结果，确定拟聘人员并在医院办公地点、微信公众号、官方网站公示7个工作日，公示时间另行确定。</w:t>
      </w:r>
    </w:p>
    <w:p>
      <w:pPr>
        <w:widowControl/>
        <w:spacing w:line="560" w:lineRule="exact"/>
        <w:ind w:firstLine="640" w:firstLineChars="200"/>
        <w:rPr>
          <w:rFonts w:hint="eastAsia" w:ascii="仿宋_GB2312" w:hAnsi="宋体"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（二）</w:t>
      </w:r>
      <w:r>
        <w:rPr>
          <w:rFonts w:hint="eastAsia" w:ascii="仿宋" w:hAnsi="仿宋" w:eastAsia="仿宋_GB2312" w:cs="宋体"/>
          <w:kern w:val="0"/>
          <w:sz w:val="32"/>
          <w:szCs w:val="32"/>
          <w:shd w:val="clear" w:color="auto" w:fill="FFFFFF"/>
        </w:rPr>
        <w:t> </w:t>
      </w:r>
      <w:r>
        <w:rPr>
          <w:rFonts w:hint="eastAsia" w:ascii="仿宋_GB2312" w:hAnsi="仿宋" w:eastAsia="仿宋_GB2312" w:cs="宋体"/>
          <w:kern w:val="0"/>
          <w:sz w:val="32"/>
          <w:szCs w:val="32"/>
          <w:shd w:val="clear" w:color="auto" w:fill="FFFFFF"/>
        </w:rPr>
        <w:t>公示期间被举报取消聘用资格的或放弃聘用资格的不再递补。对反映有问题但一时难以查实的，暂缓聘用，待查实并做出结论后由事业单位主管部门提出意见决定是否聘用。</w:t>
      </w:r>
    </w:p>
    <w:p>
      <w:pPr>
        <w:spacing w:line="560" w:lineRule="exact"/>
        <w:ind w:firstLine="640" w:firstLineChars="200"/>
        <w:rPr>
          <w:rFonts w:hint="eastAsia" w:ascii="仿宋_GB2312" w:hAnsi="华文仿宋" w:eastAsia="仿宋_GB2312" w:cs="华文仿宋"/>
          <w:kern w:val="0"/>
          <w:sz w:val="32"/>
          <w:szCs w:val="32"/>
        </w:rPr>
      </w:pPr>
      <w:r>
        <w:rPr>
          <w:rFonts w:hint="eastAsia" w:ascii="仿宋_GB2312" w:hAnsi="华文仿宋" w:eastAsia="仿宋_GB2312" w:cs="华文仿宋"/>
          <w:kern w:val="0"/>
          <w:sz w:val="32"/>
          <w:szCs w:val="32"/>
        </w:rPr>
        <w:t>（三）对公示无异议人员，由医院负责填写《河北省事业单位公开招聘工作人员审批表》，报市卫健委、市人社局备案。应聘者应及时报到，无正当理由逾10个工作日不报到者，视为自动放弃。</w:t>
      </w:r>
    </w:p>
    <w:p>
      <w:pPr>
        <w:pStyle w:val="22"/>
        <w:widowControl/>
        <w:spacing w:line="560" w:lineRule="exact"/>
        <w:ind w:left="420" w:leftChars="200" w:firstLine="161" w:firstLineChars="50"/>
        <w:rPr>
          <w:rFonts w:hint="eastAsia" w:ascii="仿宋_GB2312" w:hAnsi="宋体" w:eastAsia="仿宋_GB2312" w:cs="宋体"/>
          <w:b/>
          <w:kern w:val="0"/>
          <w:sz w:val="32"/>
          <w:szCs w:val="32"/>
          <w:shd w:val="clear" w:color="auto" w:fill="FFFFFF"/>
        </w:rPr>
      </w:pPr>
      <w:r>
        <w:rPr>
          <w:rFonts w:hint="eastAsia" w:ascii="仿宋_GB2312" w:hAnsi="仿宋" w:eastAsia="仿宋_GB2312" w:cs="宋体"/>
          <w:b/>
          <w:kern w:val="0"/>
          <w:sz w:val="32"/>
          <w:szCs w:val="32"/>
          <w:shd w:val="clear" w:color="auto" w:fill="FFFFFF"/>
          <w:lang w:val="en-US" w:eastAsia="zh-CN"/>
        </w:rPr>
        <w:t>七</w:t>
      </w:r>
      <w:r>
        <w:rPr>
          <w:rFonts w:hint="eastAsia" w:ascii="仿宋_GB2312" w:hAnsi="仿宋" w:eastAsia="仿宋_GB2312" w:cs="宋体"/>
          <w:b/>
          <w:kern w:val="0"/>
          <w:sz w:val="32"/>
          <w:szCs w:val="32"/>
          <w:shd w:val="clear" w:color="auto" w:fill="FFFFFF"/>
        </w:rPr>
        <w:t>、待遇及管理</w:t>
      </w:r>
    </w:p>
    <w:p>
      <w:pPr>
        <w:pStyle w:val="22"/>
        <w:widowControl/>
        <w:spacing w:line="560" w:lineRule="exact"/>
        <w:ind w:firstLine="566" w:firstLineChars="177"/>
        <w:rPr>
          <w:rFonts w:hint="eastAsia" w:ascii="仿宋_GB2312" w:hAnsi="仿宋" w:eastAsia="仿宋_GB2312" w:cs="宋体"/>
          <w:kern w:val="0"/>
          <w:sz w:val="32"/>
          <w:szCs w:val="32"/>
          <w:shd w:val="clear" w:color="auto" w:fill="FFFFFF"/>
        </w:rPr>
      </w:pPr>
      <w:r>
        <w:rPr>
          <w:rFonts w:hint="eastAsia" w:ascii="仿宋_GB2312" w:hAnsi="仿宋" w:eastAsia="仿宋_GB2312" w:cs="宋体"/>
          <w:kern w:val="0"/>
          <w:sz w:val="32"/>
          <w:szCs w:val="32"/>
          <w:shd w:val="clear" w:color="auto" w:fill="FFFFFF"/>
        </w:rPr>
        <w:t>拟聘人员经主管部门同意、报人社局审批后，纳入控制数管理，办理增人、工资、保险、劳动关系转移等手续。新聘人员按规定与用人单位签订聘用合同，按相关政策规定实行试用期制度，初次就业的试用期12个月，其他人员试用期6个月。试用期一并计算在聘用合同期限内。试用期满考核合格的，予以正式聘用，不合格的，取消聘用。其工资福利待遇按国家有关规定执行。</w:t>
      </w:r>
    </w:p>
    <w:p>
      <w:pPr>
        <w:widowControl/>
        <w:spacing w:line="560" w:lineRule="exact"/>
        <w:ind w:firstLine="643" w:firstLineChars="200"/>
        <w:rPr>
          <w:rFonts w:hint="eastAsia" w:ascii="仿宋_GB2312" w:hAnsi="宋体" w:eastAsia="仿宋_GB2312" w:cs="宋体"/>
          <w:b/>
          <w:bCs/>
          <w:kern w:val="0"/>
          <w:sz w:val="32"/>
          <w:szCs w:val="32"/>
        </w:rPr>
      </w:pPr>
      <w:r>
        <w:rPr>
          <w:rFonts w:hint="eastAsia" w:ascii="仿宋_GB2312" w:hAnsi="宋体" w:eastAsia="仿宋_GB2312" w:cs="宋体"/>
          <w:b/>
          <w:bCs/>
          <w:kern w:val="0"/>
          <w:sz w:val="32"/>
          <w:szCs w:val="32"/>
          <w:lang w:val="en-US" w:eastAsia="zh-CN"/>
        </w:rPr>
        <w:t>八</w:t>
      </w:r>
      <w:bookmarkStart w:id="0" w:name="_GoBack"/>
      <w:bookmarkEnd w:id="0"/>
      <w:r>
        <w:rPr>
          <w:rFonts w:hint="eastAsia" w:ascii="仿宋_GB2312" w:hAnsi="宋体" w:eastAsia="仿宋_GB2312" w:cs="宋体"/>
          <w:b/>
          <w:bCs/>
          <w:kern w:val="0"/>
          <w:sz w:val="32"/>
          <w:szCs w:val="32"/>
        </w:rPr>
        <w:t>、其他相关事宜</w:t>
      </w:r>
    </w:p>
    <w:p>
      <w:pPr>
        <w:widowControl/>
        <w:numPr>
          <w:ilvl w:val="0"/>
          <w:numId w:val="2"/>
        </w:numPr>
        <w:spacing w:line="560" w:lineRule="exact"/>
        <w:ind w:firstLine="640" w:firstLineChars="200"/>
        <w:rPr>
          <w:rFonts w:hint="eastAsia" w:ascii="仿宋_GB2312" w:hAnsi="华文仿宋" w:eastAsia="仿宋_GB2312" w:cs="华文仿宋"/>
          <w:kern w:val="0"/>
          <w:sz w:val="32"/>
          <w:szCs w:val="32"/>
        </w:rPr>
      </w:pPr>
      <w:r>
        <w:rPr>
          <w:rFonts w:hint="eastAsia" w:ascii="仿宋_GB2312" w:hAnsi="华文仿宋" w:eastAsia="仿宋_GB2312" w:cs="华文仿宋"/>
          <w:kern w:val="0"/>
          <w:sz w:val="32"/>
          <w:szCs w:val="32"/>
        </w:rPr>
        <w:t>招聘工作全程在</w:t>
      </w:r>
      <w:r>
        <w:rPr>
          <w:rFonts w:hint="eastAsia" w:ascii="仿宋_GB2312" w:hAnsi="华文仿宋" w:eastAsia="仿宋_GB2312" w:cs="华文仿宋"/>
          <w:sz w:val="32"/>
          <w:szCs w:val="32"/>
          <w:shd w:val="clear" w:color="auto" w:fill="FFFFFF"/>
        </w:rPr>
        <w:t>纪检监察部门</w:t>
      </w:r>
      <w:r>
        <w:rPr>
          <w:rFonts w:hint="eastAsia" w:ascii="仿宋_GB2312" w:hAnsi="华文仿宋" w:eastAsia="仿宋_GB2312" w:cs="华文仿宋"/>
          <w:kern w:val="0"/>
          <w:sz w:val="32"/>
          <w:szCs w:val="32"/>
        </w:rPr>
        <w:t>的监督、指导下进行，并欢迎社会各界监督，以确保公开、公平、公正及科学、规范落到实处；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（二）凡未在规定时间内参加笔试、面试、体检、考核、报到等情况的，均视为自动放弃应聘资格；</w:t>
      </w:r>
    </w:p>
    <w:p>
      <w:pPr>
        <w:widowControl/>
        <w:spacing w:line="560" w:lineRule="exact"/>
        <w:ind w:firstLine="640" w:firstLineChars="200"/>
        <w:rPr>
          <w:rFonts w:hint="eastAsia" w:ascii="仿宋_GB2312" w:hAnsi="华文仿宋" w:eastAsia="仿宋_GB2312" w:cs="华文仿宋"/>
          <w:kern w:val="0"/>
          <w:sz w:val="32"/>
          <w:szCs w:val="32"/>
        </w:rPr>
      </w:pPr>
      <w:r>
        <w:rPr>
          <w:rFonts w:hint="eastAsia" w:ascii="仿宋_GB2312" w:hAnsi="华文仿宋" w:eastAsia="仿宋_GB2312" w:cs="华文仿宋"/>
          <w:kern w:val="0"/>
          <w:sz w:val="32"/>
          <w:szCs w:val="32"/>
        </w:rPr>
        <w:t>（三）相关人员要认真执行回避等有关规定，构成回避情形时，要自觉、主动回避。同时，严格执行保密等规定，在试卷印制、运输等环节，建立严格的责任保障机制，确保不发生泄密等事故；</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（四）在公开招聘过程中发现违纪违规行为，按照《事业单位公开招聘违纪违规行为处理规定》(人社部令第35号)处理。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华文仿宋" w:eastAsia="仿宋_GB2312" w:cs="华文仿宋"/>
          <w:kern w:val="0"/>
          <w:sz w:val="32"/>
          <w:szCs w:val="32"/>
        </w:rPr>
        <w:t>本次考试（包括笔试及面试）不指定考试辅导用书，不举办也不委托任何机构或个人举办考试辅导培训班。</w:t>
      </w:r>
    </w:p>
    <w:p>
      <w:pPr>
        <w:widowControl/>
        <w:spacing w:line="560" w:lineRule="exact"/>
        <w:ind w:firstLine="640" w:firstLineChars="200"/>
        <w:rPr>
          <w:rFonts w:hint="eastAsia" w:ascii="仿宋_GB2312" w:hAnsi="华文仿宋" w:eastAsia="仿宋_GB2312" w:cs="华文仿宋"/>
          <w:kern w:val="0"/>
          <w:sz w:val="32"/>
          <w:szCs w:val="32"/>
        </w:rPr>
      </w:pPr>
    </w:p>
    <w:p>
      <w:pPr>
        <w:widowControl/>
        <w:spacing w:line="560" w:lineRule="exact"/>
        <w:ind w:firstLine="640" w:firstLineChars="200"/>
        <w:rPr>
          <w:rFonts w:hint="eastAsia" w:ascii="仿宋_GB2312" w:hAnsi="华文仿宋" w:eastAsia="仿宋_GB2312" w:cs="华文仿宋"/>
          <w:kern w:val="0"/>
          <w:sz w:val="32"/>
          <w:szCs w:val="32"/>
        </w:rPr>
      </w:pPr>
      <w:r>
        <w:rPr>
          <w:rFonts w:hint="eastAsia" w:ascii="仿宋_GB2312" w:hAnsi="华文仿宋" w:eastAsia="仿宋_GB2312" w:cs="华文仿宋"/>
          <w:kern w:val="0"/>
          <w:sz w:val="32"/>
          <w:szCs w:val="32"/>
        </w:rPr>
        <w:t>咨询电话  组织人事部：0312-5930516/5930515</w:t>
      </w:r>
    </w:p>
    <w:p>
      <w:pPr>
        <w:widowControl/>
        <w:spacing w:line="560" w:lineRule="exact"/>
        <w:ind w:firstLine="640" w:firstLineChars="200"/>
        <w:rPr>
          <w:rFonts w:hint="eastAsia" w:ascii="仿宋_GB2312" w:hAnsi="华文仿宋" w:eastAsia="仿宋_GB2312" w:cs="华文仿宋"/>
          <w:kern w:val="0"/>
          <w:sz w:val="32"/>
          <w:szCs w:val="32"/>
        </w:rPr>
      </w:pPr>
      <w:r>
        <w:rPr>
          <w:rFonts w:hint="eastAsia" w:ascii="仿宋_GB2312" w:hAnsi="华文仿宋" w:eastAsia="仿宋_GB2312" w:cs="华文仿宋"/>
          <w:kern w:val="0"/>
          <w:sz w:val="32"/>
          <w:szCs w:val="32"/>
        </w:rPr>
        <w:t>监督电话  纪检监察室：0312-5930523</w:t>
      </w:r>
    </w:p>
    <w:p>
      <w:pPr>
        <w:spacing w:line="560" w:lineRule="exact"/>
        <w:jc w:val="left"/>
        <w:rPr>
          <w:rFonts w:ascii="仿宋_GB2312" w:hAnsi="仿宋" w:eastAsia="仿宋_GB2312" w:cs="宋体"/>
          <w:color w:val="000000"/>
          <w:kern w:val="0"/>
          <w:sz w:val="32"/>
          <w:szCs w:val="32"/>
        </w:rPr>
      </w:pPr>
    </w:p>
    <w:p>
      <w:pPr>
        <w:widowControl/>
        <w:spacing w:line="540" w:lineRule="exact"/>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附件：</w:t>
      </w:r>
    </w:p>
    <w:p>
      <w:pPr>
        <w:widowControl/>
        <w:spacing w:line="540" w:lineRule="exact"/>
        <w:ind w:firstLine="640" w:firstLineChars="20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1、《</w:t>
      </w:r>
      <w:r>
        <w:rPr>
          <w:rFonts w:hint="eastAsia" w:ascii="仿宋_GB2312" w:hAnsi="黑体" w:eastAsia="仿宋_GB2312" w:cs="宋体"/>
          <w:bCs/>
          <w:color w:val="000000"/>
          <w:kern w:val="0"/>
          <w:sz w:val="32"/>
          <w:szCs w:val="32"/>
        </w:rPr>
        <w:t>保定市康复医院2024年公开招聘工作人员岗位信息表</w:t>
      </w:r>
      <w:r>
        <w:rPr>
          <w:rFonts w:hint="eastAsia" w:ascii="仿宋_GB2312" w:hAnsi="宋体" w:eastAsia="仿宋_GB2312" w:cs="宋体"/>
          <w:color w:val="000000" w:themeColor="text1"/>
          <w:kern w:val="0"/>
          <w:sz w:val="32"/>
          <w:szCs w:val="32"/>
        </w:rPr>
        <w:t>》</w:t>
      </w:r>
    </w:p>
    <w:p>
      <w:pPr>
        <w:widowControl/>
        <w:spacing w:line="540" w:lineRule="exact"/>
        <w:ind w:firstLine="640" w:firstLineChars="20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2、《诚信承诺书》</w:t>
      </w:r>
    </w:p>
    <w:p>
      <w:pPr>
        <w:widowControl/>
        <w:spacing w:line="540" w:lineRule="exact"/>
        <w:ind w:firstLine="640" w:firstLineChars="20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3、《保定市康复医院2024年公开招聘工作人员报名资格审查表》</w:t>
      </w:r>
    </w:p>
    <w:p>
      <w:pPr>
        <w:widowControl/>
        <w:spacing w:line="540" w:lineRule="exact"/>
        <w:ind w:firstLine="640" w:firstLineChars="20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4、《保定市康复医院2024年公开招聘工作人员信息统计表》</w:t>
      </w:r>
    </w:p>
    <w:p>
      <w:pPr>
        <w:widowControl/>
        <w:spacing w:line="560" w:lineRule="exact"/>
        <w:ind w:firstLine="640" w:firstLineChars="200"/>
        <w:jc w:val="lef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5、《报名所需材料及要求》</w:t>
      </w:r>
    </w:p>
    <w:p>
      <w:pPr>
        <w:widowControl/>
        <w:spacing w:line="560" w:lineRule="exact"/>
        <w:ind w:firstLine="640" w:firstLineChars="200"/>
        <w:jc w:val="left"/>
        <w:rPr>
          <w:rFonts w:ascii="仿宋_GB2312" w:hAnsi="华文仿宋" w:eastAsia="仿宋_GB2312" w:cs="华文仿宋"/>
          <w:color w:val="333333"/>
          <w:sz w:val="32"/>
          <w:szCs w:val="32"/>
          <w:shd w:val="clear" w:color="auto" w:fill="FFFFFF"/>
        </w:rPr>
      </w:pPr>
    </w:p>
    <w:p>
      <w:pPr>
        <w:widowControl/>
        <w:spacing w:line="560" w:lineRule="exact"/>
        <w:jc w:val="left"/>
        <w:rPr>
          <w:rFonts w:ascii="仿宋_GB2312" w:hAnsi="华文仿宋" w:eastAsia="仿宋_GB2312" w:cs="华文仿宋"/>
          <w:color w:val="333333"/>
          <w:sz w:val="32"/>
          <w:szCs w:val="32"/>
          <w:shd w:val="clear" w:color="auto" w:fill="FFFFFF"/>
        </w:rPr>
      </w:pPr>
    </w:p>
    <w:p>
      <w:pPr>
        <w:widowControl/>
        <w:spacing w:line="560" w:lineRule="exact"/>
        <w:ind w:firstLine="4160" w:firstLineChars="1300"/>
        <w:jc w:val="left"/>
        <w:rPr>
          <w:rFonts w:hint="eastAsia" w:ascii="仿宋_GB2312" w:hAnsi="华文仿宋" w:eastAsia="仿宋_GB2312" w:cs="华文仿宋"/>
          <w:color w:val="333333"/>
          <w:sz w:val="32"/>
          <w:szCs w:val="32"/>
          <w:shd w:val="clear" w:color="auto" w:fill="FFFFFF"/>
          <w:lang w:eastAsia="zh-CN"/>
        </w:rPr>
      </w:pPr>
      <w:r>
        <w:rPr>
          <w:rFonts w:hint="eastAsia" w:ascii="仿宋_GB2312" w:hAnsi="华文仿宋" w:eastAsia="仿宋_GB2312" w:cs="华文仿宋"/>
          <w:color w:val="333333"/>
          <w:sz w:val="32"/>
          <w:szCs w:val="32"/>
          <w:shd w:val="clear" w:color="auto" w:fill="FFFFFF"/>
        </w:rPr>
        <w:t>保定市康复医院</w:t>
      </w:r>
      <w:r>
        <w:rPr>
          <w:rFonts w:hint="eastAsia" w:ascii="仿宋_GB2312" w:hAnsi="华文仿宋" w:eastAsia="仿宋_GB2312" w:cs="华文仿宋"/>
          <w:color w:val="333333"/>
          <w:sz w:val="32"/>
          <w:szCs w:val="32"/>
          <w:shd w:val="clear" w:color="auto" w:fill="FFFFFF"/>
          <w:lang w:eastAsia="zh-CN"/>
        </w:rPr>
        <w:t>（</w:t>
      </w:r>
      <w:r>
        <w:rPr>
          <w:rFonts w:hint="eastAsia" w:ascii="仿宋_GB2312" w:hAnsi="华文仿宋" w:eastAsia="仿宋_GB2312" w:cs="华文仿宋"/>
          <w:color w:val="333333"/>
          <w:sz w:val="32"/>
          <w:szCs w:val="32"/>
          <w:shd w:val="clear" w:color="auto" w:fill="FFFFFF"/>
          <w:lang w:val="en-US" w:eastAsia="zh-CN"/>
        </w:rPr>
        <w:t>保定市第三中心医院</w:t>
      </w:r>
      <w:r>
        <w:rPr>
          <w:rFonts w:hint="eastAsia" w:ascii="仿宋_GB2312" w:hAnsi="华文仿宋" w:eastAsia="仿宋_GB2312" w:cs="华文仿宋"/>
          <w:color w:val="333333"/>
          <w:sz w:val="32"/>
          <w:szCs w:val="32"/>
          <w:shd w:val="clear" w:color="auto" w:fill="FFFFFF"/>
          <w:lang w:eastAsia="zh-CN"/>
        </w:rPr>
        <w:t>）</w:t>
      </w:r>
    </w:p>
    <w:p>
      <w:pPr>
        <w:widowControl/>
        <w:spacing w:line="560" w:lineRule="exact"/>
        <w:ind w:firstLine="5440" w:firstLineChars="1700"/>
        <w:jc w:val="left"/>
        <w:rPr>
          <w:rFonts w:ascii="华文仿宋" w:hAnsi="华文仿宋" w:eastAsia="华文仿宋" w:cs="华文仿宋"/>
          <w:color w:val="333333"/>
          <w:sz w:val="32"/>
          <w:szCs w:val="32"/>
          <w:shd w:val="clear" w:color="auto" w:fill="FFFFFF"/>
        </w:rPr>
      </w:pPr>
      <w:r>
        <w:rPr>
          <w:rFonts w:hint="eastAsia" w:ascii="仿宋_GB2312" w:hAnsi="华文仿宋" w:eastAsia="仿宋_GB2312" w:cs="华文仿宋"/>
          <w:color w:val="333333"/>
          <w:sz w:val="32"/>
          <w:szCs w:val="32"/>
          <w:shd w:val="clear" w:color="auto" w:fill="FFFFFF"/>
        </w:rPr>
        <w:t>2024年3月2</w:t>
      </w:r>
      <w:r>
        <w:rPr>
          <w:rFonts w:hint="eastAsia" w:ascii="仿宋_GB2312" w:hAnsi="华文仿宋" w:eastAsia="仿宋_GB2312" w:cs="华文仿宋"/>
          <w:color w:val="333333"/>
          <w:sz w:val="32"/>
          <w:szCs w:val="32"/>
          <w:shd w:val="clear" w:color="auto" w:fill="FFFFFF"/>
          <w:lang w:val="en-US" w:eastAsia="zh-CN"/>
        </w:rPr>
        <w:t>7</w:t>
      </w:r>
      <w:r>
        <w:rPr>
          <w:rFonts w:hint="eastAsia" w:ascii="仿宋_GB2312" w:hAnsi="华文仿宋" w:eastAsia="仿宋_GB2312" w:cs="华文仿宋"/>
          <w:color w:val="333333"/>
          <w:sz w:val="32"/>
          <w:szCs w:val="32"/>
          <w:shd w:val="clear" w:color="auto" w:fill="FFFFFF"/>
        </w:rPr>
        <w:t>日</w:t>
      </w:r>
    </w:p>
    <w:sectPr>
      <w:pgSz w:w="11906" w:h="16838"/>
      <w:pgMar w:top="1134" w:right="1134" w:bottom="1134" w:left="1134"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470288"/>
    <w:multiLevelType w:val="singleLevel"/>
    <w:tmpl w:val="B4470288"/>
    <w:lvl w:ilvl="0" w:tentative="0">
      <w:start w:val="1"/>
      <w:numFmt w:val="chineseCounting"/>
      <w:suff w:val="nothing"/>
      <w:lvlText w:val="（%1）"/>
      <w:lvlJc w:val="left"/>
      <w:rPr>
        <w:rFonts w:hint="eastAsia"/>
        <w:lang w:val="en-US"/>
      </w:rPr>
    </w:lvl>
  </w:abstractNum>
  <w:abstractNum w:abstractNumId="1">
    <w:nsid w:val="FA5F4CA9"/>
    <w:multiLevelType w:val="singleLevel"/>
    <w:tmpl w:val="FA5F4CA9"/>
    <w:lvl w:ilvl="0" w:tentative="0">
      <w:start w:val="1"/>
      <w:numFmt w:val="chineseCounting"/>
      <w:suff w:val="nothing"/>
      <w:lvlText w:val="（%1）"/>
      <w:lvlJc w:val="left"/>
      <w:rPr>
        <w:rFonts w:hint="eastAsia"/>
      </w:r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NlZjhmZjU1OWY4MWYwNzcyYTFjYzUxMjc5ODQxYzYifQ=="/>
  </w:docVars>
  <w:rsids>
    <w:rsidRoot w:val="003404D0"/>
    <w:rsid w:val="0000118C"/>
    <w:rsid w:val="0000469E"/>
    <w:rsid w:val="00006FBA"/>
    <w:rsid w:val="00022EB7"/>
    <w:rsid w:val="00035BAF"/>
    <w:rsid w:val="000416E3"/>
    <w:rsid w:val="00041882"/>
    <w:rsid w:val="00061DCE"/>
    <w:rsid w:val="00062906"/>
    <w:rsid w:val="000663D4"/>
    <w:rsid w:val="000672BD"/>
    <w:rsid w:val="00072395"/>
    <w:rsid w:val="00077FB4"/>
    <w:rsid w:val="000850E5"/>
    <w:rsid w:val="00086F5E"/>
    <w:rsid w:val="00090245"/>
    <w:rsid w:val="0009103A"/>
    <w:rsid w:val="0009402A"/>
    <w:rsid w:val="000A050D"/>
    <w:rsid w:val="000A0841"/>
    <w:rsid w:val="000A6C63"/>
    <w:rsid w:val="000B4F80"/>
    <w:rsid w:val="000C2C98"/>
    <w:rsid w:val="000C33D4"/>
    <w:rsid w:val="000D547D"/>
    <w:rsid w:val="000D6E93"/>
    <w:rsid w:val="000E34CC"/>
    <w:rsid w:val="000E60D6"/>
    <w:rsid w:val="000E7862"/>
    <w:rsid w:val="000E7EF4"/>
    <w:rsid w:val="000F0CB2"/>
    <w:rsid w:val="000F23B6"/>
    <w:rsid w:val="000F33A8"/>
    <w:rsid w:val="000F5852"/>
    <w:rsid w:val="000F7EF2"/>
    <w:rsid w:val="001062E6"/>
    <w:rsid w:val="00107322"/>
    <w:rsid w:val="00116890"/>
    <w:rsid w:val="0012121D"/>
    <w:rsid w:val="00123458"/>
    <w:rsid w:val="00124E60"/>
    <w:rsid w:val="0013200F"/>
    <w:rsid w:val="0013321A"/>
    <w:rsid w:val="00136026"/>
    <w:rsid w:val="00140971"/>
    <w:rsid w:val="00147184"/>
    <w:rsid w:val="00154A8F"/>
    <w:rsid w:val="00161880"/>
    <w:rsid w:val="00165875"/>
    <w:rsid w:val="001726D0"/>
    <w:rsid w:val="00175AE1"/>
    <w:rsid w:val="0017666D"/>
    <w:rsid w:val="00176F99"/>
    <w:rsid w:val="001774B0"/>
    <w:rsid w:val="001820A8"/>
    <w:rsid w:val="00183AA5"/>
    <w:rsid w:val="00192B3D"/>
    <w:rsid w:val="001938AF"/>
    <w:rsid w:val="00193B9B"/>
    <w:rsid w:val="001A3A7D"/>
    <w:rsid w:val="001A5F79"/>
    <w:rsid w:val="001A7515"/>
    <w:rsid w:val="001B2906"/>
    <w:rsid w:val="001B3C0A"/>
    <w:rsid w:val="001B4C12"/>
    <w:rsid w:val="001C33E3"/>
    <w:rsid w:val="001C7CA0"/>
    <w:rsid w:val="001D5D5F"/>
    <w:rsid w:val="001D66E0"/>
    <w:rsid w:val="001E0255"/>
    <w:rsid w:val="001E6AA5"/>
    <w:rsid w:val="001F12CA"/>
    <w:rsid w:val="001F206C"/>
    <w:rsid w:val="001F7477"/>
    <w:rsid w:val="00202329"/>
    <w:rsid w:val="00203963"/>
    <w:rsid w:val="00203DD1"/>
    <w:rsid w:val="002063C3"/>
    <w:rsid w:val="00206EB7"/>
    <w:rsid w:val="002101D3"/>
    <w:rsid w:val="002219D7"/>
    <w:rsid w:val="002254EB"/>
    <w:rsid w:val="00232045"/>
    <w:rsid w:val="00233CA9"/>
    <w:rsid w:val="00240D95"/>
    <w:rsid w:val="00242A3F"/>
    <w:rsid w:val="002438D1"/>
    <w:rsid w:val="00243EC0"/>
    <w:rsid w:val="0024559A"/>
    <w:rsid w:val="00246C66"/>
    <w:rsid w:val="002518B4"/>
    <w:rsid w:val="002605C3"/>
    <w:rsid w:val="0026273C"/>
    <w:rsid w:val="00262E81"/>
    <w:rsid w:val="00271298"/>
    <w:rsid w:val="00271362"/>
    <w:rsid w:val="00271B33"/>
    <w:rsid w:val="002769A6"/>
    <w:rsid w:val="002827D7"/>
    <w:rsid w:val="00290786"/>
    <w:rsid w:val="00291040"/>
    <w:rsid w:val="002A04C6"/>
    <w:rsid w:val="002A439A"/>
    <w:rsid w:val="002A5203"/>
    <w:rsid w:val="002A6C39"/>
    <w:rsid w:val="002B19A8"/>
    <w:rsid w:val="002C12BB"/>
    <w:rsid w:val="002C3FAC"/>
    <w:rsid w:val="002E2DE6"/>
    <w:rsid w:val="002E4862"/>
    <w:rsid w:val="002F29A9"/>
    <w:rsid w:val="002F406B"/>
    <w:rsid w:val="002F6EB2"/>
    <w:rsid w:val="00303D02"/>
    <w:rsid w:val="00311E32"/>
    <w:rsid w:val="00311EC9"/>
    <w:rsid w:val="003129CB"/>
    <w:rsid w:val="00316823"/>
    <w:rsid w:val="00324AC6"/>
    <w:rsid w:val="003359DD"/>
    <w:rsid w:val="00336042"/>
    <w:rsid w:val="0033717F"/>
    <w:rsid w:val="003404D0"/>
    <w:rsid w:val="0034085C"/>
    <w:rsid w:val="003418E8"/>
    <w:rsid w:val="00341DF6"/>
    <w:rsid w:val="00347466"/>
    <w:rsid w:val="0035170A"/>
    <w:rsid w:val="00353BD1"/>
    <w:rsid w:val="00353C60"/>
    <w:rsid w:val="00366818"/>
    <w:rsid w:val="0037314C"/>
    <w:rsid w:val="0037673B"/>
    <w:rsid w:val="00377CAA"/>
    <w:rsid w:val="00382E99"/>
    <w:rsid w:val="0038549E"/>
    <w:rsid w:val="00391364"/>
    <w:rsid w:val="00392BBE"/>
    <w:rsid w:val="00393A6F"/>
    <w:rsid w:val="00394637"/>
    <w:rsid w:val="00396F15"/>
    <w:rsid w:val="003A3367"/>
    <w:rsid w:val="003B345E"/>
    <w:rsid w:val="003E396A"/>
    <w:rsid w:val="003E6E45"/>
    <w:rsid w:val="003F1243"/>
    <w:rsid w:val="003F30B8"/>
    <w:rsid w:val="00402F30"/>
    <w:rsid w:val="00404485"/>
    <w:rsid w:val="0040639B"/>
    <w:rsid w:val="0040651F"/>
    <w:rsid w:val="00412603"/>
    <w:rsid w:val="00417FC7"/>
    <w:rsid w:val="00426E7C"/>
    <w:rsid w:val="004333E9"/>
    <w:rsid w:val="004357AA"/>
    <w:rsid w:val="00437DD0"/>
    <w:rsid w:val="00456E99"/>
    <w:rsid w:val="00465CC8"/>
    <w:rsid w:val="00486B4F"/>
    <w:rsid w:val="00491F7F"/>
    <w:rsid w:val="00493240"/>
    <w:rsid w:val="00496F25"/>
    <w:rsid w:val="004A14B2"/>
    <w:rsid w:val="004A2C00"/>
    <w:rsid w:val="004A3994"/>
    <w:rsid w:val="004A4A72"/>
    <w:rsid w:val="004B050B"/>
    <w:rsid w:val="004B1E75"/>
    <w:rsid w:val="004B315C"/>
    <w:rsid w:val="004C2F6E"/>
    <w:rsid w:val="004C430F"/>
    <w:rsid w:val="004C5895"/>
    <w:rsid w:val="004D1F06"/>
    <w:rsid w:val="004D3400"/>
    <w:rsid w:val="004D3B2A"/>
    <w:rsid w:val="004D4BE3"/>
    <w:rsid w:val="004E1254"/>
    <w:rsid w:val="004F1262"/>
    <w:rsid w:val="004F1401"/>
    <w:rsid w:val="004F1C4F"/>
    <w:rsid w:val="004F4BCB"/>
    <w:rsid w:val="004F4E44"/>
    <w:rsid w:val="004F5EE5"/>
    <w:rsid w:val="004F72A6"/>
    <w:rsid w:val="00502F22"/>
    <w:rsid w:val="005033AC"/>
    <w:rsid w:val="00506024"/>
    <w:rsid w:val="0051270E"/>
    <w:rsid w:val="00517E38"/>
    <w:rsid w:val="0052031E"/>
    <w:rsid w:val="00520B27"/>
    <w:rsid w:val="00524062"/>
    <w:rsid w:val="00524B22"/>
    <w:rsid w:val="00524B31"/>
    <w:rsid w:val="00527379"/>
    <w:rsid w:val="00531CBB"/>
    <w:rsid w:val="00533E08"/>
    <w:rsid w:val="00534C2B"/>
    <w:rsid w:val="005361A9"/>
    <w:rsid w:val="00537DCF"/>
    <w:rsid w:val="00541855"/>
    <w:rsid w:val="00542E70"/>
    <w:rsid w:val="00545CC3"/>
    <w:rsid w:val="0055032A"/>
    <w:rsid w:val="005509CA"/>
    <w:rsid w:val="005537F5"/>
    <w:rsid w:val="005606E4"/>
    <w:rsid w:val="00561B80"/>
    <w:rsid w:val="00565200"/>
    <w:rsid w:val="00566C37"/>
    <w:rsid w:val="00571F40"/>
    <w:rsid w:val="0057275A"/>
    <w:rsid w:val="00572CD1"/>
    <w:rsid w:val="0058154D"/>
    <w:rsid w:val="00582AC7"/>
    <w:rsid w:val="00591044"/>
    <w:rsid w:val="005951E6"/>
    <w:rsid w:val="005A22AB"/>
    <w:rsid w:val="005C32FA"/>
    <w:rsid w:val="005D4AB0"/>
    <w:rsid w:val="005E03D7"/>
    <w:rsid w:val="005E103A"/>
    <w:rsid w:val="005E15D7"/>
    <w:rsid w:val="005E40AD"/>
    <w:rsid w:val="005F7859"/>
    <w:rsid w:val="00600C0C"/>
    <w:rsid w:val="00615538"/>
    <w:rsid w:val="00617F60"/>
    <w:rsid w:val="00621047"/>
    <w:rsid w:val="00624BCA"/>
    <w:rsid w:val="00624F64"/>
    <w:rsid w:val="00640651"/>
    <w:rsid w:val="00641A46"/>
    <w:rsid w:val="00643276"/>
    <w:rsid w:val="00644FFC"/>
    <w:rsid w:val="006467B6"/>
    <w:rsid w:val="006542C5"/>
    <w:rsid w:val="00662048"/>
    <w:rsid w:val="00671677"/>
    <w:rsid w:val="00671999"/>
    <w:rsid w:val="00673945"/>
    <w:rsid w:val="00677339"/>
    <w:rsid w:val="006819D7"/>
    <w:rsid w:val="00684553"/>
    <w:rsid w:val="00685605"/>
    <w:rsid w:val="00691FB6"/>
    <w:rsid w:val="00693D7A"/>
    <w:rsid w:val="00697295"/>
    <w:rsid w:val="00697D0F"/>
    <w:rsid w:val="00697E98"/>
    <w:rsid w:val="006A1960"/>
    <w:rsid w:val="006A50DD"/>
    <w:rsid w:val="006B4545"/>
    <w:rsid w:val="006C5645"/>
    <w:rsid w:val="006D1D1C"/>
    <w:rsid w:val="006D5663"/>
    <w:rsid w:val="006D646A"/>
    <w:rsid w:val="006D6AAB"/>
    <w:rsid w:val="006E3F06"/>
    <w:rsid w:val="006E41A3"/>
    <w:rsid w:val="00706F6F"/>
    <w:rsid w:val="00714555"/>
    <w:rsid w:val="00714E6E"/>
    <w:rsid w:val="00715ECB"/>
    <w:rsid w:val="00716E64"/>
    <w:rsid w:val="00720201"/>
    <w:rsid w:val="007234FB"/>
    <w:rsid w:val="007244AC"/>
    <w:rsid w:val="007324FD"/>
    <w:rsid w:val="00732A9C"/>
    <w:rsid w:val="00737E89"/>
    <w:rsid w:val="00746C91"/>
    <w:rsid w:val="00750169"/>
    <w:rsid w:val="00751C5B"/>
    <w:rsid w:val="00751E2E"/>
    <w:rsid w:val="00751F25"/>
    <w:rsid w:val="00763512"/>
    <w:rsid w:val="00766F18"/>
    <w:rsid w:val="00767A4C"/>
    <w:rsid w:val="007732C7"/>
    <w:rsid w:val="00773CCA"/>
    <w:rsid w:val="007843CE"/>
    <w:rsid w:val="00785728"/>
    <w:rsid w:val="00792F22"/>
    <w:rsid w:val="007A5B1A"/>
    <w:rsid w:val="007B0807"/>
    <w:rsid w:val="007B34FA"/>
    <w:rsid w:val="007B4603"/>
    <w:rsid w:val="007B4E82"/>
    <w:rsid w:val="007B7988"/>
    <w:rsid w:val="007B7D79"/>
    <w:rsid w:val="007C0482"/>
    <w:rsid w:val="007C187B"/>
    <w:rsid w:val="007C5405"/>
    <w:rsid w:val="007D1DA2"/>
    <w:rsid w:val="007D4332"/>
    <w:rsid w:val="007D5FAB"/>
    <w:rsid w:val="007D71A8"/>
    <w:rsid w:val="007E2AB6"/>
    <w:rsid w:val="007E2E2D"/>
    <w:rsid w:val="007E38D6"/>
    <w:rsid w:val="007F1CD7"/>
    <w:rsid w:val="007F6B76"/>
    <w:rsid w:val="008017B9"/>
    <w:rsid w:val="00802068"/>
    <w:rsid w:val="00805D81"/>
    <w:rsid w:val="0080618F"/>
    <w:rsid w:val="00806E60"/>
    <w:rsid w:val="00816E3D"/>
    <w:rsid w:val="0082225B"/>
    <w:rsid w:val="00834FF3"/>
    <w:rsid w:val="00843F5D"/>
    <w:rsid w:val="008443C6"/>
    <w:rsid w:val="00851922"/>
    <w:rsid w:val="008525EC"/>
    <w:rsid w:val="00852975"/>
    <w:rsid w:val="00853478"/>
    <w:rsid w:val="00863661"/>
    <w:rsid w:val="008675EF"/>
    <w:rsid w:val="00873191"/>
    <w:rsid w:val="00875544"/>
    <w:rsid w:val="008834F2"/>
    <w:rsid w:val="0088640E"/>
    <w:rsid w:val="0089009A"/>
    <w:rsid w:val="0089356A"/>
    <w:rsid w:val="008A0851"/>
    <w:rsid w:val="008A0EBC"/>
    <w:rsid w:val="008A20F4"/>
    <w:rsid w:val="008B7D96"/>
    <w:rsid w:val="008C4286"/>
    <w:rsid w:val="008C7C18"/>
    <w:rsid w:val="008D6109"/>
    <w:rsid w:val="008F26AA"/>
    <w:rsid w:val="008F270A"/>
    <w:rsid w:val="008F2F72"/>
    <w:rsid w:val="008F33E7"/>
    <w:rsid w:val="008F611A"/>
    <w:rsid w:val="0090027D"/>
    <w:rsid w:val="00903D74"/>
    <w:rsid w:val="00906D23"/>
    <w:rsid w:val="00925C67"/>
    <w:rsid w:val="00933775"/>
    <w:rsid w:val="009343BD"/>
    <w:rsid w:val="00936939"/>
    <w:rsid w:val="00937BEA"/>
    <w:rsid w:val="009425A7"/>
    <w:rsid w:val="0094438E"/>
    <w:rsid w:val="009500B8"/>
    <w:rsid w:val="009516CA"/>
    <w:rsid w:val="00953256"/>
    <w:rsid w:val="009554FE"/>
    <w:rsid w:val="00956508"/>
    <w:rsid w:val="00956646"/>
    <w:rsid w:val="0096001A"/>
    <w:rsid w:val="00965037"/>
    <w:rsid w:val="00966408"/>
    <w:rsid w:val="0096722A"/>
    <w:rsid w:val="00973E9C"/>
    <w:rsid w:val="00975A4A"/>
    <w:rsid w:val="00976C02"/>
    <w:rsid w:val="0098014F"/>
    <w:rsid w:val="00980630"/>
    <w:rsid w:val="00983695"/>
    <w:rsid w:val="0098452C"/>
    <w:rsid w:val="00987B0D"/>
    <w:rsid w:val="009917AC"/>
    <w:rsid w:val="00992090"/>
    <w:rsid w:val="009A0CBF"/>
    <w:rsid w:val="009A1308"/>
    <w:rsid w:val="009B340E"/>
    <w:rsid w:val="009B7555"/>
    <w:rsid w:val="009C059C"/>
    <w:rsid w:val="009C183D"/>
    <w:rsid w:val="009C440E"/>
    <w:rsid w:val="009C762E"/>
    <w:rsid w:val="009D31F6"/>
    <w:rsid w:val="009D3C94"/>
    <w:rsid w:val="009D4EDB"/>
    <w:rsid w:val="009D54CB"/>
    <w:rsid w:val="009D5FB4"/>
    <w:rsid w:val="009F2AF9"/>
    <w:rsid w:val="00A00ED4"/>
    <w:rsid w:val="00A12700"/>
    <w:rsid w:val="00A15A10"/>
    <w:rsid w:val="00A16612"/>
    <w:rsid w:val="00A226F1"/>
    <w:rsid w:val="00A23449"/>
    <w:rsid w:val="00A2458F"/>
    <w:rsid w:val="00A24FBC"/>
    <w:rsid w:val="00A30E90"/>
    <w:rsid w:val="00A33336"/>
    <w:rsid w:val="00A34556"/>
    <w:rsid w:val="00A35AC0"/>
    <w:rsid w:val="00A45E69"/>
    <w:rsid w:val="00A4727E"/>
    <w:rsid w:val="00A47C58"/>
    <w:rsid w:val="00A47FA0"/>
    <w:rsid w:val="00A537E0"/>
    <w:rsid w:val="00A6255C"/>
    <w:rsid w:val="00A6285C"/>
    <w:rsid w:val="00A6545E"/>
    <w:rsid w:val="00A767D0"/>
    <w:rsid w:val="00A776DB"/>
    <w:rsid w:val="00A77DE7"/>
    <w:rsid w:val="00A80FDB"/>
    <w:rsid w:val="00A81CF7"/>
    <w:rsid w:val="00A877EB"/>
    <w:rsid w:val="00A92428"/>
    <w:rsid w:val="00A9426C"/>
    <w:rsid w:val="00A94654"/>
    <w:rsid w:val="00AA0AA5"/>
    <w:rsid w:val="00AA11B2"/>
    <w:rsid w:val="00AA1789"/>
    <w:rsid w:val="00AA46FB"/>
    <w:rsid w:val="00AA4898"/>
    <w:rsid w:val="00AA79C9"/>
    <w:rsid w:val="00AC022D"/>
    <w:rsid w:val="00AC10AD"/>
    <w:rsid w:val="00AC11F2"/>
    <w:rsid w:val="00AC3A6E"/>
    <w:rsid w:val="00AC4853"/>
    <w:rsid w:val="00AC6792"/>
    <w:rsid w:val="00AD403F"/>
    <w:rsid w:val="00AD4057"/>
    <w:rsid w:val="00AD4A6D"/>
    <w:rsid w:val="00AD70B1"/>
    <w:rsid w:val="00AD7843"/>
    <w:rsid w:val="00AD7CCB"/>
    <w:rsid w:val="00AF052A"/>
    <w:rsid w:val="00AF15FB"/>
    <w:rsid w:val="00AF3DB7"/>
    <w:rsid w:val="00B0118C"/>
    <w:rsid w:val="00B023E8"/>
    <w:rsid w:val="00B04F8C"/>
    <w:rsid w:val="00B11332"/>
    <w:rsid w:val="00B1751C"/>
    <w:rsid w:val="00B2025B"/>
    <w:rsid w:val="00B24841"/>
    <w:rsid w:val="00B25338"/>
    <w:rsid w:val="00B25AC8"/>
    <w:rsid w:val="00B26A2C"/>
    <w:rsid w:val="00B2794E"/>
    <w:rsid w:val="00B31981"/>
    <w:rsid w:val="00B32ECC"/>
    <w:rsid w:val="00B37C98"/>
    <w:rsid w:val="00B42FE1"/>
    <w:rsid w:val="00B43003"/>
    <w:rsid w:val="00B44EC1"/>
    <w:rsid w:val="00B466DE"/>
    <w:rsid w:val="00B6035E"/>
    <w:rsid w:val="00B605E1"/>
    <w:rsid w:val="00B61AE3"/>
    <w:rsid w:val="00B61E5A"/>
    <w:rsid w:val="00B6725B"/>
    <w:rsid w:val="00B72379"/>
    <w:rsid w:val="00B7640F"/>
    <w:rsid w:val="00B76D20"/>
    <w:rsid w:val="00B82C02"/>
    <w:rsid w:val="00B85267"/>
    <w:rsid w:val="00B87043"/>
    <w:rsid w:val="00B872DB"/>
    <w:rsid w:val="00BA2739"/>
    <w:rsid w:val="00BA4C68"/>
    <w:rsid w:val="00BA5E1D"/>
    <w:rsid w:val="00BA7FD0"/>
    <w:rsid w:val="00BB740D"/>
    <w:rsid w:val="00BC0350"/>
    <w:rsid w:val="00BC15B4"/>
    <w:rsid w:val="00BC1692"/>
    <w:rsid w:val="00BC4BAF"/>
    <w:rsid w:val="00BD70BD"/>
    <w:rsid w:val="00BE274D"/>
    <w:rsid w:val="00BE355C"/>
    <w:rsid w:val="00BE570B"/>
    <w:rsid w:val="00BF2E6B"/>
    <w:rsid w:val="00BF4B3E"/>
    <w:rsid w:val="00C00F90"/>
    <w:rsid w:val="00C02293"/>
    <w:rsid w:val="00C023E2"/>
    <w:rsid w:val="00C03494"/>
    <w:rsid w:val="00C122B7"/>
    <w:rsid w:val="00C226BE"/>
    <w:rsid w:val="00C22D80"/>
    <w:rsid w:val="00C23FC0"/>
    <w:rsid w:val="00C24CE1"/>
    <w:rsid w:val="00C2568D"/>
    <w:rsid w:val="00C27092"/>
    <w:rsid w:val="00C27701"/>
    <w:rsid w:val="00C2779C"/>
    <w:rsid w:val="00C42478"/>
    <w:rsid w:val="00C511D9"/>
    <w:rsid w:val="00C674E1"/>
    <w:rsid w:val="00C7636D"/>
    <w:rsid w:val="00C7717D"/>
    <w:rsid w:val="00C80991"/>
    <w:rsid w:val="00C83197"/>
    <w:rsid w:val="00C873F0"/>
    <w:rsid w:val="00C876B5"/>
    <w:rsid w:val="00C9203D"/>
    <w:rsid w:val="00C944B2"/>
    <w:rsid w:val="00C96AC0"/>
    <w:rsid w:val="00C9720B"/>
    <w:rsid w:val="00CA5EBC"/>
    <w:rsid w:val="00CB12FE"/>
    <w:rsid w:val="00CB60DC"/>
    <w:rsid w:val="00CB6805"/>
    <w:rsid w:val="00CC3021"/>
    <w:rsid w:val="00CC4AF7"/>
    <w:rsid w:val="00CD1F77"/>
    <w:rsid w:val="00CE3825"/>
    <w:rsid w:val="00CE5123"/>
    <w:rsid w:val="00CE5C1C"/>
    <w:rsid w:val="00CF4446"/>
    <w:rsid w:val="00CF7F5A"/>
    <w:rsid w:val="00D01967"/>
    <w:rsid w:val="00D0264B"/>
    <w:rsid w:val="00D02B04"/>
    <w:rsid w:val="00D122D3"/>
    <w:rsid w:val="00D230D0"/>
    <w:rsid w:val="00D27CEA"/>
    <w:rsid w:val="00D32D48"/>
    <w:rsid w:val="00D64708"/>
    <w:rsid w:val="00D64D37"/>
    <w:rsid w:val="00D72630"/>
    <w:rsid w:val="00D7685E"/>
    <w:rsid w:val="00D81B28"/>
    <w:rsid w:val="00D8371E"/>
    <w:rsid w:val="00D90E04"/>
    <w:rsid w:val="00D938B9"/>
    <w:rsid w:val="00DA0CE2"/>
    <w:rsid w:val="00DA156A"/>
    <w:rsid w:val="00DA22DD"/>
    <w:rsid w:val="00DA6255"/>
    <w:rsid w:val="00DB1AF4"/>
    <w:rsid w:val="00DB2B9C"/>
    <w:rsid w:val="00DB406B"/>
    <w:rsid w:val="00DC23F2"/>
    <w:rsid w:val="00DC5451"/>
    <w:rsid w:val="00DC7497"/>
    <w:rsid w:val="00DD22B4"/>
    <w:rsid w:val="00DD6728"/>
    <w:rsid w:val="00DE5422"/>
    <w:rsid w:val="00DE6C54"/>
    <w:rsid w:val="00DF0BCB"/>
    <w:rsid w:val="00DF118E"/>
    <w:rsid w:val="00DF5611"/>
    <w:rsid w:val="00E00A84"/>
    <w:rsid w:val="00E00D42"/>
    <w:rsid w:val="00E05719"/>
    <w:rsid w:val="00E065A9"/>
    <w:rsid w:val="00E11F83"/>
    <w:rsid w:val="00E1332B"/>
    <w:rsid w:val="00E1785A"/>
    <w:rsid w:val="00E23527"/>
    <w:rsid w:val="00E304D2"/>
    <w:rsid w:val="00E40382"/>
    <w:rsid w:val="00E45313"/>
    <w:rsid w:val="00E5562C"/>
    <w:rsid w:val="00E60628"/>
    <w:rsid w:val="00E609B5"/>
    <w:rsid w:val="00E61A1A"/>
    <w:rsid w:val="00E636C3"/>
    <w:rsid w:val="00E67472"/>
    <w:rsid w:val="00E67542"/>
    <w:rsid w:val="00E74632"/>
    <w:rsid w:val="00E848C5"/>
    <w:rsid w:val="00E86080"/>
    <w:rsid w:val="00E91C85"/>
    <w:rsid w:val="00EB4895"/>
    <w:rsid w:val="00EC141A"/>
    <w:rsid w:val="00EC2E31"/>
    <w:rsid w:val="00ED1858"/>
    <w:rsid w:val="00ED460D"/>
    <w:rsid w:val="00EE169C"/>
    <w:rsid w:val="00EE2141"/>
    <w:rsid w:val="00EE2230"/>
    <w:rsid w:val="00EE59C9"/>
    <w:rsid w:val="00EE6429"/>
    <w:rsid w:val="00EF0464"/>
    <w:rsid w:val="00EF5146"/>
    <w:rsid w:val="00EF568A"/>
    <w:rsid w:val="00EF7119"/>
    <w:rsid w:val="00EF756D"/>
    <w:rsid w:val="00F01275"/>
    <w:rsid w:val="00F03484"/>
    <w:rsid w:val="00F0673D"/>
    <w:rsid w:val="00F10031"/>
    <w:rsid w:val="00F13100"/>
    <w:rsid w:val="00F14313"/>
    <w:rsid w:val="00F2000F"/>
    <w:rsid w:val="00F21FF2"/>
    <w:rsid w:val="00F2239C"/>
    <w:rsid w:val="00F23DB0"/>
    <w:rsid w:val="00F246E2"/>
    <w:rsid w:val="00F30268"/>
    <w:rsid w:val="00F3212C"/>
    <w:rsid w:val="00F3293E"/>
    <w:rsid w:val="00F33725"/>
    <w:rsid w:val="00F550ED"/>
    <w:rsid w:val="00F55256"/>
    <w:rsid w:val="00F55FC1"/>
    <w:rsid w:val="00F62C00"/>
    <w:rsid w:val="00F70155"/>
    <w:rsid w:val="00F719B6"/>
    <w:rsid w:val="00F72E27"/>
    <w:rsid w:val="00F81C3F"/>
    <w:rsid w:val="00F83BA3"/>
    <w:rsid w:val="00F920F9"/>
    <w:rsid w:val="00F9527D"/>
    <w:rsid w:val="00FA35F8"/>
    <w:rsid w:val="00FB3322"/>
    <w:rsid w:val="00FB6B79"/>
    <w:rsid w:val="00FC618F"/>
    <w:rsid w:val="00FC6947"/>
    <w:rsid w:val="00FC7784"/>
    <w:rsid w:val="00FD6F84"/>
    <w:rsid w:val="00FE41D0"/>
    <w:rsid w:val="00FE7A56"/>
    <w:rsid w:val="00FF2B68"/>
    <w:rsid w:val="00FF4066"/>
    <w:rsid w:val="022B0427"/>
    <w:rsid w:val="04AD64C7"/>
    <w:rsid w:val="04EB4BE5"/>
    <w:rsid w:val="05E07D89"/>
    <w:rsid w:val="099B5ADA"/>
    <w:rsid w:val="0AEF34CF"/>
    <w:rsid w:val="0D6B640D"/>
    <w:rsid w:val="17505859"/>
    <w:rsid w:val="194E6945"/>
    <w:rsid w:val="1B9505EB"/>
    <w:rsid w:val="1D9A5C14"/>
    <w:rsid w:val="203D1C68"/>
    <w:rsid w:val="204871A1"/>
    <w:rsid w:val="263E39F9"/>
    <w:rsid w:val="26D33BA5"/>
    <w:rsid w:val="2A7B2022"/>
    <w:rsid w:val="2ED61BEA"/>
    <w:rsid w:val="30080804"/>
    <w:rsid w:val="31E46D1B"/>
    <w:rsid w:val="33922D26"/>
    <w:rsid w:val="3580413A"/>
    <w:rsid w:val="37E5132E"/>
    <w:rsid w:val="4108447C"/>
    <w:rsid w:val="41683B69"/>
    <w:rsid w:val="4D7378B1"/>
    <w:rsid w:val="4E8B6BD6"/>
    <w:rsid w:val="501C142B"/>
    <w:rsid w:val="52902C3D"/>
    <w:rsid w:val="56A700FD"/>
    <w:rsid w:val="57544490"/>
    <w:rsid w:val="5B05413C"/>
    <w:rsid w:val="5BAB50F1"/>
    <w:rsid w:val="5C137526"/>
    <w:rsid w:val="5C1B668E"/>
    <w:rsid w:val="64CC3F6C"/>
    <w:rsid w:val="67917CD3"/>
    <w:rsid w:val="68BB78F1"/>
    <w:rsid w:val="6AFA54FB"/>
    <w:rsid w:val="70BD1AFA"/>
    <w:rsid w:val="7649117C"/>
    <w:rsid w:val="77257935"/>
    <w:rsid w:val="77E70722"/>
    <w:rsid w:val="78EC6565"/>
    <w:rsid w:val="799A2A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7"/>
      <w:ind w:left="113"/>
    </w:pPr>
    <w:rPr>
      <w:rFonts w:ascii="宋体" w:hAnsi="宋体"/>
      <w:sz w:val="30"/>
      <w:szCs w:val="30"/>
    </w:rPr>
  </w:style>
  <w:style w:type="paragraph" w:styleId="3">
    <w:name w:val="Body Text Indent"/>
    <w:basedOn w:val="1"/>
    <w:qFormat/>
    <w:uiPriority w:val="0"/>
    <w:pPr>
      <w:ind w:left="502" w:firstLine="502"/>
    </w:pPr>
    <w:rPr>
      <w:rFonts w:eastAsia="楷体_GB2312"/>
      <w:sz w:val="28"/>
      <w:szCs w:val="20"/>
    </w:rPr>
  </w:style>
  <w:style w:type="paragraph" w:styleId="4">
    <w:name w:val="Block Text"/>
    <w:basedOn w:val="1"/>
    <w:qFormat/>
    <w:uiPriority w:val="0"/>
    <w:pPr>
      <w:widowControl/>
      <w:adjustRightInd w:val="0"/>
      <w:spacing w:line="360" w:lineRule="auto"/>
      <w:ind w:left="2340" w:right="-1" w:hanging="1800"/>
      <w:textAlignment w:val="baseline"/>
    </w:pPr>
    <w:rPr>
      <w:rFonts w:asciiTheme="minorHAnsi" w:hAnsiTheme="minorHAnsi" w:eastAsiaTheme="minorEastAsia" w:cstheme="minorBidi"/>
      <w:spacing w:val="8"/>
      <w:kern w:val="0"/>
      <w:sz w:val="28"/>
      <w:szCs w:val="20"/>
    </w:rPr>
  </w:style>
  <w:style w:type="paragraph" w:styleId="5">
    <w:name w:val="Plain Text"/>
    <w:basedOn w:val="1"/>
    <w:qFormat/>
    <w:uiPriority w:val="0"/>
    <w:rPr>
      <w:rFonts w:ascii="宋体" w:hAnsi="Courier New" w:cs="Courier New"/>
      <w:szCs w:val="21"/>
    </w:rPr>
  </w:style>
  <w:style w:type="paragraph" w:styleId="6">
    <w:name w:val="Date"/>
    <w:basedOn w:val="1"/>
    <w:next w:val="1"/>
    <w:link w:val="19"/>
    <w:qFormat/>
    <w:uiPriority w:val="0"/>
    <w:pPr>
      <w:ind w:left="100" w:leftChars="2500"/>
    </w:pPr>
  </w:style>
  <w:style w:type="paragraph" w:styleId="7">
    <w:name w:val="Body Text Indent 2"/>
    <w:basedOn w:val="1"/>
    <w:qFormat/>
    <w:uiPriority w:val="0"/>
    <w:pPr>
      <w:spacing w:line="360" w:lineRule="auto"/>
      <w:ind w:firstLine="360"/>
    </w:pPr>
    <w:rPr>
      <w:sz w:val="24"/>
    </w:r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20"/>
    <w:qFormat/>
    <w:uiPriority w:val="99"/>
    <w:pPr>
      <w:spacing w:before="240" w:after="60" w:line="312" w:lineRule="auto"/>
      <w:jc w:val="center"/>
      <w:outlineLvl w:val="1"/>
    </w:pPr>
    <w:rPr>
      <w:rFonts w:ascii="Cambria" w:hAnsi="Cambria"/>
      <w:b/>
      <w:bCs/>
      <w:kern w:val="28"/>
      <w:sz w:val="32"/>
      <w:szCs w:val="32"/>
    </w:rPr>
  </w:style>
  <w:style w:type="paragraph" w:styleId="12">
    <w:name w:val="Body Text Indent 3"/>
    <w:basedOn w:val="1"/>
    <w:qFormat/>
    <w:uiPriority w:val="0"/>
    <w:pPr>
      <w:spacing w:after="120"/>
      <w:ind w:left="420" w:leftChars="200"/>
    </w:pPr>
    <w:rPr>
      <w:sz w:val="16"/>
      <w:szCs w:val="16"/>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bCs/>
    </w:rPr>
  </w:style>
  <w:style w:type="character" w:styleId="18">
    <w:name w:val="page number"/>
    <w:basedOn w:val="16"/>
    <w:qFormat/>
    <w:uiPriority w:val="0"/>
  </w:style>
  <w:style w:type="character" w:customStyle="1" w:styleId="19">
    <w:name w:val="日期 Char"/>
    <w:basedOn w:val="16"/>
    <w:link w:val="6"/>
    <w:qFormat/>
    <w:uiPriority w:val="0"/>
    <w:rPr>
      <w:kern w:val="2"/>
      <w:sz w:val="21"/>
      <w:szCs w:val="24"/>
    </w:rPr>
  </w:style>
  <w:style w:type="character" w:customStyle="1" w:styleId="20">
    <w:name w:val="副标题 Char"/>
    <w:basedOn w:val="16"/>
    <w:link w:val="11"/>
    <w:qFormat/>
    <w:uiPriority w:val="99"/>
    <w:rPr>
      <w:rFonts w:ascii="Cambria" w:hAnsi="Cambria"/>
      <w:b/>
      <w:bCs/>
      <w:kern w:val="28"/>
      <w:sz w:val="32"/>
      <w:szCs w:val="32"/>
    </w:rPr>
  </w:style>
  <w:style w:type="character" w:customStyle="1" w:styleId="21">
    <w:name w:val="apple-converted-space"/>
    <w:basedOn w:val="16"/>
    <w:qFormat/>
    <w:uiPriority w:val="0"/>
  </w:style>
  <w:style w:type="paragraph" w:styleId="22">
    <w:name w:val="List Paragraph"/>
    <w:basedOn w:val="1"/>
    <w:qFormat/>
    <w:uiPriority w:val="34"/>
    <w:pPr>
      <w:ind w:firstLine="420" w:firstLineChars="200"/>
    </w:pPr>
    <w:rPr>
      <w:rFonts w:ascii="Calibri" w:hAnsi="Calibri"/>
      <w:szCs w:val="22"/>
    </w:rPr>
  </w:style>
  <w:style w:type="paragraph" w:customStyle="1" w:styleId="23">
    <w:name w:val="正文首行缩进 21"/>
    <w:basedOn w:val="1"/>
    <w:qFormat/>
    <w:uiPriority w:val="0"/>
    <w:pPr>
      <w:spacing w:after="120"/>
      <w:ind w:left="420" w:leftChars="200" w:firstLine="420" w:firstLineChars="200"/>
    </w:pPr>
    <w:rPr>
      <w:rFonts w:asciiTheme="minorHAnsi" w:hAnsiTheme="minorHAnsi" w:eastAsiaTheme="minorEastAsia" w:cstheme="minorBid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7965-5F5A-4A4D-91D7-49C1FE3CC8E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4650</Words>
  <Characters>4813</Characters>
  <Lines>34</Lines>
  <Paragraphs>9</Paragraphs>
  <TotalTime>10</TotalTime>
  <ScaleCrop>false</ScaleCrop>
  <LinksUpToDate>false</LinksUpToDate>
  <CharactersWithSpaces>4826</CharactersWithSpaces>
  <Application>WPS Office_11.8.2.12195_F1E327BC-269C-435d-A152-05C5408002CA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2018-10-19T08:07:00Z</dcterms:created>
  <dc:creator>User</dc:creator>
  <cp:lastModifiedBy>姓名</cp:lastModifiedBy>
  <cp:lastPrinted>2024-03-27T01:18:00Z</cp:lastPrinted>
  <dcterms:modified xsi:type="dcterms:W3CDTF">2024-03-27T07:29:47Z</dcterms:modified>
  <dc:title>保定市中医院文件</dc:title>
  <cp:revision>190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2052-11.8.2.12195</vt:lpwstr>
  </property>
  <property fmtid="{D5CDD505-2E9C-101B-9397-08002B2CF9AE}" pid="3" name="ICV">
    <vt:lpwstr>42D8F4CFDDC14928959C7FAE947DBE13</vt:lpwstr>
  </property>
</Properties>
</file>