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宜宾市第二人民医院·四川大学华西医院宜宾医院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报名信息表</w:t>
      </w:r>
      <w:bookmarkStart w:id="0" w:name="_GoBack"/>
      <w:bookmarkEnd w:id="0"/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5"/>
        <w:gridCol w:w="302"/>
        <w:gridCol w:w="969"/>
        <w:gridCol w:w="10"/>
        <w:gridCol w:w="22"/>
        <w:gridCol w:w="1029"/>
        <w:gridCol w:w="664"/>
        <w:gridCol w:w="399"/>
        <w:gridCol w:w="735"/>
        <w:gridCol w:w="113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  <w:t>（ 岁）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  贯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成长地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  貌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  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（cm）</w:t>
            </w:r>
          </w:p>
        </w:tc>
        <w:tc>
          <w:tcPr>
            <w:tcW w:w="171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  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状  况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  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  业  院  校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  业  时  间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  姻  状  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  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号  码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  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  箱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号  码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通  讯住  址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  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  位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是否服从医院调配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学习工作经历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家庭成员情况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称谓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年月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面貌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95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8163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本人承诺：以上信息真实无误，如有弄虚作假，本人愿承担一切后果和责任！                </w:t>
            </w:r>
          </w:p>
          <w:p>
            <w:pPr>
              <w:ind w:firstLine="3480" w:firstLineChars="14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日    期：     年   月   日</w:t>
            </w:r>
          </w:p>
        </w:tc>
      </w:tr>
    </w:tbl>
    <w:p/>
    <w:sectPr>
      <w:pgSz w:w="11906" w:h="16838"/>
      <w:pgMar w:top="1191" w:right="1644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jODA4MDNhODU2NmUzZGZhNjQ1MWFhZDZkMWVkNDkifQ=="/>
  </w:docVars>
  <w:rsids>
    <w:rsidRoot w:val="003C289D"/>
    <w:rsid w:val="003C289D"/>
    <w:rsid w:val="005E2455"/>
    <w:rsid w:val="0078147B"/>
    <w:rsid w:val="00AD658F"/>
    <w:rsid w:val="2EC2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2022-12-12T07:41:00Z</dcterms:created>
  <dc:creator>ll</dc:creator>
  <cp:lastModifiedBy>红薯</cp:lastModifiedBy>
  <dcterms:modified xsi:type="dcterms:W3CDTF">2023-10-25T06:30:32Z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8B700FBB63E64BCF9596D46607A8502A_12</vt:lpwstr>
  </property>
</Properties>
</file>