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eastAsia="仿宋_GB2312"/>
          <w:sz w:val="30"/>
          <w:szCs w:val="30"/>
          <w:lang w:val="en-US" w:eastAsia="zh-CN"/>
        </w:rPr>
      </w:pPr>
      <w:r>
        <w:rPr>
          <w:rFonts w:hint="eastAsia" w:ascii="仿宋_GB2312" w:eastAsia="仿宋_GB2312"/>
          <w:sz w:val="30"/>
          <w:szCs w:val="30"/>
          <w:lang w:val="en-US" w:eastAsia="zh-CN"/>
        </w:rPr>
        <w:t>附件1</w:t>
      </w:r>
    </w:p>
    <w:p>
      <w:pPr>
        <w:spacing w:line="440" w:lineRule="exact"/>
        <w:jc w:val="center"/>
        <w:rPr>
          <w:rFonts w:hint="eastAsia" w:ascii="方正小标宋简体" w:hAnsi="方正小标宋简体" w:eastAsia="方正小标宋简体" w:cs="方正小标宋简体"/>
          <w:b/>
          <w:bCs/>
          <w:sz w:val="32"/>
          <w:szCs w:val="32"/>
          <w:lang w:eastAsia="zh-CN"/>
        </w:rPr>
      </w:pPr>
      <w:r>
        <w:rPr>
          <w:rFonts w:hint="eastAsia" w:ascii="方正小标宋简体" w:hAnsi="方正小标宋简体" w:eastAsia="方正小标宋简体" w:cs="方正小标宋简体"/>
          <w:b/>
          <w:bCs/>
          <w:sz w:val="32"/>
          <w:szCs w:val="32"/>
          <w:lang w:eastAsia="zh-CN"/>
        </w:rPr>
        <w:t>2024年江山市卫生健康系统公开招聘</w:t>
      </w:r>
    </w:p>
    <w:p>
      <w:pPr>
        <w:spacing w:line="440" w:lineRule="exact"/>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lang w:eastAsia="zh-CN"/>
        </w:rPr>
        <w:t>事业单位工作人员计划表</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eastAsia="仿宋_GB2312"/>
          <w:sz w:val="30"/>
          <w:szCs w:val="30"/>
          <w:lang w:val="en-US" w:eastAsia="zh-CN"/>
        </w:rPr>
      </w:pP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4"/>
        <w:gridCol w:w="1122"/>
        <w:gridCol w:w="1500"/>
        <w:gridCol w:w="720"/>
        <w:gridCol w:w="645"/>
        <w:gridCol w:w="1275"/>
        <w:gridCol w:w="1575"/>
        <w:gridCol w:w="2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序号</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招聘单位</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招聘岗位</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需求人数</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性别</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学历要求</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专业要求</w:t>
            </w:r>
          </w:p>
        </w:tc>
        <w:tc>
          <w:tcPr>
            <w:tcW w:w="2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1</w:t>
            </w:r>
          </w:p>
        </w:tc>
        <w:tc>
          <w:tcPr>
            <w:tcW w:w="11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江山市人民医院医共体总院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临床医师</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不限</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研究生（博士）</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临床医学类</w:t>
            </w:r>
          </w:p>
        </w:tc>
        <w:tc>
          <w:tcPr>
            <w:tcW w:w="2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具有执业医师资格且取得规培合格证；年龄放宽至45周岁及以下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8"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2</w:t>
            </w:r>
          </w:p>
        </w:tc>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22"/>
                <w:szCs w:val="22"/>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呼吸与危重症医学科医师、神经内科医师、神经外科医师、重症医学科医师</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不限</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研究生（硕士）及以上</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内科学、神经病学、外科学</w:t>
            </w:r>
          </w:p>
        </w:tc>
        <w:tc>
          <w:tcPr>
            <w:tcW w:w="2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具有执业医师资格且取得规培合格证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3</w:t>
            </w:r>
          </w:p>
        </w:tc>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22"/>
                <w:szCs w:val="22"/>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急诊科医师</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男</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本科（学士）及以上学历</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临床医学</w:t>
            </w:r>
          </w:p>
        </w:tc>
        <w:tc>
          <w:tcPr>
            <w:tcW w:w="2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具有执业医师资格且取得规培合格证；属于紧缺专业岗位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4</w:t>
            </w:r>
          </w:p>
        </w:tc>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22"/>
                <w:szCs w:val="22"/>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院前急救医师</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男</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大专及以上学历</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临床医学</w:t>
            </w:r>
          </w:p>
        </w:tc>
        <w:tc>
          <w:tcPr>
            <w:tcW w:w="2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具有执业医师资格且取得规培合格证；属于紧缺专业岗位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5</w:t>
            </w:r>
          </w:p>
        </w:tc>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22"/>
                <w:szCs w:val="22"/>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康复技师</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不限</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本科（学士）及以上学历</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康复治疗学</w:t>
            </w:r>
          </w:p>
        </w:tc>
        <w:tc>
          <w:tcPr>
            <w:tcW w:w="2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6</w:t>
            </w:r>
          </w:p>
        </w:tc>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22"/>
                <w:szCs w:val="22"/>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lang w:val="en-US"/>
              </w:rPr>
            </w:pPr>
            <w:r>
              <w:rPr>
                <w:rFonts w:hint="eastAsia" w:ascii="仿宋_GB2312" w:hAnsi="宋体" w:eastAsia="仿宋_GB2312" w:cs="仿宋_GB2312"/>
                <w:i w:val="0"/>
                <w:iCs w:val="0"/>
                <w:color w:val="auto"/>
                <w:kern w:val="0"/>
                <w:sz w:val="22"/>
                <w:szCs w:val="22"/>
                <w:highlight w:val="none"/>
                <w:u w:val="none"/>
                <w:lang w:val="en-US" w:eastAsia="zh-CN" w:bidi="ar"/>
              </w:rPr>
              <w:t>护理1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不限</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大专及以上学历</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护理学或助产专业</w:t>
            </w:r>
          </w:p>
        </w:tc>
        <w:tc>
          <w:tcPr>
            <w:tcW w:w="2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在二级甲等及以上医院工作满5年且具有护士执业资格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7</w:t>
            </w:r>
          </w:p>
        </w:tc>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22"/>
                <w:szCs w:val="22"/>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lang w:val="en-US"/>
              </w:rPr>
            </w:pPr>
            <w:r>
              <w:rPr>
                <w:rFonts w:hint="eastAsia" w:ascii="仿宋_GB2312" w:hAnsi="宋体" w:eastAsia="仿宋_GB2312" w:cs="仿宋_GB2312"/>
                <w:i w:val="0"/>
                <w:iCs w:val="0"/>
                <w:color w:val="auto"/>
                <w:kern w:val="0"/>
                <w:sz w:val="22"/>
                <w:szCs w:val="22"/>
                <w:highlight w:val="none"/>
                <w:u w:val="none"/>
                <w:lang w:val="en-US" w:eastAsia="zh-CN" w:bidi="ar"/>
              </w:rPr>
              <w:t>护理2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不限</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大专及以上学历</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护理学或助产专业</w:t>
            </w:r>
          </w:p>
        </w:tc>
        <w:tc>
          <w:tcPr>
            <w:tcW w:w="2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具有护士执业资格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8</w:t>
            </w:r>
          </w:p>
        </w:tc>
        <w:tc>
          <w:tcPr>
            <w:tcW w:w="1122"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22"/>
                <w:szCs w:val="22"/>
                <w:highlight w:val="none"/>
                <w:u w:val="none"/>
                <w:lang w:eastAsia="zh-CN"/>
              </w:rPr>
            </w:pPr>
            <w:r>
              <w:rPr>
                <w:rFonts w:hint="eastAsia" w:ascii="仿宋_GB2312" w:hAnsi="宋体" w:eastAsia="仿宋_GB2312" w:cs="仿宋_GB2312"/>
                <w:i w:val="0"/>
                <w:iCs w:val="0"/>
                <w:color w:val="auto"/>
                <w:sz w:val="22"/>
                <w:szCs w:val="22"/>
                <w:highlight w:val="none"/>
                <w:u w:val="none"/>
                <w:lang w:eastAsia="zh-CN"/>
              </w:rPr>
              <w:t>江山市人民医院医共体分院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中药师</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不限</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大专及以上</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中药学</w:t>
            </w:r>
          </w:p>
        </w:tc>
        <w:tc>
          <w:tcPr>
            <w:tcW w:w="2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9</w:t>
            </w:r>
          </w:p>
        </w:tc>
        <w:tc>
          <w:tcPr>
            <w:tcW w:w="112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22"/>
                <w:szCs w:val="22"/>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护理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不限</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大专及以上</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护理学</w:t>
            </w:r>
          </w:p>
        </w:tc>
        <w:tc>
          <w:tcPr>
            <w:tcW w:w="2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具有护士执业资格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10</w:t>
            </w:r>
          </w:p>
        </w:tc>
        <w:tc>
          <w:tcPr>
            <w:tcW w:w="11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江山市中医院医共体总院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骨科</w:t>
            </w:r>
            <w:r>
              <w:rPr>
                <w:rFonts w:hint="default" w:ascii="仿宋_GB2312" w:hAnsi="宋体" w:eastAsia="仿宋_GB2312" w:cs="仿宋_GB2312"/>
                <w:i w:val="0"/>
                <w:iCs w:val="0"/>
                <w:color w:val="auto"/>
                <w:kern w:val="0"/>
                <w:sz w:val="22"/>
                <w:szCs w:val="22"/>
                <w:highlight w:val="none"/>
                <w:u w:val="none"/>
                <w:lang w:eastAsia="zh-CN" w:bidi="ar"/>
              </w:rPr>
              <w:t>医师</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不限</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本科（学士）及以上</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中医学、</w:t>
            </w:r>
          </w:p>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中医骨伤科</w:t>
            </w:r>
          </w:p>
        </w:tc>
        <w:tc>
          <w:tcPr>
            <w:tcW w:w="2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202</w:t>
            </w:r>
            <w:r>
              <w:rPr>
                <w:rFonts w:hint="default" w:ascii="仿宋_GB2312" w:hAnsi="宋体" w:eastAsia="仿宋_GB2312" w:cs="仿宋_GB2312"/>
                <w:i w:val="0"/>
                <w:iCs w:val="0"/>
                <w:color w:val="auto"/>
                <w:kern w:val="0"/>
                <w:sz w:val="22"/>
                <w:szCs w:val="22"/>
                <w:highlight w:val="none"/>
                <w:u w:val="none"/>
                <w:lang w:eastAsia="zh-CN" w:bidi="ar"/>
              </w:rPr>
              <w:t>0</w:t>
            </w:r>
            <w:r>
              <w:rPr>
                <w:rFonts w:hint="eastAsia" w:ascii="仿宋_GB2312" w:hAnsi="宋体" w:eastAsia="仿宋_GB2312" w:cs="仿宋_GB2312"/>
                <w:i w:val="0"/>
                <w:iCs w:val="0"/>
                <w:color w:val="auto"/>
                <w:kern w:val="0"/>
                <w:sz w:val="22"/>
                <w:szCs w:val="22"/>
                <w:highlight w:val="none"/>
                <w:u w:val="none"/>
                <w:lang w:val="en-US" w:eastAsia="zh-CN" w:bidi="ar"/>
              </w:rPr>
              <w:t>年及以前毕业必须具有执业医师资格，属于紧缺专业岗位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lang w:val="en-US"/>
              </w:rPr>
            </w:pPr>
            <w:r>
              <w:rPr>
                <w:rFonts w:hint="eastAsia" w:ascii="仿宋_GB2312" w:hAnsi="宋体" w:eastAsia="仿宋_GB2312" w:cs="仿宋_GB2312"/>
                <w:i w:val="0"/>
                <w:iCs w:val="0"/>
                <w:color w:val="auto"/>
                <w:kern w:val="0"/>
                <w:sz w:val="22"/>
                <w:szCs w:val="22"/>
                <w:highlight w:val="none"/>
                <w:u w:val="none"/>
                <w:lang w:val="en-US" w:eastAsia="zh-CN" w:bidi="ar"/>
              </w:rPr>
              <w:t>11</w:t>
            </w:r>
          </w:p>
        </w:tc>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22"/>
                <w:szCs w:val="22"/>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急诊科</w:t>
            </w:r>
            <w:r>
              <w:rPr>
                <w:rFonts w:hint="default" w:ascii="仿宋_GB2312" w:hAnsi="宋体" w:eastAsia="仿宋_GB2312" w:cs="仿宋_GB2312"/>
                <w:i w:val="0"/>
                <w:iCs w:val="0"/>
                <w:color w:val="auto"/>
                <w:kern w:val="0"/>
                <w:sz w:val="22"/>
                <w:szCs w:val="22"/>
                <w:highlight w:val="none"/>
                <w:u w:val="none"/>
                <w:lang w:eastAsia="zh-CN" w:bidi="ar"/>
              </w:rPr>
              <w:t>医师</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不限</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本科（学士）及以上</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中医学、临床医学</w:t>
            </w:r>
          </w:p>
        </w:tc>
        <w:tc>
          <w:tcPr>
            <w:tcW w:w="2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202</w:t>
            </w:r>
            <w:r>
              <w:rPr>
                <w:rFonts w:hint="default" w:ascii="仿宋_GB2312" w:hAnsi="宋体" w:eastAsia="仿宋_GB2312" w:cs="仿宋_GB2312"/>
                <w:i w:val="0"/>
                <w:iCs w:val="0"/>
                <w:color w:val="auto"/>
                <w:kern w:val="0"/>
                <w:sz w:val="22"/>
                <w:szCs w:val="22"/>
                <w:highlight w:val="none"/>
                <w:u w:val="none"/>
                <w:lang w:eastAsia="zh-CN" w:bidi="ar"/>
              </w:rPr>
              <w:t>0</w:t>
            </w:r>
            <w:r>
              <w:rPr>
                <w:rFonts w:hint="eastAsia" w:ascii="仿宋_GB2312" w:hAnsi="宋体" w:eastAsia="仿宋_GB2312" w:cs="仿宋_GB2312"/>
                <w:i w:val="0"/>
                <w:iCs w:val="0"/>
                <w:color w:val="auto"/>
                <w:kern w:val="0"/>
                <w:sz w:val="22"/>
                <w:szCs w:val="22"/>
                <w:highlight w:val="none"/>
                <w:u w:val="none"/>
                <w:lang w:val="en-US" w:eastAsia="zh-CN" w:bidi="ar"/>
              </w:rPr>
              <w:t>年及以前毕业必须具有执业医师资格；属于紧缺专业岗位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lang w:val="en-US"/>
              </w:rPr>
            </w:pPr>
            <w:r>
              <w:rPr>
                <w:rFonts w:hint="eastAsia" w:ascii="仿宋_GB2312" w:hAnsi="宋体" w:eastAsia="仿宋_GB2312" w:cs="仿宋_GB2312"/>
                <w:i w:val="0"/>
                <w:iCs w:val="0"/>
                <w:color w:val="auto"/>
                <w:kern w:val="0"/>
                <w:sz w:val="22"/>
                <w:szCs w:val="22"/>
                <w:highlight w:val="none"/>
                <w:u w:val="none"/>
                <w:lang w:val="en-US" w:eastAsia="zh-CN" w:bidi="ar"/>
              </w:rPr>
              <w:t>12</w:t>
            </w:r>
          </w:p>
        </w:tc>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22"/>
                <w:szCs w:val="22"/>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超声科</w:t>
            </w:r>
            <w:r>
              <w:rPr>
                <w:rFonts w:hint="default" w:ascii="仿宋_GB2312" w:hAnsi="宋体" w:eastAsia="仿宋_GB2312" w:cs="仿宋_GB2312"/>
                <w:i w:val="0"/>
                <w:iCs w:val="0"/>
                <w:color w:val="auto"/>
                <w:kern w:val="0"/>
                <w:sz w:val="22"/>
                <w:szCs w:val="22"/>
                <w:highlight w:val="none"/>
                <w:u w:val="none"/>
                <w:lang w:eastAsia="zh-CN" w:bidi="ar"/>
              </w:rPr>
              <w:t>医师</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不限</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大专及以上</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医学影像学</w:t>
            </w:r>
          </w:p>
        </w:tc>
        <w:tc>
          <w:tcPr>
            <w:tcW w:w="2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大专学历必须具有执业医师资格；属于紧缺专业岗位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lang w:val="en-US"/>
              </w:rPr>
            </w:pPr>
            <w:r>
              <w:rPr>
                <w:rFonts w:hint="eastAsia" w:ascii="仿宋_GB2312" w:hAnsi="宋体" w:eastAsia="仿宋_GB2312" w:cs="仿宋_GB2312"/>
                <w:i w:val="0"/>
                <w:iCs w:val="0"/>
                <w:color w:val="auto"/>
                <w:kern w:val="0"/>
                <w:sz w:val="22"/>
                <w:szCs w:val="22"/>
                <w:highlight w:val="none"/>
                <w:u w:val="none"/>
                <w:lang w:val="en-US" w:eastAsia="zh-CN" w:bidi="ar"/>
              </w:rPr>
              <w:t>13</w:t>
            </w:r>
          </w:p>
        </w:tc>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22"/>
                <w:szCs w:val="22"/>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lang w:val="en-US"/>
              </w:rPr>
            </w:pPr>
            <w:r>
              <w:rPr>
                <w:rFonts w:hint="eastAsia" w:ascii="仿宋_GB2312" w:hAnsi="宋体" w:eastAsia="仿宋_GB2312" w:cs="仿宋_GB2312"/>
                <w:i w:val="0"/>
                <w:iCs w:val="0"/>
                <w:color w:val="auto"/>
                <w:kern w:val="0"/>
                <w:sz w:val="22"/>
                <w:szCs w:val="22"/>
                <w:highlight w:val="none"/>
                <w:u w:val="none"/>
                <w:lang w:val="en-US" w:eastAsia="zh-CN" w:bidi="ar"/>
              </w:rPr>
              <w:t>护理1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女</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大专及以上</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护理学</w:t>
            </w:r>
          </w:p>
        </w:tc>
        <w:tc>
          <w:tcPr>
            <w:tcW w:w="2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yellow"/>
                <w:u w:val="none"/>
              </w:rPr>
            </w:pPr>
            <w:r>
              <w:rPr>
                <w:rFonts w:hint="eastAsia" w:ascii="仿宋_GB2312" w:hAnsi="宋体" w:eastAsia="仿宋_GB2312" w:cs="仿宋_GB2312"/>
                <w:i w:val="0"/>
                <w:iCs w:val="0"/>
                <w:color w:val="auto"/>
                <w:kern w:val="0"/>
                <w:sz w:val="22"/>
                <w:szCs w:val="22"/>
                <w:highlight w:val="none"/>
                <w:u w:val="none"/>
                <w:lang w:val="en-US" w:eastAsia="zh-CN" w:bidi="ar"/>
              </w:rPr>
              <w:t>在二级甲等及以上医院从事护理工作连续满五年且具有护士执业资格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lang w:val="en-US"/>
              </w:rPr>
            </w:pPr>
            <w:r>
              <w:rPr>
                <w:rFonts w:hint="eastAsia" w:ascii="仿宋_GB2312" w:hAnsi="宋体" w:eastAsia="仿宋_GB2312" w:cs="仿宋_GB2312"/>
                <w:i w:val="0"/>
                <w:iCs w:val="0"/>
                <w:color w:val="auto"/>
                <w:kern w:val="0"/>
                <w:sz w:val="22"/>
                <w:szCs w:val="22"/>
                <w:highlight w:val="none"/>
                <w:u w:val="none"/>
                <w:lang w:val="en-US" w:eastAsia="zh-CN" w:bidi="ar"/>
              </w:rPr>
              <w:t>14</w:t>
            </w:r>
          </w:p>
        </w:tc>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22"/>
                <w:szCs w:val="22"/>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lang w:val="en-US"/>
              </w:rPr>
            </w:pPr>
            <w:r>
              <w:rPr>
                <w:rFonts w:hint="eastAsia" w:ascii="仿宋_GB2312" w:hAnsi="宋体" w:eastAsia="仿宋_GB2312" w:cs="仿宋_GB2312"/>
                <w:i w:val="0"/>
                <w:iCs w:val="0"/>
                <w:color w:val="auto"/>
                <w:kern w:val="0"/>
                <w:sz w:val="22"/>
                <w:szCs w:val="22"/>
                <w:highlight w:val="none"/>
                <w:u w:val="none"/>
                <w:lang w:val="en-US" w:eastAsia="zh-CN" w:bidi="ar"/>
              </w:rPr>
              <w:t>护理2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女</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大专及以上</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护理学</w:t>
            </w:r>
          </w:p>
        </w:tc>
        <w:tc>
          <w:tcPr>
            <w:tcW w:w="27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具有护士执业资格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lang w:val="en-US"/>
              </w:rPr>
            </w:pPr>
            <w:r>
              <w:rPr>
                <w:rFonts w:hint="eastAsia" w:ascii="仿宋_GB2312" w:hAnsi="宋体" w:eastAsia="仿宋_GB2312" w:cs="仿宋_GB2312"/>
                <w:i w:val="0"/>
                <w:iCs w:val="0"/>
                <w:color w:val="auto"/>
                <w:kern w:val="0"/>
                <w:sz w:val="22"/>
                <w:szCs w:val="22"/>
                <w:highlight w:val="none"/>
                <w:u w:val="none"/>
                <w:lang w:val="en-US" w:eastAsia="zh-CN" w:bidi="ar"/>
              </w:rPr>
              <w:t>15</w:t>
            </w:r>
          </w:p>
        </w:tc>
        <w:tc>
          <w:tcPr>
            <w:tcW w:w="11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江山市中医院医共体分院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口腔医师</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不限</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大专及以上</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口腔医学</w:t>
            </w:r>
          </w:p>
        </w:tc>
        <w:tc>
          <w:tcPr>
            <w:tcW w:w="2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202</w:t>
            </w:r>
            <w:r>
              <w:rPr>
                <w:rFonts w:hint="default" w:ascii="仿宋_GB2312" w:hAnsi="宋体" w:eastAsia="仿宋_GB2312" w:cs="仿宋_GB2312"/>
                <w:i w:val="0"/>
                <w:iCs w:val="0"/>
                <w:color w:val="auto"/>
                <w:kern w:val="0"/>
                <w:sz w:val="22"/>
                <w:szCs w:val="22"/>
                <w:highlight w:val="none"/>
                <w:u w:val="none"/>
                <w:lang w:eastAsia="zh-CN" w:bidi="ar"/>
              </w:rPr>
              <w:t>0</w:t>
            </w:r>
            <w:r>
              <w:rPr>
                <w:rFonts w:hint="eastAsia" w:ascii="仿宋_GB2312" w:hAnsi="宋体" w:eastAsia="仿宋_GB2312" w:cs="仿宋_GB2312"/>
                <w:i w:val="0"/>
                <w:iCs w:val="0"/>
                <w:color w:val="auto"/>
                <w:kern w:val="0"/>
                <w:sz w:val="22"/>
                <w:szCs w:val="22"/>
                <w:highlight w:val="none"/>
                <w:u w:val="none"/>
                <w:lang w:val="en-US" w:eastAsia="zh-CN" w:bidi="ar"/>
              </w:rPr>
              <w:t>年及以前毕业必须具有助理执业医师资格；属于紧缺专业岗位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lang w:val="en-US"/>
              </w:rPr>
            </w:pPr>
            <w:r>
              <w:rPr>
                <w:rFonts w:hint="eastAsia" w:ascii="仿宋_GB2312" w:hAnsi="宋体" w:eastAsia="仿宋_GB2312" w:cs="仿宋_GB2312"/>
                <w:i w:val="0"/>
                <w:iCs w:val="0"/>
                <w:color w:val="auto"/>
                <w:kern w:val="0"/>
                <w:sz w:val="22"/>
                <w:szCs w:val="22"/>
                <w:highlight w:val="none"/>
                <w:u w:val="none"/>
                <w:lang w:val="en-US" w:eastAsia="zh-CN" w:bidi="ar"/>
              </w:rPr>
              <w:t>16</w:t>
            </w:r>
          </w:p>
        </w:tc>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22"/>
                <w:szCs w:val="22"/>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护理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不限</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大专及以上</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护理学</w:t>
            </w:r>
          </w:p>
        </w:tc>
        <w:tc>
          <w:tcPr>
            <w:tcW w:w="2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在医疗卫生单位从事护理工作连续满3年且具有护士执业资格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lang w:val="en-US"/>
              </w:rPr>
            </w:pPr>
            <w:r>
              <w:rPr>
                <w:rFonts w:hint="eastAsia" w:ascii="仿宋_GB2312" w:hAnsi="宋体" w:eastAsia="仿宋_GB2312" w:cs="仿宋_GB2312"/>
                <w:i w:val="0"/>
                <w:iCs w:val="0"/>
                <w:color w:val="auto"/>
                <w:kern w:val="0"/>
                <w:sz w:val="22"/>
                <w:szCs w:val="22"/>
                <w:highlight w:val="none"/>
                <w:u w:val="none"/>
                <w:lang w:val="en-US" w:eastAsia="zh-CN" w:bidi="ar"/>
              </w:rPr>
              <w:t>17</w:t>
            </w:r>
          </w:p>
        </w:tc>
        <w:tc>
          <w:tcPr>
            <w:tcW w:w="112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江山市妇幼保健院</w:t>
            </w:r>
          </w:p>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眼科医师</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不限</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本科（学士）及以上</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眼科学</w:t>
            </w:r>
          </w:p>
        </w:tc>
        <w:tc>
          <w:tcPr>
            <w:tcW w:w="2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具有执业医师资格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lang w:val="en-US"/>
              </w:rPr>
            </w:pPr>
            <w:r>
              <w:rPr>
                <w:rFonts w:hint="eastAsia" w:ascii="仿宋_GB2312" w:hAnsi="宋体" w:eastAsia="仿宋_GB2312" w:cs="仿宋_GB2312"/>
                <w:i w:val="0"/>
                <w:iCs w:val="0"/>
                <w:color w:val="auto"/>
                <w:kern w:val="0"/>
                <w:sz w:val="22"/>
                <w:szCs w:val="22"/>
                <w:highlight w:val="none"/>
                <w:u w:val="none"/>
                <w:lang w:val="en-US" w:eastAsia="zh-CN" w:bidi="ar"/>
              </w:rPr>
              <w:t>18</w:t>
            </w:r>
          </w:p>
        </w:tc>
        <w:tc>
          <w:tcPr>
            <w:tcW w:w="112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皮肤科医师</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不限</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本科（学士）及以上</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皮肤与性病学</w:t>
            </w:r>
          </w:p>
        </w:tc>
        <w:tc>
          <w:tcPr>
            <w:tcW w:w="2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具有执业医师资格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lang w:val="en-US"/>
              </w:rPr>
            </w:pPr>
            <w:r>
              <w:rPr>
                <w:rFonts w:hint="eastAsia" w:ascii="仿宋_GB2312" w:hAnsi="宋体" w:eastAsia="仿宋_GB2312" w:cs="仿宋_GB2312"/>
                <w:i w:val="0"/>
                <w:iCs w:val="0"/>
                <w:color w:val="auto"/>
                <w:kern w:val="0"/>
                <w:sz w:val="22"/>
                <w:szCs w:val="22"/>
                <w:highlight w:val="none"/>
                <w:u w:val="none"/>
                <w:lang w:val="en-US" w:eastAsia="zh-CN" w:bidi="ar"/>
              </w:rPr>
              <w:t>19</w:t>
            </w:r>
          </w:p>
        </w:tc>
        <w:tc>
          <w:tcPr>
            <w:tcW w:w="1122"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江山市第四人民医院</w:t>
            </w:r>
          </w:p>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精神科医师</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男</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本科（学士）及以上</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精神医学</w:t>
            </w:r>
          </w:p>
        </w:tc>
        <w:tc>
          <w:tcPr>
            <w:tcW w:w="2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具有执业医师资格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324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合计</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27</w:t>
            </w:r>
          </w:p>
        </w:tc>
        <w:tc>
          <w:tcPr>
            <w:tcW w:w="625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p>
        </w:tc>
      </w:tr>
    </w:tbl>
    <w:p>
      <w:pPr>
        <w:spacing w:line="400" w:lineRule="exact"/>
        <w:jc w:val="both"/>
        <w:rPr>
          <w:rFonts w:hint="eastAsia" w:ascii="仿宋_GB2312" w:hAnsi="仿宋_GB2312" w:eastAsia="仿宋_GB2312" w:cs="仿宋_GB2312"/>
          <w:b w:val="0"/>
          <w:bCs/>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N2FmOWMzNzNjYzg1YWE2ZDFmMTlmZGUzNWU4YzIifQ=="/>
  </w:docVars>
  <w:rsids>
    <w:rsidRoot w:val="1C080C6F"/>
    <w:rsid w:val="04FC6B64"/>
    <w:rsid w:val="1C080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871</Words>
  <Characters>895</Characters>
  <Lines>0</Lines>
  <Paragraphs>0</Paragraphs>
  <TotalTime>0</TotalTime>
  <ScaleCrop>false</ScaleCrop>
  <LinksUpToDate>false</LinksUpToDate>
  <CharactersWithSpaces>895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2024-06-05T11:07:00Z</dcterms:created>
  <dc:creator>Administrator</dc:creator>
  <cp:lastModifiedBy>Administrator</cp:lastModifiedBy>
  <dcterms:modified xsi:type="dcterms:W3CDTF">2024-06-05T12:09:45Z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92B1E329CC4A450591A39FB40D35E116_11</vt:lpwstr>
  </property>
</Properties>
</file>