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BE" w:rsidRDefault="00DA78BE" w:rsidP="00DA78BE">
      <w:pPr>
        <w:spacing w:line="500" w:lineRule="exact"/>
        <w:jc w:val="left"/>
        <w:rPr>
          <w:rFonts w:ascii="FangSong_GB2312" w:eastAsia="FangSong_GB2312" w:hAnsi="Times New Roman" w:cs="Times New Roman"/>
          <w:b/>
          <w:bCs/>
          <w:sz w:val="30"/>
          <w:szCs w:val="30"/>
        </w:rPr>
      </w:pPr>
      <w:r>
        <w:rPr>
          <w:rFonts w:ascii="FangSong_GB2312" w:eastAsia="FangSong_GB2312" w:hAnsi="Times New Roman" w:cs="Times New Roman" w:hint="eastAsia"/>
          <w:b/>
          <w:bCs/>
          <w:sz w:val="30"/>
          <w:szCs w:val="30"/>
        </w:rPr>
        <w:t>附件1</w:t>
      </w:r>
    </w:p>
    <w:p w:rsidR="00DA78BE" w:rsidRDefault="00DA78BE" w:rsidP="00DA78BE">
      <w:pPr>
        <w:spacing w:line="360" w:lineRule="auto"/>
        <w:rPr>
          <w:rFonts w:ascii="宋体" w:hAnsi="宋体"/>
          <w:sz w:val="24"/>
        </w:rPr>
      </w:pPr>
    </w:p>
    <w:tbl>
      <w:tblPr>
        <w:tblpPr w:leftFromText="180" w:rightFromText="180" w:vertAnchor="page" w:horzAnchor="margin" w:tblpXSpec="center" w:tblpY="267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18"/>
        <w:gridCol w:w="1275"/>
        <w:gridCol w:w="1276"/>
        <w:gridCol w:w="4078"/>
        <w:gridCol w:w="1025"/>
      </w:tblGrid>
      <w:tr w:rsidR="00DA78BE" w:rsidTr="00DA78BE">
        <w:trPr>
          <w:trHeight w:val="353"/>
        </w:trPr>
        <w:tc>
          <w:tcPr>
            <w:tcW w:w="992" w:type="dxa"/>
            <w:vMerge w:val="restart"/>
            <w:vAlign w:val="center"/>
          </w:tcPr>
          <w:p w:rsidR="00DA78BE" w:rsidRPr="00430FB0" w:rsidRDefault="00DA78BE" w:rsidP="00DA78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30FB0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:rsidR="00DA78BE" w:rsidRPr="00430FB0" w:rsidRDefault="00DA78BE" w:rsidP="00DA78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30FB0">
              <w:rPr>
                <w:rFonts w:ascii="宋体" w:hAnsi="宋体" w:cs="宋体" w:hint="eastAsia"/>
                <w:b/>
                <w:kern w:val="0"/>
                <w:sz w:val="24"/>
              </w:rPr>
              <w:t>招聘岗位名称</w:t>
            </w:r>
          </w:p>
        </w:tc>
        <w:tc>
          <w:tcPr>
            <w:tcW w:w="6629" w:type="dxa"/>
            <w:gridSpan w:val="3"/>
            <w:vAlign w:val="center"/>
          </w:tcPr>
          <w:p w:rsidR="00DA78BE" w:rsidRPr="00430FB0" w:rsidRDefault="00DA78BE" w:rsidP="00DA78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30FB0">
              <w:rPr>
                <w:rFonts w:ascii="宋体" w:hAnsi="宋体" w:cs="宋体" w:hint="eastAsia"/>
                <w:b/>
                <w:kern w:val="0"/>
                <w:sz w:val="24"/>
              </w:rPr>
              <w:t>招聘条件</w:t>
            </w:r>
          </w:p>
        </w:tc>
        <w:tc>
          <w:tcPr>
            <w:tcW w:w="1025" w:type="dxa"/>
            <w:vMerge w:val="restart"/>
            <w:vAlign w:val="center"/>
          </w:tcPr>
          <w:p w:rsidR="00DA78BE" w:rsidRPr="00430FB0" w:rsidRDefault="00DA78BE" w:rsidP="00DA78B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30FB0">
              <w:rPr>
                <w:rFonts w:ascii="宋体" w:hAnsi="宋体" w:cs="宋体" w:hint="eastAsia"/>
                <w:b/>
                <w:kern w:val="0"/>
                <w:sz w:val="24"/>
              </w:rPr>
              <w:t>招聘人员数量</w:t>
            </w:r>
          </w:p>
        </w:tc>
      </w:tr>
      <w:tr w:rsidR="00DA78BE" w:rsidTr="00DA78BE">
        <w:trPr>
          <w:trHeight w:val="979"/>
        </w:trPr>
        <w:tc>
          <w:tcPr>
            <w:tcW w:w="992" w:type="dxa"/>
            <w:vMerge/>
            <w:vAlign w:val="center"/>
          </w:tcPr>
          <w:p w:rsidR="00DA78BE" w:rsidRPr="00430FB0" w:rsidRDefault="00DA78BE" w:rsidP="00DA78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8BE" w:rsidRPr="00430FB0" w:rsidRDefault="00DA78BE" w:rsidP="00DA78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A78BE" w:rsidRPr="00430FB0" w:rsidRDefault="00DA78BE" w:rsidP="00DA78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30FB0"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 w:rsidRPr="00430FB0"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DA78BE" w:rsidRPr="00430FB0" w:rsidRDefault="00DA78BE" w:rsidP="00DA78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30FB0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4078" w:type="dxa"/>
            <w:vAlign w:val="center"/>
          </w:tcPr>
          <w:p w:rsidR="00DA78BE" w:rsidRPr="00430FB0" w:rsidRDefault="00DA78BE" w:rsidP="00DA78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30FB0">
              <w:rPr>
                <w:rFonts w:ascii="宋体" w:hAnsi="宋体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1025" w:type="dxa"/>
            <w:vMerge/>
            <w:vAlign w:val="center"/>
          </w:tcPr>
          <w:p w:rsidR="00DA78BE" w:rsidRDefault="00DA78BE" w:rsidP="00DA7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78BE" w:rsidRPr="00FD107D" w:rsidTr="00DA78BE">
        <w:trPr>
          <w:trHeight w:val="624"/>
        </w:trPr>
        <w:tc>
          <w:tcPr>
            <w:tcW w:w="992" w:type="dxa"/>
            <w:vAlign w:val="center"/>
          </w:tcPr>
          <w:p w:rsidR="00DA78BE" w:rsidRPr="00D426E7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26E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78BE" w:rsidRPr="00D426E7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1318">
              <w:rPr>
                <w:rFonts w:ascii="宋体" w:hAnsi="宋体" w:cs="宋体" w:hint="eastAsia"/>
                <w:kern w:val="0"/>
                <w:sz w:val="24"/>
              </w:rPr>
              <w:t>功能检查科超声医师岗</w:t>
            </w:r>
          </w:p>
        </w:tc>
        <w:tc>
          <w:tcPr>
            <w:tcW w:w="1275" w:type="dxa"/>
            <w:vAlign w:val="center"/>
          </w:tcPr>
          <w:p w:rsidR="00DA78BE" w:rsidRPr="00D426E7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131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DA78BE" w:rsidRPr="00D426E7" w:rsidRDefault="00DA78BE" w:rsidP="00DA78BE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142"/>
            </w:pPr>
            <w:r w:rsidRPr="00DB1318">
              <w:rPr>
                <w:rFonts w:hint="eastAsia"/>
              </w:rPr>
              <w:t>医学影像学</w:t>
            </w:r>
            <w:r>
              <w:rPr>
                <w:rFonts w:hint="eastAsia"/>
              </w:rPr>
              <w:t>或</w:t>
            </w:r>
            <w:r w:rsidRPr="00DB1318">
              <w:rPr>
                <w:rFonts w:hint="eastAsia"/>
              </w:rPr>
              <w:t>临床医学专业</w:t>
            </w:r>
          </w:p>
        </w:tc>
        <w:tc>
          <w:tcPr>
            <w:tcW w:w="4078" w:type="dxa"/>
            <w:vAlign w:val="center"/>
          </w:tcPr>
          <w:p w:rsidR="00DA78BE" w:rsidRPr="00DB1318" w:rsidRDefault="00DA78BE" w:rsidP="00DA78B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应届毕业生或50周岁以下社会人员；</w:t>
            </w: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具备执业医师资格证；</w:t>
            </w: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执业范围：医学影像和放射治疗；</w:t>
            </w: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主治医师或住院医师（住院医师需已完成住院医师规范化培训一阶段）；</w:t>
            </w: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熟练掌握心脏超声、腹部超声、泌尿系超声、妇科超声、浅表超声、颈动脉及下肢血管超声、经颅多普勒超声等。</w:t>
            </w:r>
          </w:p>
        </w:tc>
        <w:tc>
          <w:tcPr>
            <w:tcW w:w="1025" w:type="dxa"/>
            <w:vAlign w:val="center"/>
          </w:tcPr>
          <w:p w:rsidR="00DA78BE" w:rsidRPr="00D426E7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DA78BE" w:rsidRPr="00FD107D" w:rsidTr="00DA78BE">
        <w:trPr>
          <w:trHeight w:val="1250"/>
        </w:trPr>
        <w:tc>
          <w:tcPr>
            <w:tcW w:w="992" w:type="dxa"/>
            <w:vAlign w:val="center"/>
          </w:tcPr>
          <w:p w:rsidR="00DA78BE" w:rsidRPr="00291FAC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A78BE" w:rsidRPr="00DB1318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DB1318">
              <w:rPr>
                <w:rFonts w:ascii="宋体" w:hAnsi="宋体" w:cs="宋体" w:hint="eastAsia"/>
                <w:kern w:val="0"/>
                <w:sz w:val="24"/>
              </w:rPr>
              <w:t>国家研究中心国合基地项目岗</w:t>
            </w:r>
          </w:p>
        </w:tc>
        <w:tc>
          <w:tcPr>
            <w:tcW w:w="1275" w:type="dxa"/>
            <w:vAlign w:val="center"/>
          </w:tcPr>
          <w:p w:rsidR="00DA78BE" w:rsidRPr="00FD107D" w:rsidRDefault="00DA78BE" w:rsidP="00DA78BE">
            <w:pPr>
              <w:widowControl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  <w:r w:rsidRPr="00DB1318">
              <w:rPr>
                <w:rFonts w:asciiTheme="minorEastAsia" w:hAnsiTheme="minorEastAsia" w:hint="eastAsia"/>
                <w:sz w:val="24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DA78BE" w:rsidRPr="00FD107D" w:rsidRDefault="00DA78BE" w:rsidP="00DA78BE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highlight w:val="yellow"/>
              </w:rPr>
            </w:pPr>
            <w:r w:rsidRPr="00DB1318">
              <w:rPr>
                <w:rFonts w:asciiTheme="minorEastAsia" w:hAnsiTheme="minorEastAsia" w:hint="eastAsia"/>
                <w:kern w:val="0"/>
                <w:sz w:val="24"/>
              </w:rPr>
              <w:t>管理、生物卫生统计等相关专业</w:t>
            </w:r>
          </w:p>
        </w:tc>
        <w:tc>
          <w:tcPr>
            <w:tcW w:w="4078" w:type="dxa"/>
          </w:tcPr>
          <w:p w:rsidR="00DA78BE" w:rsidRPr="00DB1318" w:rsidRDefault="00DA78BE" w:rsidP="00DA78BE">
            <w:pPr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应届毕业生或30周岁及以下社会人员；</w:t>
            </w: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具有项目管理经验或者协调国际交流活动的经验，具备组织协调经验，熟练掌握项目文案、方案编写；</w:t>
            </w: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英语能力可以胜任国际科技交流接待，具备跨文化交流和沟通经验</w:t>
            </w:r>
            <w:r>
              <w:rPr>
                <w:rFonts w:ascii="宋体" w:hAnsi="宋体" w:cs="宋体" w:hint="eastAsia"/>
                <w:kern w:val="0"/>
                <w:sz w:val="24"/>
              </w:rPr>
              <w:t>；4.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熟练使用飞书、office 各类项目软件/表格进行项目人、财、物的管理。</w:t>
            </w:r>
          </w:p>
        </w:tc>
        <w:tc>
          <w:tcPr>
            <w:tcW w:w="1025" w:type="dxa"/>
            <w:vAlign w:val="center"/>
          </w:tcPr>
          <w:p w:rsidR="00DA78BE" w:rsidRPr="00291FAC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A78BE" w:rsidRPr="00FD107D" w:rsidTr="00DA78BE">
        <w:trPr>
          <w:trHeight w:val="1250"/>
        </w:trPr>
        <w:tc>
          <w:tcPr>
            <w:tcW w:w="992" w:type="dxa"/>
            <w:vAlign w:val="center"/>
          </w:tcPr>
          <w:p w:rsidR="00DA78BE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A78BE" w:rsidRPr="00FD107D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DB1318">
              <w:rPr>
                <w:rFonts w:ascii="宋体" w:hAnsi="宋体" w:cs="宋体" w:hint="eastAsia"/>
                <w:kern w:val="0"/>
                <w:sz w:val="24"/>
              </w:rPr>
              <w:t>药物临床试验机构研究助理岗</w:t>
            </w:r>
          </w:p>
        </w:tc>
        <w:tc>
          <w:tcPr>
            <w:tcW w:w="1275" w:type="dxa"/>
            <w:vAlign w:val="center"/>
          </w:tcPr>
          <w:p w:rsidR="00DA78BE" w:rsidRPr="00FD107D" w:rsidRDefault="00DA78BE" w:rsidP="00DA78BE">
            <w:pPr>
              <w:widowControl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  <w:r w:rsidRPr="00DB1318">
              <w:rPr>
                <w:rFonts w:asciiTheme="minorEastAsia" w:hAnsiTheme="minorEastAsia" w:hint="eastAsia"/>
                <w:sz w:val="24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DA78BE" w:rsidRPr="00FD107D" w:rsidRDefault="00DA78BE" w:rsidP="00DA78BE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highlight w:val="yellow"/>
              </w:rPr>
            </w:pPr>
            <w:r w:rsidRPr="00DB1318">
              <w:rPr>
                <w:rFonts w:asciiTheme="minorEastAsia" w:hAnsiTheme="minorEastAsia" w:hint="eastAsia"/>
                <w:kern w:val="0"/>
                <w:sz w:val="24"/>
              </w:rPr>
              <w:t>医学或心理学相关专业、统计学相关专业、卫生管理专业</w:t>
            </w:r>
          </w:p>
        </w:tc>
        <w:tc>
          <w:tcPr>
            <w:tcW w:w="4078" w:type="dxa"/>
          </w:tcPr>
          <w:p w:rsidR="00DA78BE" w:rsidRPr="00DB1318" w:rsidRDefault="00DA78BE" w:rsidP="00DA78BE">
            <w:pPr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京内户籍应届毕业生；</w:t>
            </w: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遵守宪法和法律，具有良好的品行、职业道德；</w:t>
            </w: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热爱医学事业，具有良好的服务意识、沟通能力及团队合作精神，身体健康、责任心强、吃苦耐劳；具备过硬的专业素质，具有较强的文字能力及沟通协调能力，能熟练掌握办公及统计分析软件；</w:t>
            </w: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有医学或心理学背景优先。</w:t>
            </w:r>
          </w:p>
        </w:tc>
        <w:tc>
          <w:tcPr>
            <w:tcW w:w="1025" w:type="dxa"/>
            <w:vAlign w:val="center"/>
          </w:tcPr>
          <w:p w:rsidR="00DA78BE" w:rsidRPr="00291FAC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DA78BE" w:rsidRPr="00FD107D" w:rsidTr="00DA78BE">
        <w:trPr>
          <w:trHeight w:val="1250"/>
        </w:trPr>
        <w:tc>
          <w:tcPr>
            <w:tcW w:w="992" w:type="dxa"/>
            <w:vAlign w:val="center"/>
          </w:tcPr>
          <w:p w:rsidR="00DA78BE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A78BE" w:rsidRPr="00FD107D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DB1318">
              <w:rPr>
                <w:rFonts w:ascii="宋体" w:hAnsi="宋体" w:cs="宋体" w:hint="eastAsia"/>
                <w:kern w:val="0"/>
                <w:sz w:val="24"/>
              </w:rPr>
              <w:t>康复技师岗</w:t>
            </w:r>
          </w:p>
        </w:tc>
        <w:tc>
          <w:tcPr>
            <w:tcW w:w="1275" w:type="dxa"/>
            <w:vAlign w:val="center"/>
          </w:tcPr>
          <w:p w:rsidR="00DA78BE" w:rsidRPr="00FD107D" w:rsidRDefault="00DA78BE" w:rsidP="00DA78BE">
            <w:pPr>
              <w:widowControl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  <w:r w:rsidRPr="00DB1318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DA78BE" w:rsidRPr="00FD107D" w:rsidRDefault="00DA78BE" w:rsidP="00DA78BE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highlight w:val="yellow"/>
              </w:rPr>
            </w:pPr>
            <w:r w:rsidRPr="00DB1318">
              <w:rPr>
                <w:rFonts w:ascii="宋体" w:hAnsi="宋体" w:cs="宋体" w:hint="eastAsia"/>
                <w:kern w:val="0"/>
                <w:sz w:val="24"/>
              </w:rPr>
              <w:t>康复治疗学专业</w:t>
            </w:r>
          </w:p>
        </w:tc>
        <w:tc>
          <w:tcPr>
            <w:tcW w:w="4078" w:type="dxa"/>
          </w:tcPr>
          <w:p w:rsidR="00DA78BE" w:rsidRPr="00DB1318" w:rsidRDefault="00DA78BE" w:rsidP="00DA78BE">
            <w:pPr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具备专业技术资格证书优先；</w:t>
            </w: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DB1318">
              <w:rPr>
                <w:rFonts w:ascii="宋体" w:hAnsi="宋体" w:cs="宋体" w:hint="eastAsia"/>
                <w:kern w:val="0"/>
                <w:sz w:val="24"/>
              </w:rPr>
              <w:t>30周岁以下社会人员或应届毕业生或北京户口优先。</w:t>
            </w:r>
          </w:p>
        </w:tc>
        <w:tc>
          <w:tcPr>
            <w:tcW w:w="1025" w:type="dxa"/>
            <w:vAlign w:val="center"/>
          </w:tcPr>
          <w:p w:rsidR="00DA78BE" w:rsidRPr="00DB1318" w:rsidRDefault="00DA78BE" w:rsidP="00DA78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DA78BE" w:rsidRDefault="00DA78BE" w:rsidP="00DA78BE">
      <w:pPr>
        <w:spacing w:line="500" w:lineRule="exact"/>
        <w:jc w:val="left"/>
        <w:rPr>
          <w:rFonts w:ascii="FangSong_GB2312" w:eastAsia="FangSong_GB2312" w:hAnsi="Times New Roman" w:cs="Times New Roman"/>
          <w:sz w:val="30"/>
          <w:szCs w:val="30"/>
        </w:rPr>
      </w:pPr>
    </w:p>
    <w:p w:rsidR="00DA78BE" w:rsidRDefault="00DA78BE" w:rsidP="00DA78BE">
      <w:pPr>
        <w:spacing w:line="500" w:lineRule="exact"/>
        <w:ind w:firstLineChars="200" w:firstLine="602"/>
        <w:jc w:val="left"/>
        <w:rPr>
          <w:rFonts w:ascii="FangSong_GB2312" w:eastAsia="FangSong_GB2312" w:hAnsi="Times New Roman" w:cs="Times New Roman"/>
          <w:b/>
          <w:sz w:val="30"/>
          <w:szCs w:val="30"/>
        </w:rPr>
      </w:pPr>
    </w:p>
    <w:p w:rsidR="00DA78BE" w:rsidRDefault="00DA78BE" w:rsidP="00DA78BE">
      <w:pPr>
        <w:spacing w:line="500" w:lineRule="exact"/>
        <w:ind w:firstLineChars="200" w:firstLine="602"/>
        <w:jc w:val="left"/>
        <w:rPr>
          <w:rFonts w:ascii="FangSong_GB2312" w:eastAsia="FangSong_GB2312" w:hAnsi="Times New Roman" w:cs="Times New Roman"/>
          <w:b/>
          <w:sz w:val="30"/>
          <w:szCs w:val="30"/>
        </w:rPr>
      </w:pPr>
    </w:p>
    <w:p w:rsidR="007637C7" w:rsidRDefault="007637C7"/>
    <w:sectPr w:rsidR="00763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C7" w:rsidRDefault="007637C7" w:rsidP="00DA78BE">
      <w:r>
        <w:separator/>
      </w:r>
    </w:p>
  </w:endnote>
  <w:endnote w:type="continuationSeparator" w:id="1">
    <w:p w:rsidR="007637C7" w:rsidRDefault="007637C7" w:rsidP="00DA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C7" w:rsidRDefault="007637C7" w:rsidP="00DA78BE">
      <w:r>
        <w:separator/>
      </w:r>
    </w:p>
  </w:footnote>
  <w:footnote w:type="continuationSeparator" w:id="1">
    <w:p w:rsidR="007637C7" w:rsidRDefault="007637C7" w:rsidP="00DA7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8BE"/>
    <w:rsid w:val="007637C7"/>
    <w:rsid w:val="00DA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8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A7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张明敏</dc:creator>
  <cp:keywords/>
  <dc:description/>
  <cp:lastModifiedBy>张明敏</cp:lastModifiedBy>
  <cp:revision>2</cp:revision>
  <dcterms:created xsi:type="dcterms:W3CDTF">2024-06-17T07:47:00Z</dcterms:created>
  <dcterms:modified xsi:type="dcterms:W3CDTF">2024-06-17T07:48:00Z</dcterms:modified>
</cp:coreProperties>
</file>