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ind w:left="-199" w:leftChars="-95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  <w:t>衢州市妇幼保健院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编外人员</w:t>
      </w:r>
      <w:r>
        <w:rPr>
          <w:rFonts w:ascii="Times New Roman" w:hAnsi="Times New Roman" w:eastAsia="方正小标宋简体" w:cs="Times New Roman"/>
          <w:bCs/>
          <w:color w:val="auto"/>
          <w:sz w:val="36"/>
          <w:szCs w:val="36"/>
        </w:rPr>
        <w:t>报名表</w:t>
      </w:r>
    </w:p>
    <w:tbl>
      <w:tblPr>
        <w:tblStyle w:val="2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姓名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性别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民族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籍贯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学历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最高学历毕业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本人简历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学习、工作单位及岗位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3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关系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关系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姓名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2"/>
              </w:rPr>
              <w:t>本人符合报名条件要求，在报名表中填报的信息真实、准确、一致。所提供的学历证书等相关证件均真实有效。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FF"/>
                <w:sz w:val="22"/>
                <w:lang w:eastAsia="zh-CN"/>
              </w:rPr>
              <w:t>本人不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FF"/>
                <w:sz w:val="22"/>
                <w:lang w:val="en-US" w:eastAsia="zh-CN"/>
              </w:rPr>
              <w:t>存在与我院或上级主管部门干部有近亲属关系。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ind w:firstLine="442" w:firstLineChars="200"/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</w:rPr>
              <w:t>经面试且成绩合格的未聘用人员（取消聘用资格的除外），同意纳入《编外用工备选库》。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2"/>
              </w:rPr>
              <w:t>是 □     否□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初审人意见、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复审人意见、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mFlMWQ3Yzc1MzU1OThhODkyZjU3NjA1ZjNkNzAifQ=="/>
  </w:docVars>
  <w:rsids>
    <w:rsidRoot w:val="00000000"/>
    <w:rsid w:val="5CC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2024-07-16T03:58:31Z</dcterms:created>
  <dc:creator>Administrator</dc:creator>
  <cp:lastModifiedBy>乜鳴</cp:lastModifiedBy>
  <dcterms:modified xsi:type="dcterms:W3CDTF">2024-07-16T03:58:37Z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766B50D8FA824D73B5A504C8EA638F90_12</vt:lpwstr>
  </property>
</Properties>
</file>