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77" w:tblpY="25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年校园招聘计划表</w:t>
            </w:r>
          </w:p>
        </w:tc>
      </w:tr>
    </w:tbl>
    <w:tbl>
      <w:tblPr>
        <w:tblStyle w:val="3"/>
        <w:tblpPr w:leftFromText="180" w:rightFromText="180" w:vertAnchor="text" w:horzAnchor="page" w:tblpX="518" w:tblpY="1257"/>
        <w:tblOverlap w:val="never"/>
        <w:tblW w:w="1108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65"/>
        <w:gridCol w:w="1667"/>
        <w:gridCol w:w="2895"/>
        <w:gridCol w:w="930"/>
        <w:gridCol w:w="930"/>
        <w:gridCol w:w="1150"/>
        <w:gridCol w:w="17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诸暨市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（小计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30名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  <w:p>
            <w:pPr>
              <w:pStyle w:val="2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内科学（心血管病学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方向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骨科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骨科学、外科学（骨科方向）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7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具有执业证书、规培证书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外科学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耳鼻咽喉科学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、外科学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临床医学（妇、产科方向）、妇产科学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口腔科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口腔颌面外科学、口腔医学、口腔临床医学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药事部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药学、临床药学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本科所学专业为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临床药学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介入治疗科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影像医学与核医学、介入放射学、放射影像学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具有执业证书、规培证书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放射科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放射影像学、影像医学与核医学、核医学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医学检验科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脑电图室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内科学、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临床医学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超声科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超声医学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具有执业证书、规培证书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病理科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pacing w:val="-17"/>
                <w:sz w:val="21"/>
                <w:szCs w:val="21"/>
                <w:lang w:val="en-US" w:eastAsia="zh-CN"/>
              </w:rPr>
              <w:t>病理学、病理生理学、病理学与病理生理学、临床病理学、临床病理、临床病理学与病原生物学、临床医学（临床病理学）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具有执业证书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麻醉科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麻醉学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康复医学科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康复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医学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与理疗学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具有执业证书、规培证书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护理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护理、护理学、临床护理学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设备科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诸暨市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（小计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30名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放疗科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本科：医学影像技术、放射治疗技术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研究生：放射治疗物理技术、放射治疗物理学、医学影像技术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学士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药事部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本科：中药学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研究生：中药学、临床中药学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、中药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研究生者，本科阶段均为药学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或临床药学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药事部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本科：药学、临床药学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研究生：药学、临床药学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介入治疗科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本科：医学影像技术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研究生：医学影像技术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放射科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本科：医学影像技术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研究生：医学影像技术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急诊科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本科：临床医学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研究生：急诊医学、临床医学、内科学、外科学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输血科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本科：医学检验技术、医学检验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研究生：输血医学、医学检验学、医学检验技术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麻醉科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本科：麻醉学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研究生：麻醉学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诸暨市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中医医院</w:t>
            </w:r>
          </w:p>
          <w:p>
            <w:pPr>
              <w:pStyle w:val="2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（小计18名）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中医骨伤科学、骨科学、临床医学、中西医结合临床、中医学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临床医学（临床中西医结合）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中医五官科学、耳鼻咽喉科学、外科学、临床医学、中西医结合临床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临床医学（临床中西医结合）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肾病科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内科学、中医内科学、中西医结合临床、中西医结合内科学、临床医学、中医学、中西医结合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临床医学（临床中西医结合）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内科学、中医内科学、中西医结合临床、中西医结合内科学、临床医学、中医学、中西医结合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临床医学（临床中西医结合）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临床医学、放射影像学、介入放射学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诸暨市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中医医院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（小计18名）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西药房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药学、临床药学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护理学、临床护理学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、中医护理学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病理学与病理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生理学、病理学、病理生理学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本科：口腔医学                   研究生：临床口腔医学、口腔临床医学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口腔修复学、口腔医学、口腔正畸学、牙体牙髓病学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麻醉科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（疼痛科）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本科：麻醉学、临床医学           研究生：麻醉学、临床医学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学士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本科：临床医学、中医学、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中西医临床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研究生：中医五官科学、耳鼻咽喉科学、外科学、临床医学、中西医结合临床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临床医学（临床中西医结合）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本科：医学影像技术              研究生：医学影像技术、医学影像技术学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中药房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本科：中药学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研究生：中药学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、中药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西药房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本科：药学、临床药学             研究生：药学、临床药学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（健康教育科）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本科：预防医学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pacing w:val="-17"/>
                <w:sz w:val="20"/>
                <w:szCs w:val="20"/>
                <w:u w:val="none"/>
                <w:lang w:val="en-US" w:eastAsia="zh-CN"/>
              </w:rPr>
              <w:t>传染病预防控制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pacing w:val="-17"/>
                <w:sz w:val="20"/>
                <w:szCs w:val="20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pacing w:val="-17"/>
                <w:sz w:val="20"/>
                <w:szCs w:val="20"/>
                <w:u w:val="none"/>
                <w:lang w:val="en-US" w:eastAsia="zh-CN"/>
              </w:rPr>
              <w:t>公共卫生与预防医学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pacing w:val="-17"/>
                <w:sz w:val="20"/>
                <w:szCs w:val="20"/>
                <w:u w:val="none"/>
                <w:lang w:val="en-US" w:eastAsia="zh-CN"/>
              </w:rPr>
              <w:t>、公共卫生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诸暨市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中心医院</w:t>
            </w:r>
          </w:p>
          <w:p>
            <w:pPr>
              <w:pStyle w:val="2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（小计2名）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本科：预防医学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pacing w:val="-17"/>
                <w:sz w:val="20"/>
                <w:szCs w:val="20"/>
                <w:u w:val="none"/>
                <w:lang w:val="en-US" w:eastAsia="zh-CN"/>
              </w:rPr>
              <w:t>传染病预防控制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pacing w:val="-17"/>
                <w:sz w:val="20"/>
                <w:szCs w:val="20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pacing w:val="-17"/>
                <w:sz w:val="20"/>
                <w:szCs w:val="20"/>
                <w:u w:val="none"/>
                <w:lang w:val="en-US" w:eastAsia="zh-CN"/>
              </w:rPr>
              <w:t>公共卫生与预防医学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pacing w:val="-17"/>
                <w:sz w:val="20"/>
                <w:szCs w:val="20"/>
                <w:u w:val="none"/>
                <w:lang w:val="en-US" w:eastAsia="zh-CN"/>
              </w:rPr>
              <w:t>、公共卫生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学士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本科：眼视光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学、临床医学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研究生：眼科学、临床医学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pacing w:val="-17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pacing w:val="-17"/>
                <w:kern w:val="2"/>
                <w:sz w:val="21"/>
                <w:szCs w:val="21"/>
                <w:u w:val="none"/>
                <w:lang w:val="en-US" w:eastAsia="zh-CN" w:bidi="ar-SA"/>
              </w:rPr>
              <w:t>诸暨市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pacing w:val="-17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pacing w:val="-17"/>
                <w:kern w:val="2"/>
                <w:sz w:val="21"/>
                <w:szCs w:val="21"/>
                <w:u w:val="none"/>
                <w:lang w:val="en-US" w:eastAsia="zh-CN" w:bidi="ar-SA"/>
              </w:rPr>
              <w:t>妇幼保健院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（小计6名）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中医科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针灸推拿学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儿科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儿科学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口腔科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临床口腔医学、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口腔临床医学、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口腔修复学、口腔医学、口腔正畸学、牙体牙髓病学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pacing w:val="-17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pacing w:val="-17"/>
                <w:kern w:val="2"/>
                <w:sz w:val="21"/>
                <w:szCs w:val="21"/>
                <w:u w:val="none"/>
                <w:lang w:val="en-US" w:eastAsia="zh-CN" w:bidi="ar-SA"/>
              </w:rPr>
              <w:t>诸暨市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pacing w:val="-17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pacing w:val="-17"/>
                <w:kern w:val="2"/>
                <w:sz w:val="21"/>
                <w:szCs w:val="21"/>
                <w:u w:val="none"/>
                <w:lang w:val="en-US" w:eastAsia="zh-CN" w:bidi="ar-SA"/>
              </w:rPr>
              <w:t>妇幼保健院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（小计6名）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耳鼻咽喉科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耳鼻咽喉科学、外科学（耳鼻咽喉方向）、临床医学（耳鼻咽喉方向）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妇产科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临床医学（妇、产科方向）、妇产科学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诸暨市第二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（小计2名）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骨伤科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pacing w:val="-17"/>
                <w:sz w:val="20"/>
                <w:szCs w:val="20"/>
                <w:highlight w:val="none"/>
                <w:u w:val="none"/>
              </w:rPr>
              <w:t>骨科学、外科学（骨科方向）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病理科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本科：临床医学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、病理学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 xml:space="preserve">                                             研究生：</w:t>
            </w:r>
            <w:r>
              <w:rPr>
                <w:rFonts w:hint="default" w:ascii="Times New Roman" w:hAnsi="Times New Roman" w:eastAsia="CESI仿宋-GB2312" w:cs="Times New Roman"/>
                <w:spacing w:val="-17"/>
                <w:sz w:val="21"/>
                <w:szCs w:val="21"/>
                <w:highlight w:val="none"/>
                <w:lang w:val="en-US" w:eastAsia="zh-CN"/>
              </w:rPr>
              <w:t>病理学、病理生理学、病理学与病理生理学、临床病理学、临床病理、临床病理学与病原生物学、临床医学（临床病理学）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学士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诸暨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市第四</w:t>
            </w:r>
          </w:p>
          <w:p>
            <w:pPr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人民医院</w:t>
            </w:r>
          </w:p>
          <w:p>
            <w:pPr>
              <w:pStyle w:val="2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（小计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6名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中医、中医学、中医诊断学、中医内科学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西药房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药学、临床药学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理疗康复科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本科：针灸推拿学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研究生：针灸推拿学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学士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本科：医学影像学、临床医学 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研究生：临床医学 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、超声医学、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放射影像学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 xml:space="preserve">影像医学与核医学                 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中医科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本科：中医学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研究生：中医、中医学、中医诊断学、中医内科学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诸暨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市第五</w:t>
            </w:r>
          </w:p>
          <w:p>
            <w:pPr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人民医院</w:t>
            </w:r>
          </w:p>
          <w:p>
            <w:pPr>
              <w:pStyle w:val="2"/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（小计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5名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精神科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本科：临床医学、精神医学 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研究生：临床医学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精神病与精神卫生学 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学士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本科：临床医学 、医学影像学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研究生：临床医学 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放射影像学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 xml:space="preserve">影像医学与核医学  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本科：预防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pacing w:val="-17"/>
                <w:sz w:val="20"/>
                <w:szCs w:val="20"/>
                <w:u w:val="none"/>
                <w:lang w:val="en-US" w:eastAsia="zh-CN"/>
              </w:rPr>
              <w:t>传染病预防控制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pacing w:val="-17"/>
                <w:sz w:val="20"/>
                <w:szCs w:val="20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pacing w:val="-17"/>
                <w:sz w:val="20"/>
                <w:szCs w:val="20"/>
                <w:u w:val="none"/>
                <w:lang w:val="en-US" w:eastAsia="zh-CN"/>
              </w:rPr>
              <w:t>公共卫生与预防医学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pacing w:val="-17"/>
                <w:sz w:val="20"/>
                <w:szCs w:val="20"/>
                <w:u w:val="none"/>
                <w:lang w:val="en-US" w:eastAsia="zh-CN"/>
              </w:rPr>
              <w:t>、公共卫生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诸暨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市第六</w:t>
            </w:r>
          </w:p>
          <w:p>
            <w:pPr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人民医院</w:t>
            </w:r>
          </w:p>
          <w:p>
            <w:pPr>
              <w:pStyle w:val="2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（小计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3名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放射科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本科：临床医学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医学影像学                              研究生：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临床医学、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放射影像学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影像医学与核医学  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                           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学士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儿科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本科：临床医学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儿科学                              研究生：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临床医学、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儿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科学                                            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诸暨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市第六</w:t>
            </w:r>
          </w:p>
          <w:p>
            <w:pPr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人民医院</w:t>
            </w:r>
          </w:p>
          <w:p>
            <w:pPr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（小计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3名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公共卫生科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pacing w:val="-17"/>
                <w:sz w:val="20"/>
                <w:szCs w:val="20"/>
                <w:u w:val="none"/>
                <w:lang w:val="en-US" w:eastAsia="zh-CN"/>
              </w:rPr>
              <w:t>本科：预防医学                               研究生：传染病预防控制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pacing w:val="-17"/>
                <w:sz w:val="20"/>
                <w:szCs w:val="20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pacing w:val="-17"/>
                <w:sz w:val="20"/>
                <w:szCs w:val="20"/>
                <w:u w:val="none"/>
                <w:lang w:val="en-US" w:eastAsia="zh-CN"/>
              </w:rPr>
              <w:t>公共卫生与预防医学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pacing w:val="-17"/>
                <w:sz w:val="20"/>
                <w:szCs w:val="20"/>
                <w:u w:val="none"/>
                <w:lang w:val="en-US" w:eastAsia="zh-CN"/>
              </w:rPr>
              <w:t>、公共卫生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CESI仿宋-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</w:tbl>
    <w:p>
      <w:pPr>
        <w:jc w:val="both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备注：根据《2024年浙江省公务员录用考试专业参考目录》设置专业目录。</w:t>
      </w:r>
    </w:p>
    <w:p>
      <w:pPr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</w:p>
    <w:p>
      <w:pPr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</w:p>
    <w:p>
      <w:pPr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</w:p>
    <w:p>
      <w:pPr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</w:p>
    <w:p>
      <w:pPr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</w:p>
    <w:p>
      <w:pPr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</w:p>
    <w:p>
      <w:pPr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</w:p>
    <w:p>
      <w:pPr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</w:p>
    <w:p>
      <w:pPr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</w:p>
    <w:p>
      <w:pPr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</w:p>
    <w:p>
      <w:pPr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75DC4"/>
    <w:rsid w:val="10175DC4"/>
    <w:rsid w:val="219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jc w:val="left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2024-09-27T08:27:00Z</dcterms:created>
  <dc:creator>Administrator</dc:creator>
  <cp:lastModifiedBy>Administrator</cp:lastModifiedBy>
  <dcterms:modified xsi:type="dcterms:W3CDTF">2024-09-27T08:28:03Z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8F4CE7D719164FDAAA33D247FAED83A3</vt:lpwstr>
  </property>
</Properties>
</file>